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C3B" w:rsidRDefault="00165C3B" w:rsidP="00165C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Railways Corporation v Kisumu Municipality</w:t>
      </w:r>
    </w:p>
    <w:p w:rsidR="00165C3B" w:rsidRDefault="00165C3B" w:rsidP="00165C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at Nairobi</w:t>
      </w:r>
    </w:p>
    <w:p w:rsidR="00165C3B" w:rsidRDefault="00165C3B" w:rsidP="00165C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30 August 1974</w:t>
      </w:r>
    </w:p>
    <w:p w:rsidR="00165C3B" w:rsidRDefault="00165C3B" w:rsidP="00165C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12/1974 (87/74)</w:t>
      </w:r>
    </w:p>
    <w:p w:rsidR="00165C3B" w:rsidRDefault="00165C3B" w:rsidP="00165C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 xml:space="preserve">Sir William </w:t>
      </w:r>
      <w:proofErr w:type="spellStart"/>
      <w:r>
        <w:rPr>
          <w:rFonts w:ascii="Times New Roman" w:hAnsi="Times New Roman" w:cs="Times New Roman"/>
          <w:color w:val="000000"/>
        </w:rPr>
        <w:t>Duffus</w:t>
      </w:r>
      <w:proofErr w:type="spellEnd"/>
      <w:r>
        <w:rPr>
          <w:rFonts w:ascii="Times New Roman" w:hAnsi="Times New Roman" w:cs="Times New Roman"/>
          <w:color w:val="000000"/>
        </w:rPr>
        <w:t xml:space="preserve"> P, </w:t>
      </w:r>
      <w:proofErr w:type="spellStart"/>
      <w:r>
        <w:rPr>
          <w:rFonts w:ascii="Times New Roman" w:hAnsi="Times New Roman" w:cs="Times New Roman"/>
          <w:color w:val="000000"/>
        </w:rPr>
        <w:t>Mutafa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Musoke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165C3B" w:rsidRDefault="00165C3B" w:rsidP="00165C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165C3B" w:rsidRDefault="00165C3B" w:rsidP="00165C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Appeal from: </w:t>
      </w:r>
      <w:r>
        <w:rPr>
          <w:rFonts w:ascii="Times New Roman" w:hAnsi="Times New Roman" w:cs="Times New Roman"/>
          <w:color w:val="000000"/>
        </w:rPr>
        <w:t>High Court of Kenya – Platt, J</w:t>
      </w:r>
    </w:p>
    <w:p w:rsidR="00165C3B" w:rsidRDefault="00165C3B" w:rsidP="00165C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Rating – Valuation – Public land – Minister has power by rules to alter method of valuing Public</w:t>
      </w:r>
    </w:p>
    <w:p w:rsidR="00165C3B" w:rsidRDefault="00165C3B" w:rsidP="00165C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land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– Valuation for Rating Act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 xml:space="preserve">Cap. </w:t>
      </w:r>
      <w:r>
        <w:rPr>
          <w:rFonts w:ascii="Times New Roman" w:hAnsi="Times New Roman" w:cs="Times New Roman"/>
          <w:color w:val="000000"/>
        </w:rPr>
        <w:t xml:space="preserve">266), </w:t>
      </w:r>
      <w:r>
        <w:rPr>
          <w:rFonts w:ascii="Times New Roman" w:hAnsi="Times New Roman" w:cs="Times New Roman"/>
          <w:i/>
          <w:iCs/>
          <w:color w:val="000000"/>
        </w:rPr>
        <w:t xml:space="preserve">ss. </w:t>
      </w:r>
      <w:r>
        <w:rPr>
          <w:rFonts w:ascii="Times New Roman" w:hAnsi="Times New Roman" w:cs="Times New Roman"/>
          <w:color w:val="000000"/>
        </w:rPr>
        <w:t>8, 26 (</w:t>
      </w:r>
      <w:r>
        <w:rPr>
          <w:rFonts w:ascii="Times New Roman" w:hAnsi="Times New Roman" w:cs="Times New Roman"/>
          <w:i/>
          <w:iCs/>
          <w:color w:val="000000"/>
        </w:rPr>
        <w:t>K</w:t>
      </w:r>
      <w:r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165C3B" w:rsidRDefault="00165C3B" w:rsidP="00165C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165C3B" w:rsidRDefault="00165C3B" w:rsidP="00165C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Minister made rules under s. 26 of the valuation for Rating Act (Cap. 266) providing for the</w:t>
      </w:r>
      <w:r w:rsidR="00526A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valuation for rating of public land. The rules appeared to affect the basic methods of valuation laid down</w:t>
      </w:r>
      <w:r w:rsidR="00526A2B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by s. 8 of the Act.</w:t>
      </w:r>
    </w:p>
    <w:p w:rsidR="00165C3B" w:rsidRDefault="00165C3B" w:rsidP="00165C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 argued that the rules were ultra vires the Act.</w:t>
      </w:r>
    </w:p>
    <w:p w:rsidR="00165C3B" w:rsidRDefault="00165C3B" w:rsidP="00165C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– </w:t>
      </w:r>
      <w:r>
        <w:rPr>
          <w:rFonts w:ascii="Times New Roman" w:hAnsi="Times New Roman" w:cs="Times New Roman"/>
          <w:color w:val="000000"/>
        </w:rPr>
        <w:t>the Minister is given specific power to alter the principles or method of valuation.</w:t>
      </w:r>
    </w:p>
    <w:p w:rsidR="00165C3B" w:rsidRDefault="00165C3B" w:rsidP="00165C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 dismissed.</w:t>
      </w:r>
    </w:p>
    <w:p w:rsidR="003278A0" w:rsidRDefault="00165C3B" w:rsidP="00165C3B">
      <w:r>
        <w:rPr>
          <w:rFonts w:ascii="Times New Roman" w:hAnsi="Times New Roman" w:cs="Times New Roman"/>
          <w:b/>
          <w:bCs/>
          <w:color w:val="000000"/>
        </w:rPr>
        <w:t>No cases referred to in judgment</w:t>
      </w:r>
    </w:p>
    <w:sectPr w:rsidR="00327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C3B"/>
    <w:rsid w:val="00165C3B"/>
    <w:rsid w:val="003278A0"/>
    <w:rsid w:val="0052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95DD5-FB30-4BCC-A922-1967E69AA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2018-07-06T11:07:00Z</dcterms:created>
  <dcterms:modified xsi:type="dcterms:W3CDTF">2018-07-13T18:21:00Z</dcterms:modified>
</cp:coreProperties>
</file>