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B0" w:rsidRDefault="00F139B0" w:rsidP="000E6DE6">
      <w:pPr>
        <w:autoSpaceDE w:val="0"/>
        <w:autoSpaceDN w:val="0"/>
        <w:adjustRightInd w:val="0"/>
        <w:spacing w:after="0" w:line="240" w:lineRule="auto"/>
        <w:jc w:val="center"/>
        <w:rPr>
          <w:rFonts w:ascii="Times New Roman" w:hAnsi="Times New Roman" w:cs="Times New Roman"/>
          <w:b/>
          <w:bCs/>
          <w:color w:val="000080"/>
          <w:sz w:val="28"/>
          <w:szCs w:val="28"/>
        </w:rPr>
      </w:pPr>
      <w:r>
        <w:rPr>
          <w:rFonts w:ascii="Times New Roman" w:hAnsi="Times New Roman" w:cs="Times New Roman"/>
          <w:b/>
          <w:bCs/>
          <w:color w:val="000080"/>
          <w:sz w:val="28"/>
          <w:szCs w:val="28"/>
        </w:rPr>
        <w:t xml:space="preserve">Uganda Performing Rights Society Ltd v </w:t>
      </w:r>
      <w:proofErr w:type="spellStart"/>
      <w:r>
        <w:rPr>
          <w:rFonts w:ascii="Times New Roman" w:hAnsi="Times New Roman" w:cs="Times New Roman"/>
          <w:b/>
          <w:bCs/>
          <w:color w:val="000080"/>
          <w:sz w:val="28"/>
          <w:szCs w:val="28"/>
        </w:rPr>
        <w:t>Mukubira</w:t>
      </w:r>
      <w:proofErr w:type="spellEnd"/>
    </w:p>
    <w:p w:rsidR="00F139B0" w:rsidRDefault="00F139B0" w:rsidP="000E6DE6">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High Court of Uganda at Kampala</w:t>
      </w:r>
    </w:p>
    <w:p w:rsidR="00F139B0" w:rsidRDefault="00F139B0" w:rsidP="000E6DE6">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Date of ruling: </w:t>
      </w:r>
      <w:r>
        <w:rPr>
          <w:rFonts w:ascii="Times New Roman" w:hAnsi="Times New Roman" w:cs="Times New Roman"/>
          <w:color w:val="000000"/>
        </w:rPr>
        <w:t>17 February 2004</w:t>
      </w:r>
    </w:p>
    <w:p w:rsidR="00F139B0" w:rsidRDefault="00F139B0" w:rsidP="000E6DE6">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818/03</w:t>
      </w:r>
    </w:p>
    <w:p w:rsidR="00F139B0" w:rsidRDefault="00F139B0" w:rsidP="000E6DE6">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Before: </w:t>
      </w:r>
      <w:proofErr w:type="spellStart"/>
      <w:r>
        <w:rPr>
          <w:rFonts w:ascii="Times New Roman" w:hAnsi="Times New Roman" w:cs="Times New Roman"/>
          <w:color w:val="000000"/>
        </w:rPr>
        <w:t>Karyabwire</w:t>
      </w:r>
      <w:proofErr w:type="spellEnd"/>
      <w:r>
        <w:rPr>
          <w:rFonts w:ascii="Times New Roman" w:hAnsi="Times New Roman" w:cs="Times New Roman"/>
          <w:color w:val="000000"/>
        </w:rPr>
        <w:t xml:space="preserve"> AJ</w:t>
      </w:r>
    </w:p>
    <w:p w:rsidR="00F139B0" w:rsidRDefault="00F139B0" w:rsidP="000E6DE6">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Sourced by: </w:t>
      </w:r>
      <w:r>
        <w:rPr>
          <w:rFonts w:ascii="Times New Roman" w:hAnsi="Times New Roman" w:cs="Times New Roman"/>
          <w:color w:val="000000"/>
        </w:rPr>
        <w:t xml:space="preserve">M </w:t>
      </w:r>
      <w:proofErr w:type="spellStart"/>
      <w:r>
        <w:rPr>
          <w:rFonts w:ascii="Times New Roman" w:hAnsi="Times New Roman" w:cs="Times New Roman"/>
          <w:color w:val="000000"/>
        </w:rPr>
        <w:t>Adriko</w:t>
      </w:r>
      <w:proofErr w:type="spellEnd"/>
      <w:r>
        <w:rPr>
          <w:rFonts w:ascii="Times New Roman" w:hAnsi="Times New Roman" w:cs="Times New Roman"/>
          <w:color w:val="000000"/>
        </w:rPr>
        <w:t xml:space="preserve"> and P </w:t>
      </w:r>
      <w:proofErr w:type="spellStart"/>
      <w:r>
        <w:rPr>
          <w:rFonts w:ascii="Times New Roman" w:hAnsi="Times New Roman" w:cs="Times New Roman"/>
          <w:color w:val="000000"/>
        </w:rPr>
        <w:t>Karugaba</w:t>
      </w:r>
      <w:proofErr w:type="spellEnd"/>
    </w:p>
    <w:p w:rsidR="00F139B0" w:rsidRDefault="00F139B0" w:rsidP="000E6DE6">
      <w:pPr>
        <w:autoSpaceDE w:val="0"/>
        <w:autoSpaceDN w:val="0"/>
        <w:adjustRightInd w:val="0"/>
        <w:spacing w:after="0" w:line="240" w:lineRule="auto"/>
        <w:jc w:val="center"/>
        <w:rPr>
          <w:rFonts w:ascii="Times New Roman" w:hAnsi="Times New Roman" w:cs="Times New Roman"/>
          <w:color w:val="000000"/>
        </w:rPr>
      </w:pPr>
      <w:proofErr w:type="spellStart"/>
      <w:r>
        <w:rPr>
          <w:rFonts w:ascii="Times New Roman" w:hAnsi="Times New Roman" w:cs="Times New Roman"/>
          <w:b/>
          <w:bCs/>
          <w:color w:val="000000"/>
        </w:rPr>
        <w:t>Summarised</w:t>
      </w:r>
      <w:proofErr w:type="spellEnd"/>
      <w:r>
        <w:rPr>
          <w:rFonts w:ascii="Times New Roman" w:hAnsi="Times New Roman" w:cs="Times New Roman"/>
          <w:b/>
          <w:bCs/>
          <w:color w:val="000000"/>
        </w:rPr>
        <w:t xml:space="preserve"> by: </w:t>
      </w:r>
      <w:r>
        <w:rPr>
          <w:rFonts w:ascii="Times New Roman" w:hAnsi="Times New Roman" w:cs="Times New Roman"/>
          <w:color w:val="000000"/>
        </w:rPr>
        <w:t xml:space="preserve">C </w:t>
      </w:r>
      <w:proofErr w:type="spellStart"/>
      <w:r>
        <w:rPr>
          <w:rFonts w:ascii="Times New Roman" w:hAnsi="Times New Roman" w:cs="Times New Roman"/>
          <w:color w:val="000000"/>
        </w:rPr>
        <w:t>Kanjama</w:t>
      </w:r>
      <w:proofErr w:type="spellEnd"/>
    </w:p>
    <w:p w:rsidR="00F139B0" w:rsidRDefault="00F139B0" w:rsidP="00F139B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[1] Civil procedure – Injunction – Anton </w:t>
      </w:r>
      <w:proofErr w:type="spellStart"/>
      <w:r>
        <w:rPr>
          <w:rFonts w:ascii="Times New Roman" w:hAnsi="Times New Roman" w:cs="Times New Roman"/>
          <w:i/>
          <w:iCs/>
          <w:color w:val="000000"/>
        </w:rPr>
        <w:t>Piller</w:t>
      </w:r>
      <w:proofErr w:type="spellEnd"/>
      <w:r>
        <w:rPr>
          <w:rFonts w:ascii="Times New Roman" w:hAnsi="Times New Roman" w:cs="Times New Roman"/>
          <w:i/>
          <w:iCs/>
          <w:color w:val="000000"/>
        </w:rPr>
        <w:t xml:space="preserve"> order – Whether temporary injunction will be granted </w:t>
      </w:r>
      <w:r>
        <w:rPr>
          <w:rFonts w:ascii="Times New Roman" w:hAnsi="Times New Roman" w:cs="Times New Roman"/>
          <w:color w:val="000000"/>
        </w:rPr>
        <w:t>ex</w:t>
      </w:r>
    </w:p>
    <w:p w:rsidR="00F139B0" w:rsidRDefault="00F139B0" w:rsidP="00F139B0">
      <w:pPr>
        <w:autoSpaceDE w:val="0"/>
        <w:autoSpaceDN w:val="0"/>
        <w:adjustRightInd w:val="0"/>
        <w:spacing w:after="0" w:line="240" w:lineRule="auto"/>
        <w:rPr>
          <w:rFonts w:ascii="Times New Roman" w:hAnsi="Times New Roman" w:cs="Times New Roman"/>
          <w:i/>
          <w:iCs/>
          <w:color w:val="000000"/>
        </w:rPr>
      </w:pPr>
      <w:proofErr w:type="gramStart"/>
      <w:r>
        <w:rPr>
          <w:rFonts w:ascii="Times New Roman" w:hAnsi="Times New Roman" w:cs="Times New Roman"/>
          <w:color w:val="000000"/>
        </w:rPr>
        <w:t>parte</w:t>
      </w:r>
      <w:proofErr w:type="gramEnd"/>
      <w:r>
        <w:rPr>
          <w:rFonts w:ascii="Times New Roman" w:hAnsi="Times New Roman" w:cs="Times New Roman"/>
          <w:color w:val="000000"/>
        </w:rPr>
        <w:t xml:space="preserve"> </w:t>
      </w:r>
      <w:r>
        <w:rPr>
          <w:rFonts w:ascii="Times New Roman" w:hAnsi="Times New Roman" w:cs="Times New Roman"/>
          <w:i/>
          <w:iCs/>
          <w:color w:val="000000"/>
        </w:rPr>
        <w:t xml:space="preserve">– Conditions for grant of Anton </w:t>
      </w:r>
      <w:proofErr w:type="spellStart"/>
      <w:r>
        <w:rPr>
          <w:rFonts w:ascii="Times New Roman" w:hAnsi="Times New Roman" w:cs="Times New Roman"/>
          <w:i/>
          <w:iCs/>
          <w:color w:val="000000"/>
        </w:rPr>
        <w:t>Piller</w:t>
      </w:r>
      <w:proofErr w:type="spellEnd"/>
      <w:r>
        <w:rPr>
          <w:rFonts w:ascii="Times New Roman" w:hAnsi="Times New Roman" w:cs="Times New Roman"/>
          <w:i/>
          <w:iCs/>
          <w:color w:val="000000"/>
        </w:rPr>
        <w:t xml:space="preserve"> order – Order XXXVII, rule 3 – Civil Procedure Rules –</w:t>
      </w:r>
    </w:p>
    <w:p w:rsidR="00F139B0" w:rsidRDefault="00F139B0" w:rsidP="00F139B0">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Section 38(1) – Judicature Act (Chapter 13).</w:t>
      </w:r>
    </w:p>
    <w:p w:rsidR="00F139B0" w:rsidRDefault="00F139B0" w:rsidP="00F139B0">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 xml:space="preserve">[2] Intellectual property – Copyright – Prohibitory order – Anton </w:t>
      </w:r>
      <w:proofErr w:type="spellStart"/>
      <w:r>
        <w:rPr>
          <w:rFonts w:ascii="Times New Roman" w:hAnsi="Times New Roman" w:cs="Times New Roman"/>
          <w:i/>
          <w:iCs/>
          <w:color w:val="000000"/>
        </w:rPr>
        <w:t>Piller</w:t>
      </w:r>
      <w:proofErr w:type="spellEnd"/>
      <w:r>
        <w:rPr>
          <w:rFonts w:ascii="Times New Roman" w:hAnsi="Times New Roman" w:cs="Times New Roman"/>
          <w:i/>
          <w:iCs/>
          <w:color w:val="000000"/>
        </w:rPr>
        <w:t xml:space="preserve"> order – Circumstances under</w:t>
      </w:r>
      <w:r w:rsidR="000E6DE6">
        <w:rPr>
          <w:rFonts w:ascii="Times New Roman" w:hAnsi="Times New Roman" w:cs="Times New Roman"/>
          <w:i/>
          <w:iCs/>
          <w:color w:val="000000"/>
        </w:rPr>
        <w:t xml:space="preserve"> </w:t>
      </w:r>
      <w:r>
        <w:rPr>
          <w:rFonts w:ascii="Times New Roman" w:hAnsi="Times New Roman" w:cs="Times New Roman"/>
          <w:i/>
          <w:iCs/>
          <w:color w:val="000000"/>
        </w:rPr>
        <w:t xml:space="preserve">which </w:t>
      </w:r>
      <w:r>
        <w:rPr>
          <w:rFonts w:ascii="Times New Roman" w:hAnsi="Times New Roman" w:cs="Times New Roman"/>
          <w:color w:val="000000"/>
        </w:rPr>
        <w:t xml:space="preserve">ex parte </w:t>
      </w:r>
      <w:r>
        <w:rPr>
          <w:rFonts w:ascii="Times New Roman" w:hAnsi="Times New Roman" w:cs="Times New Roman"/>
          <w:i/>
          <w:iCs/>
          <w:color w:val="000000"/>
        </w:rPr>
        <w:t>order will be made allowing search and seizure of infringing articles – Section 13 –</w:t>
      </w:r>
    </w:p>
    <w:p w:rsidR="00F139B0" w:rsidRDefault="00F139B0" w:rsidP="00F139B0">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Copyright Act (Chapter 71)</w:t>
      </w:r>
    </w:p>
    <w:p w:rsidR="000E6DE6" w:rsidRDefault="000E6DE6" w:rsidP="000E6DE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0E6DE6" w:rsidRDefault="000E6DE6" w:rsidP="000E6D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Applicant was the sole assignee of certain musical works. It was apprehensive that the Respondent was infringing on its copyright, and applied to court for an Anton </w:t>
      </w:r>
      <w:proofErr w:type="spellStart"/>
      <w:r>
        <w:rPr>
          <w:rFonts w:ascii="Times New Roman" w:hAnsi="Times New Roman" w:cs="Times New Roman"/>
          <w:color w:val="000000"/>
        </w:rPr>
        <w:t>Piller</w:t>
      </w:r>
      <w:proofErr w:type="spellEnd"/>
      <w:r>
        <w:rPr>
          <w:rFonts w:ascii="Times New Roman" w:hAnsi="Times New Roman" w:cs="Times New Roman"/>
          <w:color w:val="000000"/>
        </w:rPr>
        <w:t xml:space="preserve"> order permitting the search and seizure of infringing materials on the Respondent’s premises, and for a temporary injunction restraining the continued infringement of the Applicant’s copyright.</w:t>
      </w:r>
    </w:p>
    <w:p w:rsidR="000E6DE6" w:rsidRDefault="000E6DE6" w:rsidP="000E6D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 xml:space="preserve">– A temporary (as opposed to prohibitory) injunction could not be granted </w:t>
      </w:r>
      <w:r>
        <w:rPr>
          <w:rFonts w:ascii="Times New Roman" w:hAnsi="Times New Roman" w:cs="Times New Roman"/>
          <w:i/>
          <w:iCs/>
          <w:color w:val="000000"/>
        </w:rPr>
        <w:t xml:space="preserve">ex parte </w:t>
      </w:r>
      <w:r>
        <w:rPr>
          <w:rFonts w:ascii="Times New Roman" w:hAnsi="Times New Roman" w:cs="Times New Roman"/>
          <w:color w:val="000000"/>
        </w:rPr>
        <w:t>on the basis of the Judicature Act without invoking the court’s jurisdiction under the Copyright Act.</w:t>
      </w:r>
    </w:p>
    <w:p w:rsidR="000E6DE6" w:rsidRDefault="000E6DE6" w:rsidP="000E6D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 Anton </w:t>
      </w:r>
      <w:proofErr w:type="spellStart"/>
      <w:r>
        <w:rPr>
          <w:rFonts w:ascii="Times New Roman" w:hAnsi="Times New Roman" w:cs="Times New Roman"/>
          <w:color w:val="000000"/>
        </w:rPr>
        <w:t>Piller</w:t>
      </w:r>
      <w:proofErr w:type="spellEnd"/>
      <w:r>
        <w:rPr>
          <w:rFonts w:ascii="Times New Roman" w:hAnsi="Times New Roman" w:cs="Times New Roman"/>
          <w:color w:val="000000"/>
        </w:rPr>
        <w:t xml:space="preserve"> order may however be granted </w:t>
      </w:r>
      <w:r>
        <w:rPr>
          <w:rFonts w:ascii="Times New Roman" w:hAnsi="Times New Roman" w:cs="Times New Roman"/>
          <w:i/>
          <w:iCs/>
          <w:color w:val="000000"/>
        </w:rPr>
        <w:t xml:space="preserve">ex parte </w:t>
      </w:r>
      <w:r>
        <w:rPr>
          <w:rFonts w:ascii="Times New Roman" w:hAnsi="Times New Roman" w:cs="Times New Roman"/>
          <w:color w:val="000000"/>
        </w:rPr>
        <w:t xml:space="preserve">if the applicant satisfies the following conditions: (1) there must be an extremely strong </w:t>
      </w:r>
      <w:r>
        <w:rPr>
          <w:rFonts w:ascii="Times New Roman" w:hAnsi="Times New Roman" w:cs="Times New Roman"/>
          <w:i/>
          <w:iCs/>
          <w:color w:val="000000"/>
        </w:rPr>
        <w:t xml:space="preserve">prima facie </w:t>
      </w:r>
      <w:r>
        <w:rPr>
          <w:rFonts w:ascii="Times New Roman" w:hAnsi="Times New Roman" w:cs="Times New Roman"/>
          <w:color w:val="000000"/>
        </w:rPr>
        <w:t xml:space="preserve">case, (2) the actual or potential damage must be very serious for the applicant, (3) there must be clear evidence that the respondents have in their possession incriminating evidence and (4) there must be a real possibility that they may destroy such material before any application </w:t>
      </w:r>
      <w:r>
        <w:rPr>
          <w:rFonts w:ascii="Times New Roman" w:hAnsi="Times New Roman" w:cs="Times New Roman"/>
          <w:i/>
          <w:iCs/>
          <w:color w:val="000000"/>
        </w:rPr>
        <w:t xml:space="preserve">inter </w:t>
      </w:r>
      <w:proofErr w:type="spellStart"/>
      <w:r>
        <w:rPr>
          <w:rFonts w:ascii="Times New Roman" w:hAnsi="Times New Roman" w:cs="Times New Roman"/>
          <w:i/>
          <w:iCs/>
          <w:color w:val="000000"/>
        </w:rPr>
        <w:t>partes</w:t>
      </w:r>
      <w:proofErr w:type="spellEnd"/>
      <w:r>
        <w:rPr>
          <w:rFonts w:ascii="Times New Roman" w:hAnsi="Times New Roman" w:cs="Times New Roman"/>
          <w:i/>
          <w:iCs/>
          <w:color w:val="000000"/>
        </w:rPr>
        <w:t xml:space="preserve"> </w:t>
      </w:r>
      <w:r>
        <w:rPr>
          <w:rFonts w:ascii="Times New Roman" w:hAnsi="Times New Roman" w:cs="Times New Roman"/>
          <w:color w:val="000000"/>
        </w:rPr>
        <w:t>has been made.</w:t>
      </w:r>
    </w:p>
    <w:p w:rsidR="000E6DE6" w:rsidRDefault="000E6DE6" w:rsidP="000E6D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Applicant had satisfied the Court of these conditions and an Anton </w:t>
      </w:r>
      <w:proofErr w:type="spellStart"/>
      <w:r>
        <w:rPr>
          <w:rFonts w:ascii="Times New Roman" w:hAnsi="Times New Roman" w:cs="Times New Roman"/>
          <w:color w:val="000000"/>
        </w:rPr>
        <w:t>Piller</w:t>
      </w:r>
      <w:proofErr w:type="spellEnd"/>
      <w:r>
        <w:rPr>
          <w:rFonts w:ascii="Times New Roman" w:hAnsi="Times New Roman" w:cs="Times New Roman"/>
          <w:color w:val="000000"/>
        </w:rPr>
        <w:t xml:space="preserve"> order would be granted.</w:t>
      </w:r>
    </w:p>
    <w:p w:rsidR="000E6DE6" w:rsidRDefault="000E6DE6" w:rsidP="000E6D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However, the Applicant’s counsel must attend at the time of service of the order as an officer of the Court. The Anton </w:t>
      </w:r>
      <w:proofErr w:type="spellStart"/>
      <w:r>
        <w:rPr>
          <w:rFonts w:ascii="Times New Roman" w:hAnsi="Times New Roman" w:cs="Times New Roman"/>
          <w:color w:val="000000"/>
        </w:rPr>
        <w:t>Piller</w:t>
      </w:r>
      <w:proofErr w:type="spellEnd"/>
      <w:r>
        <w:rPr>
          <w:rFonts w:ascii="Times New Roman" w:hAnsi="Times New Roman" w:cs="Times New Roman"/>
          <w:color w:val="000000"/>
        </w:rPr>
        <w:t xml:space="preserve"> order would also not permit forceful entry.</w:t>
      </w:r>
    </w:p>
    <w:p w:rsidR="000E6DE6" w:rsidRDefault="000E6DE6" w:rsidP="000E6D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Anton </w:t>
      </w:r>
      <w:proofErr w:type="spellStart"/>
      <w:r>
        <w:rPr>
          <w:rFonts w:ascii="Times New Roman" w:hAnsi="Times New Roman" w:cs="Times New Roman"/>
          <w:color w:val="000000"/>
        </w:rPr>
        <w:t>Piller</w:t>
      </w:r>
      <w:proofErr w:type="spellEnd"/>
      <w:r>
        <w:rPr>
          <w:rFonts w:ascii="Times New Roman" w:hAnsi="Times New Roman" w:cs="Times New Roman"/>
          <w:color w:val="000000"/>
        </w:rPr>
        <w:t xml:space="preserve"> order granted.</w:t>
      </w:r>
    </w:p>
    <w:p w:rsidR="000E6DE6" w:rsidRDefault="000E6DE6" w:rsidP="000E6DE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Cases referred to in ruling</w:t>
      </w:r>
    </w:p>
    <w:p w:rsidR="000E6DE6" w:rsidRDefault="000E6DE6" w:rsidP="000E6DE6">
      <w:pPr>
        <w:autoSpaceDE w:val="0"/>
        <w:autoSpaceDN w:val="0"/>
        <w:adjustRightInd w:val="0"/>
        <w:spacing w:after="0" w:line="240" w:lineRule="auto"/>
        <w:rPr>
          <w:rFonts w:ascii="Times New Roman" w:hAnsi="Times New Roman" w:cs="Times New Roman"/>
          <w:b/>
          <w:bCs/>
          <w:i/>
          <w:iCs/>
          <w:color w:val="000000"/>
        </w:rPr>
      </w:pPr>
      <w:r>
        <w:rPr>
          <w:rFonts w:ascii="Times New Roman" w:hAnsi="Times New Roman" w:cs="Times New Roman"/>
          <w:b/>
          <w:bCs/>
          <w:i/>
          <w:iCs/>
          <w:color w:val="000000"/>
        </w:rPr>
        <w:t>East Africa</w:t>
      </w:r>
    </w:p>
    <w:p w:rsidR="000E6DE6" w:rsidRDefault="000E6DE6" w:rsidP="000E6DE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i/>
          <w:iCs/>
          <w:color w:val="000000"/>
        </w:rPr>
        <w:t>Giella</w:t>
      </w:r>
      <w:proofErr w:type="spellEnd"/>
      <w:r>
        <w:rPr>
          <w:rFonts w:ascii="Times New Roman" w:hAnsi="Times New Roman" w:cs="Times New Roman"/>
          <w:i/>
          <w:iCs/>
          <w:color w:val="000000"/>
        </w:rPr>
        <w:t xml:space="preserve"> v </w:t>
      </w:r>
      <w:proofErr w:type="spellStart"/>
      <w:r>
        <w:rPr>
          <w:rFonts w:ascii="Times New Roman" w:hAnsi="Times New Roman" w:cs="Times New Roman"/>
          <w:i/>
          <w:iCs/>
          <w:color w:val="000000"/>
        </w:rPr>
        <w:t>Cassman</w:t>
      </w:r>
      <w:proofErr w:type="spellEnd"/>
      <w:r>
        <w:rPr>
          <w:rFonts w:ascii="Times New Roman" w:hAnsi="Times New Roman" w:cs="Times New Roman"/>
          <w:i/>
          <w:iCs/>
          <w:color w:val="000000"/>
        </w:rPr>
        <w:t xml:space="preserve"> Brown </w:t>
      </w:r>
      <w:r>
        <w:rPr>
          <w:rFonts w:ascii="Times New Roman" w:hAnsi="Times New Roman" w:cs="Times New Roman"/>
          <w:color w:val="000000"/>
        </w:rPr>
        <w:t>[1973] EA 358</w:t>
      </w:r>
    </w:p>
    <w:p w:rsidR="000E6DE6" w:rsidRDefault="000E6DE6" w:rsidP="000E6D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Microsoft Corporation v Mitsumi Computer Garage Ltd </w:t>
      </w:r>
      <w:r>
        <w:rPr>
          <w:rFonts w:ascii="Times New Roman" w:hAnsi="Times New Roman" w:cs="Times New Roman"/>
          <w:color w:val="000000"/>
        </w:rPr>
        <w:t>[2001] 1 EA 127</w:t>
      </w:r>
    </w:p>
    <w:p w:rsidR="000E6DE6" w:rsidRDefault="000E6DE6" w:rsidP="000E6DE6">
      <w:pPr>
        <w:autoSpaceDE w:val="0"/>
        <w:autoSpaceDN w:val="0"/>
        <w:adjustRightInd w:val="0"/>
        <w:spacing w:after="0" w:line="240" w:lineRule="auto"/>
        <w:rPr>
          <w:rFonts w:ascii="Times New Roman" w:hAnsi="Times New Roman" w:cs="Times New Roman"/>
          <w:b/>
          <w:bCs/>
          <w:i/>
          <w:iCs/>
          <w:color w:val="000000"/>
        </w:rPr>
      </w:pPr>
      <w:r>
        <w:rPr>
          <w:rFonts w:ascii="Times New Roman" w:hAnsi="Times New Roman" w:cs="Times New Roman"/>
          <w:b/>
          <w:bCs/>
          <w:i/>
          <w:iCs/>
          <w:color w:val="000000"/>
        </w:rPr>
        <w:t>United Kingdom</w:t>
      </w:r>
    </w:p>
    <w:p w:rsidR="000E6DE6" w:rsidRDefault="000E6DE6" w:rsidP="000E6D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Anton </w:t>
      </w:r>
      <w:proofErr w:type="spellStart"/>
      <w:r>
        <w:rPr>
          <w:rFonts w:ascii="Times New Roman" w:hAnsi="Times New Roman" w:cs="Times New Roman"/>
          <w:i/>
          <w:iCs/>
          <w:color w:val="000000"/>
        </w:rPr>
        <w:t>Piller</w:t>
      </w:r>
      <w:proofErr w:type="spellEnd"/>
      <w:r>
        <w:rPr>
          <w:rFonts w:ascii="Times New Roman" w:hAnsi="Times New Roman" w:cs="Times New Roman"/>
          <w:i/>
          <w:iCs/>
          <w:color w:val="000000"/>
        </w:rPr>
        <w:t xml:space="preserve"> KG v Manufacturing Processes Ltd and others </w:t>
      </w:r>
      <w:r>
        <w:rPr>
          <w:rFonts w:ascii="Times New Roman" w:hAnsi="Times New Roman" w:cs="Times New Roman"/>
          <w:color w:val="000000"/>
        </w:rPr>
        <w:t xml:space="preserve">[1976] 1 </w:t>
      </w:r>
      <w:proofErr w:type="spellStart"/>
      <w:r>
        <w:rPr>
          <w:rFonts w:ascii="Times New Roman" w:hAnsi="Times New Roman" w:cs="Times New Roman"/>
          <w:color w:val="000000"/>
        </w:rPr>
        <w:t>Ch</w:t>
      </w:r>
      <w:proofErr w:type="spellEnd"/>
      <w:r>
        <w:rPr>
          <w:rFonts w:ascii="Times New Roman" w:hAnsi="Times New Roman" w:cs="Times New Roman"/>
          <w:color w:val="000000"/>
        </w:rPr>
        <w:t xml:space="preserve"> 55</w:t>
      </w:r>
    </w:p>
    <w:p w:rsidR="00575C55" w:rsidRDefault="00575C55" w:rsidP="000E6DE6">
      <w:pPr>
        <w:autoSpaceDE w:val="0"/>
        <w:autoSpaceDN w:val="0"/>
        <w:adjustRightInd w:val="0"/>
        <w:spacing w:after="0" w:line="240" w:lineRule="auto"/>
      </w:pPr>
      <w:bookmarkStart w:id="0" w:name="_GoBack"/>
      <w:bookmarkEnd w:id="0"/>
    </w:p>
    <w:sectPr w:rsidR="00575C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CDC" w:rsidRDefault="00EC7CDC" w:rsidP="000E6DE6">
      <w:pPr>
        <w:spacing w:after="0" w:line="240" w:lineRule="auto"/>
      </w:pPr>
      <w:r>
        <w:separator/>
      </w:r>
    </w:p>
  </w:endnote>
  <w:endnote w:type="continuationSeparator" w:id="0">
    <w:p w:rsidR="00EC7CDC" w:rsidRDefault="00EC7CDC" w:rsidP="000E6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CDC" w:rsidRDefault="00EC7CDC" w:rsidP="000E6DE6">
      <w:pPr>
        <w:spacing w:after="0" w:line="240" w:lineRule="auto"/>
      </w:pPr>
      <w:r>
        <w:separator/>
      </w:r>
    </w:p>
  </w:footnote>
  <w:footnote w:type="continuationSeparator" w:id="0">
    <w:p w:rsidR="00EC7CDC" w:rsidRDefault="00EC7CDC" w:rsidP="000E6D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B0"/>
    <w:rsid w:val="000E6DE6"/>
    <w:rsid w:val="00575C55"/>
    <w:rsid w:val="00EC7CDC"/>
    <w:rsid w:val="00F1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B2AA2-ED1D-4085-8CBC-D93CB7F6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DE6"/>
  </w:style>
  <w:style w:type="paragraph" w:styleId="Footer">
    <w:name w:val="footer"/>
    <w:basedOn w:val="Normal"/>
    <w:link w:val="FooterChar"/>
    <w:uiPriority w:val="99"/>
    <w:unhideWhenUsed/>
    <w:rsid w:val="000E6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9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3</cp:revision>
  <dcterms:created xsi:type="dcterms:W3CDTF">2018-07-04T18:30:00Z</dcterms:created>
  <dcterms:modified xsi:type="dcterms:W3CDTF">2018-07-11T10:29:00Z</dcterms:modified>
</cp:coreProperties>
</file>