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55A" w:rsidRPr="000C255A" w:rsidRDefault="000C255A" w:rsidP="000C255A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bookmarkStart w:id="0" w:name="_GoBack"/>
      <w:bookmarkEnd w:id="0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Derweil hier bereits die nächste fortgeschrittene Aufgabe: Koordinatensystem</w:t>
      </w:r>
    </w:p>
    <w:p w:rsidR="000C255A" w:rsidRPr="000C255A" w:rsidRDefault="000C255A" w:rsidP="000C255A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 </w:t>
      </w:r>
    </w:p>
    <w:p w:rsidR="000C255A" w:rsidRPr="000C255A" w:rsidRDefault="000C255A" w:rsidP="000C255A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Modelliert ein Koordinatensystem in Java. Baut dabei auf den bisher gelernten Konzepten der Objektorientierung auf und sorgt dafür, dass eure Klassen und Methoden durch sinnvolle Testfälle abgedeckt sind. </w:t>
      </w:r>
    </w:p>
    <w:p w:rsidR="000C255A" w:rsidRPr="000C255A" w:rsidRDefault="000C255A" w:rsidP="000C255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In dieser Übung werden wir uns mit der Visualisierung von Inhalten über die Konsole hinaus beschäftigen. Macht euch dazu mit dem </w:t>
      </w:r>
      <w:proofErr w:type="spellStart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JavaFX</w:t>
      </w:r>
      <w:proofErr w:type="spellEnd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 Tutorial vertraut (</w:t>
      </w:r>
      <w:hyperlink r:id="rId5" w:history="1">
        <w:r w:rsidRPr="000C255A">
          <w:rPr>
            <w:rFonts w:ascii="Verdana" w:eastAsia="Times New Roman" w:hAnsi="Verdana" w:cs="Calibri"/>
            <w:color w:val="954F72"/>
            <w:sz w:val="18"/>
            <w:szCs w:val="18"/>
            <w:u w:val="single"/>
            <w:lang w:eastAsia="de-DE"/>
          </w:rPr>
          <w:t>https://docs.oracle.com/javase/8/javase-clienttechnologies.htm</w:t>
        </w:r>
      </w:hyperlink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) und darunter </w:t>
      </w:r>
      <w:proofErr w:type="spellStart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insbesonders</w:t>
      </w:r>
      <w:proofErr w:type="spellEnd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 mit der Nutzung einer </w:t>
      </w:r>
      <w:proofErr w:type="spellStart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Canvas</w:t>
      </w:r>
      <w:proofErr w:type="spellEnd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 (</w:t>
      </w:r>
      <w:hyperlink r:id="rId6" w:anchor="JFXGR214" w:history="1">
        <w:r w:rsidRPr="000C255A">
          <w:rPr>
            <w:rFonts w:ascii="Verdana" w:eastAsia="Times New Roman" w:hAnsi="Verdana" w:cs="Calibri"/>
            <w:color w:val="954F72"/>
            <w:sz w:val="18"/>
            <w:szCs w:val="18"/>
            <w:u w:val="single"/>
            <w:lang w:eastAsia="de-DE"/>
          </w:rPr>
          <w:t>https://docs.oracle.com/javase/8/javafx/graphics-tutorial/canvas.htm#JFXGR214</w:t>
        </w:r>
      </w:hyperlink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). Eine </w:t>
      </w:r>
      <w:proofErr w:type="spellStart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Canvas</w:t>
      </w:r>
      <w:proofErr w:type="spellEnd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 ist nichts anderes als eine Zeichenfläche, auf der Linien, Kreise und weitere Strukturen visualisiert werden können.</w:t>
      </w:r>
    </w:p>
    <w:p w:rsidR="000C255A" w:rsidRPr="000C255A" w:rsidRDefault="000C255A" w:rsidP="000C255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Legt eine Klasse </w:t>
      </w:r>
      <w:proofErr w:type="spellStart"/>
      <w:r w:rsidRPr="000C255A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CoordinateSystem</w:t>
      </w:r>
      <w:proofErr w:type="spellEnd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 an. Ein Koordinatensystem besitzt eine Maximalgröße x-Achse sowie eine Maximalgröße y-Achse, die zur Darstellung des Koordinatensystems genutzt werden können, sowie eine Beschriftung für jeweils x- und y-Achse. Diese Werte sollen über einen Konstruktor initialisiert werden können. Bei Aufruf des Standard-Konstruktors sollen die vier Attribute mit sinnvollen Standardwerten belegt werden. Sorgt dafür, dass euer Koordinatensystem auf einer </w:t>
      </w:r>
      <w:proofErr w:type="spellStart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Canvas</w:t>
      </w:r>
      <w:proofErr w:type="spellEnd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 visualisiert wird.</w:t>
      </w:r>
    </w:p>
    <w:p w:rsidR="000C255A" w:rsidRPr="000C255A" w:rsidRDefault="000C255A" w:rsidP="000C255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Legt eine neue Klasse </w:t>
      </w:r>
      <w:proofErr w:type="spellStart"/>
      <w:r w:rsidRPr="000C255A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CoordinatePoint</w:t>
      </w:r>
      <w:proofErr w:type="spellEnd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 an, die als Attribute einen </w:t>
      </w:r>
      <w:proofErr w:type="spellStart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xValue</w:t>
      </w:r>
      <w:proofErr w:type="spellEnd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 und </w:t>
      </w:r>
      <w:proofErr w:type="spellStart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yValue</w:t>
      </w:r>
      <w:proofErr w:type="spellEnd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 besitzt. Euer Koordinatensystem soll eine Liste von diesen Punkten erhalten und es soll möglich sein, einem Koordinatensystem Punkte hinzuzufügen. Diese Punkte sollen ebenfalls auf der </w:t>
      </w:r>
      <w:proofErr w:type="spellStart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Canvas</w:t>
      </w:r>
      <w:proofErr w:type="spellEnd"/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 xml:space="preserve"> visualisiert werden.</w:t>
      </w:r>
    </w:p>
    <w:p w:rsidR="000C255A" w:rsidRPr="000C255A" w:rsidRDefault="000C255A" w:rsidP="000C255A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0C255A">
        <w:rPr>
          <w:rFonts w:ascii="Verdana" w:eastAsia="Times New Roman" w:hAnsi="Verdana" w:cs="Calibri"/>
          <w:color w:val="000000"/>
          <w:sz w:val="18"/>
          <w:szCs w:val="18"/>
          <w:lang w:eastAsia="de-DE"/>
        </w:rPr>
        <w:t> </w:t>
      </w:r>
    </w:p>
    <w:p w:rsidR="00D8625E" w:rsidRDefault="000C255A"/>
    <w:sectPr w:rsidR="00D8625E" w:rsidSect="007A671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7A1F"/>
    <w:multiLevelType w:val="multilevel"/>
    <w:tmpl w:val="801064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5A"/>
    <w:rsid w:val="000C255A"/>
    <w:rsid w:val="007A671D"/>
    <w:rsid w:val="00E0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64579"/>
  <w15:chartTrackingRefBased/>
  <w15:docId w15:val="{88ED50FD-C348-2F4F-AF38-7E4F6153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0C255A"/>
  </w:style>
  <w:style w:type="paragraph" w:styleId="Listenabsatz">
    <w:name w:val="List Paragraph"/>
    <w:basedOn w:val="Standard"/>
    <w:uiPriority w:val="34"/>
    <w:qFormat/>
    <w:rsid w:val="000C25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0C2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javafx/graphics-tutorial/canvas.htm" TargetMode="External"/><Relationship Id="rId5" Type="http://schemas.openxmlformats.org/officeDocument/2006/relationships/hyperlink" Target="https://docs.oracle.com/javase/8/javase-clienttechnologi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Dahdouh</dc:creator>
  <cp:keywords/>
  <dc:description/>
  <cp:lastModifiedBy>Soraya Dahdouh</cp:lastModifiedBy>
  <cp:revision>1</cp:revision>
  <dcterms:created xsi:type="dcterms:W3CDTF">2020-02-04T14:35:00Z</dcterms:created>
  <dcterms:modified xsi:type="dcterms:W3CDTF">2020-02-04T14:36:00Z</dcterms:modified>
</cp:coreProperties>
</file>