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2BC6C9" w14:textId="0383D2FF" w:rsidR="00730FA1" w:rsidRDefault="0019194F">
      <w:pPr>
        <w:rPr>
          <w:sz w:val="24"/>
          <w:szCs w:val="24"/>
        </w:rPr>
      </w:pPr>
      <w:r>
        <w:rPr>
          <w:b/>
          <w:sz w:val="24"/>
          <w:szCs w:val="24"/>
        </w:rPr>
        <w:t>ID:2601712</w:t>
      </w:r>
      <w:r>
        <w:rPr>
          <w:b/>
          <w:sz w:val="24"/>
          <w:szCs w:val="24"/>
        </w:rPr>
        <w:br/>
        <w:t>HONEST NYABEREKA</w:t>
      </w:r>
      <w:bookmarkStart w:id="0" w:name="_GoBack"/>
      <w:bookmarkEnd w:id="0"/>
      <w:r>
        <w:rPr>
          <w:b/>
          <w:sz w:val="24"/>
          <w:szCs w:val="24"/>
        </w:rPr>
        <w:br/>
      </w:r>
      <w:r>
        <w:rPr>
          <w:b/>
          <w:sz w:val="24"/>
          <w:szCs w:val="24"/>
        </w:rPr>
        <w:br/>
      </w:r>
      <w:r w:rsidR="008B125B" w:rsidRPr="00D26ED0">
        <w:rPr>
          <w:b/>
          <w:sz w:val="24"/>
          <w:szCs w:val="24"/>
        </w:rPr>
        <w:t>Task 1: Incident</w:t>
      </w:r>
      <w:r w:rsidR="005E6AC6" w:rsidRPr="00D26ED0">
        <w:rPr>
          <w:b/>
          <w:sz w:val="24"/>
          <w:szCs w:val="24"/>
        </w:rPr>
        <w:t xml:space="preserve"> Response Analysis</w:t>
      </w:r>
      <w:r w:rsidR="005E6AC6">
        <w:rPr>
          <w:sz w:val="24"/>
          <w:szCs w:val="24"/>
        </w:rPr>
        <w:br/>
        <w:t xml:space="preserve">a). </w:t>
      </w:r>
      <w:r w:rsidR="005E6AC6" w:rsidRPr="00D26ED0">
        <w:rPr>
          <w:b/>
          <w:sz w:val="24"/>
          <w:szCs w:val="24"/>
        </w:rPr>
        <w:t>Preparation Phase</w:t>
      </w:r>
      <w:r w:rsidR="005E6AC6">
        <w:rPr>
          <w:sz w:val="24"/>
          <w:szCs w:val="24"/>
        </w:rPr>
        <w:br/>
        <w:t>- This phase establishes organized capabilities, policies</w:t>
      </w:r>
      <w:r w:rsidR="00D26ED0">
        <w:rPr>
          <w:sz w:val="24"/>
          <w:szCs w:val="24"/>
        </w:rPr>
        <w:t>,</w:t>
      </w:r>
      <w:r w:rsidR="005E6AC6">
        <w:rPr>
          <w:sz w:val="24"/>
          <w:szCs w:val="24"/>
        </w:rPr>
        <w:t xml:space="preserve"> and technical </w:t>
      </w:r>
      <w:r w:rsidR="00D26ED0">
        <w:rPr>
          <w:sz w:val="24"/>
          <w:szCs w:val="24"/>
        </w:rPr>
        <w:t>tools</w:t>
      </w:r>
      <w:r w:rsidR="005E6AC6">
        <w:rPr>
          <w:sz w:val="24"/>
          <w:szCs w:val="24"/>
        </w:rPr>
        <w:t xml:space="preserve"> required to </w:t>
      </w:r>
      <w:r w:rsidR="00D26ED0">
        <w:rPr>
          <w:sz w:val="24"/>
          <w:szCs w:val="24"/>
        </w:rPr>
        <w:t>respond</w:t>
      </w:r>
      <w:r w:rsidR="005E6AC6">
        <w:rPr>
          <w:sz w:val="24"/>
          <w:szCs w:val="24"/>
        </w:rPr>
        <w:t xml:space="preserve"> effectively to an incident before it </w:t>
      </w:r>
      <w:r w:rsidR="00D26ED0">
        <w:rPr>
          <w:sz w:val="24"/>
          <w:szCs w:val="24"/>
        </w:rPr>
        <w:t>occurs</w:t>
      </w:r>
      <w:r w:rsidR="005E6AC6">
        <w:rPr>
          <w:sz w:val="24"/>
          <w:szCs w:val="24"/>
        </w:rPr>
        <w:t xml:space="preserve"> (</w:t>
      </w:r>
      <w:proofErr w:type="spellStart"/>
      <w:r w:rsidR="005E6AC6">
        <w:rPr>
          <w:sz w:val="24"/>
          <w:szCs w:val="24"/>
        </w:rPr>
        <w:t>Cichonski</w:t>
      </w:r>
      <w:proofErr w:type="spellEnd"/>
      <w:r w:rsidR="005E6AC6">
        <w:rPr>
          <w:sz w:val="24"/>
          <w:szCs w:val="24"/>
        </w:rPr>
        <w:t xml:space="preserve"> et al</w:t>
      </w:r>
      <w:r w:rsidR="00D26ED0">
        <w:rPr>
          <w:sz w:val="24"/>
          <w:szCs w:val="24"/>
        </w:rPr>
        <w:t>.</w:t>
      </w:r>
      <w:r w:rsidR="005E6AC6">
        <w:rPr>
          <w:sz w:val="24"/>
          <w:szCs w:val="24"/>
        </w:rPr>
        <w:t xml:space="preserve">, 2012). The first of the four evident gaps from the scenario is lack of endpoint security and technical controls. </w:t>
      </w:r>
      <w:r w:rsidR="00D26ED0">
        <w:rPr>
          <w:sz w:val="24"/>
          <w:szCs w:val="24"/>
        </w:rPr>
        <w:t>The network</w:t>
      </w:r>
      <w:r w:rsidR="005E6AC6">
        <w:rPr>
          <w:sz w:val="24"/>
          <w:szCs w:val="24"/>
        </w:rPr>
        <w:t xml:space="preserve"> allowed execution of </w:t>
      </w:r>
      <w:r w:rsidR="00D26ED0">
        <w:rPr>
          <w:sz w:val="24"/>
          <w:szCs w:val="24"/>
        </w:rPr>
        <w:t xml:space="preserve">a </w:t>
      </w:r>
      <w:r w:rsidR="005E6AC6">
        <w:rPr>
          <w:sz w:val="24"/>
          <w:szCs w:val="24"/>
        </w:rPr>
        <w:t>ra</w:t>
      </w:r>
      <w:r w:rsidR="00944262">
        <w:rPr>
          <w:sz w:val="24"/>
          <w:szCs w:val="24"/>
        </w:rPr>
        <w:t>nsomware executable file. A prep</w:t>
      </w:r>
      <w:r w:rsidR="005E6AC6">
        <w:rPr>
          <w:sz w:val="24"/>
          <w:szCs w:val="24"/>
        </w:rPr>
        <w:t>ared environment would have a strong culture</w:t>
      </w:r>
      <w:r w:rsidR="00D26ED0">
        <w:rPr>
          <w:sz w:val="24"/>
          <w:szCs w:val="24"/>
        </w:rPr>
        <w:t xml:space="preserve"> and</w:t>
      </w:r>
      <w:r w:rsidR="005E6AC6">
        <w:rPr>
          <w:sz w:val="24"/>
          <w:szCs w:val="24"/>
        </w:rPr>
        <w:t xml:space="preserve"> use email filtering policies to block anomalous</w:t>
      </w:r>
      <w:r w:rsidR="00693383">
        <w:rPr>
          <w:sz w:val="24"/>
          <w:szCs w:val="24"/>
        </w:rPr>
        <w:t xml:space="preserve"> extensions (NIST 2018). </w:t>
      </w:r>
      <w:r w:rsidR="005E6AC6">
        <w:rPr>
          <w:sz w:val="24"/>
          <w:szCs w:val="24"/>
        </w:rPr>
        <w:t>The second gap from the scenario i</w:t>
      </w:r>
      <w:r w:rsidR="00944262">
        <w:rPr>
          <w:sz w:val="24"/>
          <w:szCs w:val="24"/>
        </w:rPr>
        <w:t xml:space="preserve">s </w:t>
      </w:r>
      <w:r w:rsidR="00D26ED0">
        <w:rPr>
          <w:sz w:val="24"/>
          <w:szCs w:val="24"/>
        </w:rPr>
        <w:t xml:space="preserve">the </w:t>
      </w:r>
      <w:r w:rsidR="00944262">
        <w:rPr>
          <w:sz w:val="24"/>
          <w:szCs w:val="24"/>
        </w:rPr>
        <w:t>a</w:t>
      </w:r>
      <w:r w:rsidR="005E6AC6">
        <w:rPr>
          <w:sz w:val="24"/>
          <w:szCs w:val="24"/>
        </w:rPr>
        <w:t xml:space="preserve">bsence of network segmentation, as the ransomware managed to move from the finance office to separate offices and </w:t>
      </w:r>
      <w:r w:rsidR="00D26ED0">
        <w:rPr>
          <w:sz w:val="24"/>
          <w:szCs w:val="24"/>
        </w:rPr>
        <w:t xml:space="preserve">the </w:t>
      </w:r>
      <w:r w:rsidR="005E6AC6">
        <w:rPr>
          <w:sz w:val="24"/>
          <w:szCs w:val="24"/>
        </w:rPr>
        <w:t xml:space="preserve">main server. This </w:t>
      </w:r>
      <w:r w:rsidR="00697482">
        <w:rPr>
          <w:sz w:val="24"/>
          <w:szCs w:val="24"/>
        </w:rPr>
        <w:t xml:space="preserve">shows </w:t>
      </w:r>
      <w:r w:rsidR="00D26ED0">
        <w:rPr>
          <w:sz w:val="24"/>
          <w:szCs w:val="24"/>
        </w:rPr>
        <w:t xml:space="preserve">a </w:t>
      </w:r>
      <w:r w:rsidR="00697482">
        <w:rPr>
          <w:sz w:val="24"/>
          <w:szCs w:val="24"/>
        </w:rPr>
        <w:t>lack of firewalls, segregation o</w:t>
      </w:r>
      <w:r w:rsidR="00693383">
        <w:rPr>
          <w:sz w:val="24"/>
          <w:szCs w:val="24"/>
        </w:rPr>
        <w:t>f networks or domains. Thirdly</w:t>
      </w:r>
      <w:r w:rsidR="00D26ED0">
        <w:rPr>
          <w:sz w:val="24"/>
          <w:szCs w:val="24"/>
        </w:rPr>
        <w:t>,</w:t>
      </w:r>
      <w:r w:rsidR="00697482">
        <w:rPr>
          <w:sz w:val="24"/>
          <w:szCs w:val="24"/>
        </w:rPr>
        <w:t xml:space="preserve"> we have </w:t>
      </w:r>
      <w:r w:rsidR="00D26ED0">
        <w:rPr>
          <w:sz w:val="24"/>
          <w:szCs w:val="24"/>
        </w:rPr>
        <w:t>a</w:t>
      </w:r>
      <w:r w:rsidR="00697482">
        <w:rPr>
          <w:sz w:val="24"/>
          <w:szCs w:val="24"/>
        </w:rPr>
        <w:t xml:space="preserve"> lack of security awareness training, as the finance employee was not familiar with the obvious phi</w:t>
      </w:r>
      <w:r w:rsidR="00944262">
        <w:rPr>
          <w:sz w:val="24"/>
          <w:szCs w:val="24"/>
        </w:rPr>
        <w:t>shing scheme</w:t>
      </w:r>
      <w:r w:rsidR="00D26ED0">
        <w:rPr>
          <w:sz w:val="24"/>
          <w:szCs w:val="24"/>
        </w:rPr>
        <w:t>;</w:t>
      </w:r>
      <w:r w:rsidR="00944262">
        <w:rPr>
          <w:sz w:val="24"/>
          <w:szCs w:val="24"/>
        </w:rPr>
        <w:t xml:space="preserve"> hence</w:t>
      </w:r>
      <w:r w:rsidR="00D26ED0">
        <w:rPr>
          <w:sz w:val="24"/>
          <w:szCs w:val="24"/>
        </w:rPr>
        <w:t>,</w:t>
      </w:r>
      <w:r w:rsidR="00944262">
        <w:rPr>
          <w:sz w:val="24"/>
          <w:szCs w:val="24"/>
        </w:rPr>
        <w:t xml:space="preserve"> he opened t</w:t>
      </w:r>
      <w:r w:rsidR="00697482">
        <w:rPr>
          <w:sz w:val="24"/>
          <w:szCs w:val="24"/>
        </w:rPr>
        <w:t>he attachment. This was due to lack of awareness training</w:t>
      </w:r>
      <w:r w:rsidR="00D26ED0">
        <w:rPr>
          <w:sz w:val="24"/>
          <w:szCs w:val="24"/>
        </w:rPr>
        <w:t>,</w:t>
      </w:r>
      <w:r w:rsidR="00697482">
        <w:rPr>
          <w:sz w:val="24"/>
          <w:szCs w:val="24"/>
        </w:rPr>
        <w:t xml:space="preserve"> which should be offered either through seminars or exhibits from the organizat</w:t>
      </w:r>
      <w:r w:rsidR="00693383">
        <w:rPr>
          <w:sz w:val="24"/>
          <w:szCs w:val="24"/>
        </w:rPr>
        <w:t xml:space="preserve">ion or company. </w:t>
      </w:r>
      <w:r w:rsidR="00944262">
        <w:rPr>
          <w:sz w:val="24"/>
          <w:szCs w:val="24"/>
        </w:rPr>
        <w:t>L</w:t>
      </w:r>
      <w:r w:rsidR="00693383">
        <w:rPr>
          <w:sz w:val="24"/>
          <w:szCs w:val="24"/>
        </w:rPr>
        <w:t>astly</w:t>
      </w:r>
      <w:r w:rsidR="00D26ED0">
        <w:rPr>
          <w:sz w:val="24"/>
          <w:szCs w:val="24"/>
        </w:rPr>
        <w:t>,</w:t>
      </w:r>
      <w:r w:rsidR="00944262">
        <w:rPr>
          <w:sz w:val="24"/>
          <w:szCs w:val="24"/>
        </w:rPr>
        <w:t xml:space="preserve"> we have </w:t>
      </w:r>
      <w:r w:rsidR="00D26ED0">
        <w:rPr>
          <w:sz w:val="24"/>
          <w:szCs w:val="24"/>
        </w:rPr>
        <w:t xml:space="preserve">a </w:t>
      </w:r>
      <w:r w:rsidR="00944262">
        <w:rPr>
          <w:sz w:val="24"/>
          <w:szCs w:val="24"/>
        </w:rPr>
        <w:t>deficient backup and recovery strategy because the last known backup was 3 weeks old. Under standard data protection frameworks</w:t>
      </w:r>
      <w:r w:rsidR="00D26ED0">
        <w:rPr>
          <w:sz w:val="24"/>
          <w:szCs w:val="24"/>
        </w:rPr>
        <w:t>,</w:t>
      </w:r>
      <w:r w:rsidR="00944262">
        <w:rPr>
          <w:sz w:val="24"/>
          <w:szCs w:val="24"/>
        </w:rPr>
        <w:t xml:space="preserve"> business processing live transactions and shipping should use weekly full backups. Hence</w:t>
      </w:r>
      <w:r w:rsidR="00D26ED0">
        <w:rPr>
          <w:sz w:val="24"/>
          <w:szCs w:val="24"/>
        </w:rPr>
        <w:t>,</w:t>
      </w:r>
      <w:r w:rsidR="00944262">
        <w:rPr>
          <w:sz w:val="24"/>
          <w:szCs w:val="24"/>
        </w:rPr>
        <w:t xml:space="preserve"> follow the 3-2-1 backup rule</w:t>
      </w:r>
      <w:r w:rsidR="00D26ED0">
        <w:rPr>
          <w:sz w:val="24"/>
          <w:szCs w:val="24"/>
        </w:rPr>
        <w:t>:</w:t>
      </w:r>
      <w:r w:rsidR="00944262">
        <w:rPr>
          <w:sz w:val="24"/>
          <w:szCs w:val="24"/>
        </w:rPr>
        <w:t xml:space="preserve"> 3 copies, 2 different media, 1 offsite. (Savage et al</w:t>
      </w:r>
      <w:r w:rsidR="00E615FF">
        <w:rPr>
          <w:sz w:val="24"/>
          <w:szCs w:val="24"/>
        </w:rPr>
        <w:t>.,</w:t>
      </w:r>
      <w:r w:rsidR="00944262">
        <w:rPr>
          <w:sz w:val="24"/>
          <w:szCs w:val="24"/>
        </w:rPr>
        <w:t xml:space="preserve"> 2015)</w:t>
      </w:r>
      <w:r w:rsidR="00944262">
        <w:rPr>
          <w:sz w:val="24"/>
          <w:szCs w:val="24"/>
        </w:rPr>
        <w:br/>
      </w:r>
      <w:r w:rsidR="00944262">
        <w:rPr>
          <w:sz w:val="24"/>
          <w:szCs w:val="24"/>
        </w:rPr>
        <w:br/>
        <w:t xml:space="preserve">b). </w:t>
      </w:r>
      <w:r w:rsidR="00944262" w:rsidRPr="00D26ED0">
        <w:rPr>
          <w:b/>
          <w:sz w:val="24"/>
          <w:szCs w:val="24"/>
        </w:rPr>
        <w:t>Detection and Analysis</w:t>
      </w:r>
      <w:r w:rsidR="00944262">
        <w:rPr>
          <w:sz w:val="24"/>
          <w:szCs w:val="24"/>
        </w:rPr>
        <w:br/>
        <w:t xml:space="preserve">- </w:t>
      </w:r>
      <w:r w:rsidR="00D26ED0">
        <w:rPr>
          <w:sz w:val="24"/>
          <w:szCs w:val="24"/>
        </w:rPr>
        <w:t>The goal</w:t>
      </w:r>
      <w:r w:rsidR="00944262">
        <w:rPr>
          <w:sz w:val="24"/>
          <w:szCs w:val="24"/>
        </w:rPr>
        <w:t xml:space="preserve"> of this phase is to identify</w:t>
      </w:r>
      <w:r w:rsidR="00D26ED0">
        <w:rPr>
          <w:sz w:val="24"/>
          <w:szCs w:val="24"/>
        </w:rPr>
        <w:t xml:space="preserve"> and</w:t>
      </w:r>
      <w:r w:rsidR="00944262">
        <w:rPr>
          <w:sz w:val="24"/>
          <w:szCs w:val="24"/>
        </w:rPr>
        <w:t xml:space="preserve"> characterize the scope to guide </w:t>
      </w:r>
      <w:r w:rsidR="00A33960">
        <w:rPr>
          <w:sz w:val="24"/>
          <w:szCs w:val="24"/>
        </w:rPr>
        <w:t xml:space="preserve">the </w:t>
      </w:r>
      <w:r w:rsidR="00944262">
        <w:rPr>
          <w:sz w:val="24"/>
          <w:szCs w:val="24"/>
        </w:rPr>
        <w:t xml:space="preserve">containment effort being carried out. The first step is to determine the scope and identify impacted </w:t>
      </w:r>
      <w:r w:rsidR="00A33960">
        <w:rPr>
          <w:sz w:val="24"/>
          <w:szCs w:val="24"/>
        </w:rPr>
        <w:t>systems</w:t>
      </w:r>
      <w:r w:rsidR="005E5F01">
        <w:rPr>
          <w:sz w:val="24"/>
          <w:szCs w:val="24"/>
        </w:rPr>
        <w:t>, where we identify the sites showing the locked extension. Then wipe out areas that have been attacked</w:t>
      </w:r>
      <w:r w:rsidR="00A33960">
        <w:rPr>
          <w:sz w:val="24"/>
          <w:szCs w:val="24"/>
        </w:rPr>
        <w:t>;</w:t>
      </w:r>
      <w:r w:rsidR="005E5F01">
        <w:rPr>
          <w:sz w:val="24"/>
          <w:szCs w:val="24"/>
        </w:rPr>
        <w:t xml:space="preserve"> this could be shared drives and servers. </w:t>
      </w:r>
      <w:r w:rsidR="00A33960">
        <w:rPr>
          <w:sz w:val="24"/>
          <w:szCs w:val="24"/>
        </w:rPr>
        <w:t>The second</w:t>
      </w:r>
      <w:r w:rsidR="005E5F01">
        <w:rPr>
          <w:sz w:val="24"/>
          <w:szCs w:val="24"/>
        </w:rPr>
        <w:t xml:space="preserve"> step is to examine the malware sample, this through isolating the </w:t>
      </w:r>
      <w:r w:rsidR="00A33960">
        <w:rPr>
          <w:sz w:val="24"/>
          <w:szCs w:val="24"/>
        </w:rPr>
        <w:t>infected</w:t>
      </w:r>
      <w:r w:rsidR="005E5F01">
        <w:rPr>
          <w:sz w:val="24"/>
          <w:szCs w:val="24"/>
        </w:rPr>
        <w:t xml:space="preserve"> outstanding pdf exe or sandboxing it to examine the type of ransomware or family it belongs to and determine its </w:t>
      </w:r>
      <w:r w:rsidR="00A33960">
        <w:rPr>
          <w:sz w:val="24"/>
          <w:szCs w:val="24"/>
        </w:rPr>
        <w:t>indicators</w:t>
      </w:r>
      <w:r w:rsidR="005E5F01">
        <w:rPr>
          <w:sz w:val="24"/>
          <w:szCs w:val="24"/>
        </w:rPr>
        <w:t xml:space="preserve"> of compromise. Thirdly</w:t>
      </w:r>
      <w:r w:rsidR="00A33960">
        <w:rPr>
          <w:sz w:val="24"/>
          <w:szCs w:val="24"/>
        </w:rPr>
        <w:t>,</w:t>
      </w:r>
      <w:r w:rsidR="005E5F01">
        <w:rPr>
          <w:sz w:val="24"/>
          <w:szCs w:val="24"/>
        </w:rPr>
        <w:t xml:space="preserve"> trace the timeline by using firewall traffic logs</w:t>
      </w:r>
      <w:r w:rsidR="00D26ED0">
        <w:rPr>
          <w:sz w:val="24"/>
          <w:szCs w:val="24"/>
        </w:rPr>
        <w:t>,</w:t>
      </w:r>
      <w:r w:rsidR="005E5F01">
        <w:rPr>
          <w:sz w:val="24"/>
          <w:szCs w:val="24"/>
        </w:rPr>
        <w:t xml:space="preserve"> such as </w:t>
      </w:r>
      <w:r w:rsidR="00A33960">
        <w:rPr>
          <w:sz w:val="24"/>
          <w:szCs w:val="24"/>
        </w:rPr>
        <w:t>Remote Desktop Protocol,</w:t>
      </w:r>
      <w:r w:rsidR="005E5F01">
        <w:rPr>
          <w:sz w:val="24"/>
          <w:szCs w:val="24"/>
        </w:rPr>
        <w:t xml:space="preserve"> to see how the attacker transported data from the finance machine to the main server. The information tools</w:t>
      </w:r>
      <w:r w:rsidR="00693383">
        <w:rPr>
          <w:sz w:val="24"/>
          <w:szCs w:val="24"/>
        </w:rPr>
        <w:t xml:space="preserve"> used</w:t>
      </w:r>
      <w:r w:rsidR="005E5F01">
        <w:rPr>
          <w:sz w:val="24"/>
          <w:szCs w:val="24"/>
        </w:rPr>
        <w:t xml:space="preserve"> for evidence preservation</w:t>
      </w:r>
      <w:r w:rsidR="00CE1E63">
        <w:rPr>
          <w:sz w:val="24"/>
          <w:szCs w:val="24"/>
        </w:rPr>
        <w:t>, to prevent</w:t>
      </w:r>
      <w:r w:rsidR="005E5F01">
        <w:rPr>
          <w:sz w:val="24"/>
          <w:szCs w:val="24"/>
        </w:rPr>
        <w:t xml:space="preserve"> dat</w:t>
      </w:r>
      <w:r w:rsidR="00693383">
        <w:rPr>
          <w:sz w:val="24"/>
          <w:szCs w:val="24"/>
        </w:rPr>
        <w:t>a</w:t>
      </w:r>
      <w:r w:rsidR="005E5F01">
        <w:rPr>
          <w:sz w:val="24"/>
          <w:szCs w:val="24"/>
        </w:rPr>
        <w:t xml:space="preserve"> integrity from being compromised</w:t>
      </w:r>
      <w:r w:rsidR="00D26ED0">
        <w:rPr>
          <w:sz w:val="24"/>
          <w:szCs w:val="24"/>
        </w:rPr>
        <w:t>,</w:t>
      </w:r>
      <w:r w:rsidR="005E5F01">
        <w:rPr>
          <w:sz w:val="24"/>
          <w:szCs w:val="24"/>
        </w:rPr>
        <w:t xml:space="preserve"> </w:t>
      </w:r>
      <w:r w:rsidR="00693383">
        <w:rPr>
          <w:sz w:val="24"/>
          <w:szCs w:val="24"/>
        </w:rPr>
        <w:t xml:space="preserve">and the </w:t>
      </w:r>
      <w:r w:rsidR="00A33960">
        <w:rPr>
          <w:sz w:val="24"/>
          <w:szCs w:val="24"/>
        </w:rPr>
        <w:t>incident response</w:t>
      </w:r>
      <w:r w:rsidR="00693383">
        <w:rPr>
          <w:sz w:val="24"/>
          <w:szCs w:val="24"/>
        </w:rPr>
        <w:t xml:space="preserve"> team must work efficiently using standard protocols. Information needed could be IP </w:t>
      </w:r>
      <w:r w:rsidR="00A33960">
        <w:rPr>
          <w:sz w:val="24"/>
          <w:szCs w:val="24"/>
        </w:rPr>
        <w:t>addresses</w:t>
      </w:r>
      <w:r w:rsidR="00693383">
        <w:rPr>
          <w:sz w:val="24"/>
          <w:szCs w:val="24"/>
        </w:rPr>
        <w:t xml:space="preserve">, firewall logs, privilege accounts used during </w:t>
      </w:r>
      <w:r w:rsidR="00A33960">
        <w:rPr>
          <w:sz w:val="24"/>
          <w:szCs w:val="24"/>
        </w:rPr>
        <w:t xml:space="preserve">the </w:t>
      </w:r>
      <w:r w:rsidR="00693383">
        <w:rPr>
          <w:sz w:val="24"/>
          <w:szCs w:val="24"/>
        </w:rPr>
        <w:t>incident to trace or seek plaintext or encrypted shares that they failed to cover up.</w:t>
      </w:r>
      <w:r w:rsidR="00CE1E63">
        <w:rPr>
          <w:sz w:val="24"/>
          <w:szCs w:val="24"/>
        </w:rPr>
        <w:t xml:space="preserve"> The tools that could be used are </w:t>
      </w:r>
      <w:proofErr w:type="spellStart"/>
      <w:r w:rsidR="00A33960">
        <w:rPr>
          <w:sz w:val="24"/>
          <w:szCs w:val="24"/>
        </w:rPr>
        <w:t>EnCase</w:t>
      </w:r>
      <w:proofErr w:type="spellEnd"/>
      <w:r w:rsidR="00CE1E63">
        <w:rPr>
          <w:sz w:val="24"/>
          <w:szCs w:val="24"/>
        </w:rPr>
        <w:t xml:space="preserve"> for forensic imaging software, </w:t>
      </w:r>
      <w:r w:rsidR="00A33960">
        <w:rPr>
          <w:sz w:val="24"/>
          <w:szCs w:val="24"/>
        </w:rPr>
        <w:t>Wireshark</w:t>
      </w:r>
      <w:r w:rsidR="00CE1E63">
        <w:rPr>
          <w:sz w:val="24"/>
          <w:szCs w:val="24"/>
        </w:rPr>
        <w:t xml:space="preserve"> for network protocol </w:t>
      </w:r>
      <w:r w:rsidR="00A33960">
        <w:rPr>
          <w:sz w:val="24"/>
          <w:szCs w:val="24"/>
        </w:rPr>
        <w:t>analysis,</w:t>
      </w:r>
      <w:r w:rsidR="00CE1E63">
        <w:rPr>
          <w:sz w:val="24"/>
          <w:szCs w:val="24"/>
        </w:rPr>
        <w:t xml:space="preserve"> and </w:t>
      </w:r>
      <w:r w:rsidR="00A33960">
        <w:rPr>
          <w:sz w:val="24"/>
          <w:szCs w:val="24"/>
        </w:rPr>
        <w:t xml:space="preserve">a </w:t>
      </w:r>
      <w:r w:rsidR="00CE1E63">
        <w:rPr>
          <w:sz w:val="24"/>
          <w:szCs w:val="24"/>
        </w:rPr>
        <w:t>centralized log management system (SIEM). Evidence to preserve immediately could be RAM</w:t>
      </w:r>
      <w:r w:rsidR="00A33960">
        <w:rPr>
          <w:sz w:val="24"/>
          <w:szCs w:val="24"/>
        </w:rPr>
        <w:t>,</w:t>
      </w:r>
      <w:r w:rsidR="00CE1E63">
        <w:rPr>
          <w:sz w:val="24"/>
          <w:szCs w:val="24"/>
        </w:rPr>
        <w:t xml:space="preserve"> which can be captured from the </w:t>
      </w:r>
      <w:r w:rsidR="00A33960">
        <w:rPr>
          <w:sz w:val="24"/>
          <w:szCs w:val="24"/>
        </w:rPr>
        <w:t>employee's</w:t>
      </w:r>
      <w:r w:rsidR="00CE1E63">
        <w:rPr>
          <w:sz w:val="24"/>
          <w:szCs w:val="24"/>
        </w:rPr>
        <w:t xml:space="preserve"> finance machine and server before shutting them down. The use of log retention to freeze active firewall and mail gateway logs to prevent automatic deletion.</w:t>
      </w:r>
      <w:r w:rsidR="00CE1E63">
        <w:rPr>
          <w:sz w:val="24"/>
          <w:szCs w:val="24"/>
        </w:rPr>
        <w:br/>
      </w:r>
      <w:r w:rsidR="00CE1E63">
        <w:rPr>
          <w:sz w:val="24"/>
          <w:szCs w:val="24"/>
        </w:rPr>
        <w:br/>
        <w:t xml:space="preserve">c). </w:t>
      </w:r>
      <w:r w:rsidR="00CE1E63" w:rsidRPr="00D26ED0">
        <w:rPr>
          <w:b/>
          <w:sz w:val="24"/>
          <w:szCs w:val="24"/>
        </w:rPr>
        <w:t>Containment</w:t>
      </w:r>
      <w:r w:rsidR="00E62193" w:rsidRPr="00D26ED0">
        <w:rPr>
          <w:b/>
          <w:sz w:val="24"/>
          <w:szCs w:val="24"/>
        </w:rPr>
        <w:t>,</w:t>
      </w:r>
      <w:r w:rsidR="00CE1E63" w:rsidRPr="00D26ED0">
        <w:rPr>
          <w:b/>
          <w:sz w:val="24"/>
          <w:szCs w:val="24"/>
        </w:rPr>
        <w:t xml:space="preserve"> Eradication and Recovery</w:t>
      </w:r>
      <w:r w:rsidR="00E62193">
        <w:rPr>
          <w:sz w:val="24"/>
          <w:szCs w:val="24"/>
        </w:rPr>
        <w:br/>
      </w:r>
      <w:r w:rsidR="00E62193">
        <w:rPr>
          <w:sz w:val="24"/>
          <w:szCs w:val="24"/>
        </w:rPr>
        <w:lastRenderedPageBreak/>
        <w:br/>
      </w:r>
      <w:r w:rsidR="00E62193" w:rsidRPr="00D26ED0">
        <w:rPr>
          <w:b/>
          <w:sz w:val="24"/>
          <w:szCs w:val="24"/>
        </w:rPr>
        <w:t>CONTAINMENT</w:t>
      </w:r>
      <w:r w:rsidR="003A7767">
        <w:rPr>
          <w:sz w:val="24"/>
          <w:szCs w:val="24"/>
        </w:rPr>
        <w:br/>
        <w:t xml:space="preserve">- </w:t>
      </w:r>
      <w:r w:rsidR="00A33960">
        <w:rPr>
          <w:sz w:val="24"/>
          <w:szCs w:val="24"/>
        </w:rPr>
        <w:t>The incident</w:t>
      </w:r>
      <w:r w:rsidR="003A7767">
        <w:rPr>
          <w:sz w:val="24"/>
          <w:szCs w:val="24"/>
        </w:rPr>
        <w:t xml:space="preserve"> response team should </w:t>
      </w:r>
      <w:r w:rsidR="00A33960">
        <w:rPr>
          <w:sz w:val="24"/>
          <w:szCs w:val="24"/>
        </w:rPr>
        <w:t xml:space="preserve">isolate the </w:t>
      </w:r>
      <w:r w:rsidR="003A7767">
        <w:rPr>
          <w:sz w:val="24"/>
          <w:szCs w:val="24"/>
        </w:rPr>
        <w:t>network by disconnecting all affected computers</w:t>
      </w:r>
      <w:r w:rsidR="00A33960">
        <w:rPr>
          <w:sz w:val="24"/>
          <w:szCs w:val="24"/>
        </w:rPr>
        <w:t>,</w:t>
      </w:r>
      <w:r w:rsidR="003A7767">
        <w:rPr>
          <w:sz w:val="24"/>
          <w:szCs w:val="24"/>
        </w:rPr>
        <w:t xml:space="preserve"> servers</w:t>
      </w:r>
      <w:r w:rsidR="00A33960">
        <w:rPr>
          <w:sz w:val="24"/>
          <w:szCs w:val="24"/>
        </w:rPr>
        <w:t>,</w:t>
      </w:r>
      <w:r w:rsidR="003A7767">
        <w:rPr>
          <w:sz w:val="24"/>
          <w:szCs w:val="24"/>
        </w:rPr>
        <w:t xml:space="preserve"> and offices from each other</w:t>
      </w:r>
      <w:r w:rsidR="00A33960">
        <w:rPr>
          <w:sz w:val="24"/>
          <w:szCs w:val="24"/>
        </w:rPr>
        <w:t>,</w:t>
      </w:r>
      <w:r w:rsidR="003A7767">
        <w:rPr>
          <w:sz w:val="24"/>
          <w:szCs w:val="24"/>
        </w:rPr>
        <w:t xml:space="preserve"> and then turn off machines if RAM has been captured. Secondly</w:t>
      </w:r>
      <w:r w:rsidR="00A33960">
        <w:rPr>
          <w:sz w:val="24"/>
          <w:szCs w:val="24"/>
        </w:rPr>
        <w:t>,</w:t>
      </w:r>
      <w:r w:rsidR="003A7767">
        <w:rPr>
          <w:sz w:val="24"/>
          <w:szCs w:val="24"/>
        </w:rPr>
        <w:t xml:space="preserve"> account revocation, </w:t>
      </w:r>
      <w:r w:rsidR="00A33960">
        <w:rPr>
          <w:sz w:val="24"/>
          <w:szCs w:val="24"/>
        </w:rPr>
        <w:t>whereby</w:t>
      </w:r>
      <w:r w:rsidR="003A7767">
        <w:rPr>
          <w:sz w:val="24"/>
          <w:szCs w:val="24"/>
        </w:rPr>
        <w:t xml:space="preserve"> the IT department </w:t>
      </w:r>
      <w:r w:rsidR="00A33960">
        <w:rPr>
          <w:sz w:val="24"/>
          <w:szCs w:val="24"/>
        </w:rPr>
        <w:t>disables</w:t>
      </w:r>
      <w:r w:rsidR="003A7767">
        <w:rPr>
          <w:sz w:val="24"/>
          <w:szCs w:val="24"/>
        </w:rPr>
        <w:t xml:space="preserve"> and </w:t>
      </w:r>
      <w:r w:rsidR="00A33960">
        <w:rPr>
          <w:sz w:val="24"/>
          <w:szCs w:val="24"/>
        </w:rPr>
        <w:t>removes</w:t>
      </w:r>
      <w:r w:rsidR="003A7767">
        <w:rPr>
          <w:sz w:val="24"/>
          <w:szCs w:val="24"/>
        </w:rPr>
        <w:t xml:space="preserve"> compromised accounts and </w:t>
      </w:r>
      <w:r w:rsidR="00A33960">
        <w:rPr>
          <w:sz w:val="24"/>
          <w:szCs w:val="24"/>
        </w:rPr>
        <w:t>freezes</w:t>
      </w:r>
      <w:r w:rsidR="003A7767">
        <w:rPr>
          <w:sz w:val="24"/>
          <w:szCs w:val="24"/>
        </w:rPr>
        <w:t xml:space="preserve"> domain administrator credentials. Then set a perimeter block to preventive malicious external command and control domains spotted during the analysis phase.</w:t>
      </w:r>
      <w:r w:rsidR="00E62193">
        <w:rPr>
          <w:sz w:val="24"/>
          <w:szCs w:val="24"/>
        </w:rPr>
        <w:br/>
      </w:r>
      <w:r w:rsidR="00E62193">
        <w:rPr>
          <w:sz w:val="24"/>
          <w:szCs w:val="24"/>
        </w:rPr>
        <w:br/>
      </w:r>
      <w:r w:rsidR="00E62193" w:rsidRPr="00D26ED0">
        <w:rPr>
          <w:b/>
          <w:sz w:val="24"/>
          <w:szCs w:val="24"/>
        </w:rPr>
        <w:t>ERADICATION</w:t>
      </w:r>
      <w:r w:rsidR="00E62193" w:rsidRPr="00D26ED0">
        <w:rPr>
          <w:b/>
          <w:sz w:val="24"/>
          <w:szCs w:val="24"/>
        </w:rPr>
        <w:br/>
      </w:r>
      <w:r w:rsidR="00E62193">
        <w:rPr>
          <w:sz w:val="24"/>
          <w:szCs w:val="24"/>
        </w:rPr>
        <w:t xml:space="preserve">- System wiping, be securely </w:t>
      </w:r>
      <w:r w:rsidR="00A33960">
        <w:rPr>
          <w:sz w:val="24"/>
          <w:szCs w:val="24"/>
        </w:rPr>
        <w:t>remove</w:t>
      </w:r>
      <w:r w:rsidR="00E62193">
        <w:rPr>
          <w:sz w:val="24"/>
          <w:szCs w:val="24"/>
        </w:rPr>
        <w:t xml:space="preserve"> and </w:t>
      </w:r>
      <w:r w:rsidR="00A33960">
        <w:rPr>
          <w:sz w:val="24"/>
          <w:szCs w:val="24"/>
        </w:rPr>
        <w:t>reimage</w:t>
      </w:r>
      <w:r w:rsidR="00E62193">
        <w:rPr>
          <w:sz w:val="24"/>
          <w:szCs w:val="24"/>
        </w:rPr>
        <w:t xml:space="preserve"> all infected parts and the main server to ensure that the system is not attacked by the ransomware again or leaves a route for it to attack again. Identify and patch the weakness that authorized lateral movement. Reset credentials and </w:t>
      </w:r>
      <w:r w:rsidR="00A33960">
        <w:rPr>
          <w:sz w:val="24"/>
          <w:szCs w:val="24"/>
        </w:rPr>
        <w:t>passwords</w:t>
      </w:r>
      <w:r w:rsidR="00E62193">
        <w:rPr>
          <w:sz w:val="24"/>
          <w:szCs w:val="24"/>
        </w:rPr>
        <w:t xml:space="preserve"> for every employee and add </w:t>
      </w:r>
      <w:r w:rsidR="0094384E">
        <w:rPr>
          <w:sz w:val="24"/>
          <w:szCs w:val="24"/>
        </w:rPr>
        <w:t>multi-factor</w:t>
      </w:r>
      <w:r w:rsidR="00E62193">
        <w:rPr>
          <w:sz w:val="24"/>
          <w:szCs w:val="24"/>
        </w:rPr>
        <w:t xml:space="preserve"> authentication</w:t>
      </w:r>
      <w:r w:rsidR="0094384E">
        <w:rPr>
          <w:sz w:val="24"/>
          <w:szCs w:val="24"/>
        </w:rPr>
        <w:t xml:space="preserve">. </w:t>
      </w:r>
      <w:r w:rsidR="0094384E">
        <w:rPr>
          <w:sz w:val="24"/>
          <w:szCs w:val="24"/>
        </w:rPr>
        <w:br/>
      </w:r>
      <w:r w:rsidR="0094384E">
        <w:rPr>
          <w:sz w:val="24"/>
          <w:szCs w:val="24"/>
        </w:rPr>
        <w:br/>
      </w:r>
      <w:r w:rsidR="0094384E" w:rsidRPr="00D26ED0">
        <w:rPr>
          <w:b/>
          <w:sz w:val="24"/>
          <w:szCs w:val="24"/>
        </w:rPr>
        <w:t>RECOVERY</w:t>
      </w:r>
      <w:r w:rsidR="0094384E" w:rsidRPr="00D26ED0">
        <w:rPr>
          <w:b/>
          <w:sz w:val="24"/>
          <w:szCs w:val="24"/>
        </w:rPr>
        <w:br/>
      </w:r>
      <w:r w:rsidR="0094384E">
        <w:rPr>
          <w:sz w:val="24"/>
          <w:szCs w:val="24"/>
        </w:rPr>
        <w:t xml:space="preserve">-Use physical receipts, paper invoices, email confirmation threads, </w:t>
      </w:r>
      <w:r w:rsidR="00A33960">
        <w:rPr>
          <w:sz w:val="24"/>
          <w:szCs w:val="24"/>
        </w:rPr>
        <w:t xml:space="preserve">and </w:t>
      </w:r>
      <w:r w:rsidR="0094384E">
        <w:rPr>
          <w:sz w:val="24"/>
          <w:szCs w:val="24"/>
        </w:rPr>
        <w:t xml:space="preserve">payment gateway statements from the first week to the third. This </w:t>
      </w:r>
      <w:r w:rsidR="00A33960">
        <w:rPr>
          <w:sz w:val="24"/>
          <w:szCs w:val="24"/>
        </w:rPr>
        <w:t xml:space="preserve">is </w:t>
      </w:r>
      <w:r w:rsidR="0094384E">
        <w:rPr>
          <w:sz w:val="24"/>
          <w:szCs w:val="24"/>
        </w:rPr>
        <w:t xml:space="preserve">to manually re-enter </w:t>
      </w:r>
      <w:r w:rsidR="00F73373">
        <w:rPr>
          <w:sz w:val="24"/>
          <w:szCs w:val="24"/>
        </w:rPr>
        <w:t>transactions</w:t>
      </w:r>
      <w:r w:rsidR="0094384E">
        <w:rPr>
          <w:sz w:val="24"/>
          <w:szCs w:val="24"/>
        </w:rPr>
        <w:t xml:space="preserve"> and restore integrity</w:t>
      </w:r>
      <w:r w:rsidR="00F73373">
        <w:rPr>
          <w:sz w:val="24"/>
          <w:szCs w:val="24"/>
        </w:rPr>
        <w:t>. Bring back systems gradually</w:t>
      </w:r>
      <w:r w:rsidR="00A33960">
        <w:rPr>
          <w:sz w:val="24"/>
          <w:szCs w:val="24"/>
        </w:rPr>
        <w:t>,</w:t>
      </w:r>
      <w:r w:rsidR="00F73373">
        <w:rPr>
          <w:sz w:val="24"/>
          <w:szCs w:val="24"/>
        </w:rPr>
        <w:t xml:space="preserve"> phase by phase. Prioritize necessary systems like booking engines, payment/billing payments and lastly </w:t>
      </w:r>
      <w:r w:rsidR="00A33960">
        <w:rPr>
          <w:sz w:val="24"/>
          <w:szCs w:val="24"/>
        </w:rPr>
        <w:t>employee-accessed</w:t>
      </w:r>
      <w:r w:rsidR="00F73373">
        <w:rPr>
          <w:sz w:val="24"/>
          <w:szCs w:val="24"/>
        </w:rPr>
        <w:t xml:space="preserve"> sites. Then monitor systems through </w:t>
      </w:r>
      <w:r w:rsidR="00A33960">
        <w:rPr>
          <w:sz w:val="24"/>
          <w:szCs w:val="24"/>
        </w:rPr>
        <w:t xml:space="preserve">the </w:t>
      </w:r>
      <w:r w:rsidR="00F73373">
        <w:rPr>
          <w:sz w:val="24"/>
          <w:szCs w:val="24"/>
        </w:rPr>
        <w:t>installed BDR tool to ensure the ransomware does not attack or be deployed again.</w:t>
      </w:r>
      <w:r w:rsidR="00F73373">
        <w:rPr>
          <w:sz w:val="24"/>
          <w:szCs w:val="24"/>
        </w:rPr>
        <w:br/>
      </w:r>
      <w:r w:rsidR="00F73373">
        <w:rPr>
          <w:sz w:val="24"/>
          <w:szCs w:val="24"/>
        </w:rPr>
        <w:br/>
        <w:t xml:space="preserve">d). </w:t>
      </w:r>
      <w:r w:rsidR="00F73373" w:rsidRPr="00D26ED0">
        <w:rPr>
          <w:b/>
          <w:sz w:val="24"/>
          <w:szCs w:val="24"/>
        </w:rPr>
        <w:t>Post-Incident Activity</w:t>
      </w:r>
      <w:r w:rsidR="00E62193">
        <w:rPr>
          <w:sz w:val="24"/>
          <w:szCs w:val="24"/>
        </w:rPr>
        <w:br/>
      </w:r>
      <w:r w:rsidR="00F73373">
        <w:rPr>
          <w:sz w:val="24"/>
          <w:szCs w:val="24"/>
        </w:rPr>
        <w:t xml:space="preserve">- Formal meetings with </w:t>
      </w:r>
      <w:r w:rsidR="00A33960">
        <w:rPr>
          <w:sz w:val="24"/>
          <w:szCs w:val="24"/>
        </w:rPr>
        <w:t>IT</w:t>
      </w:r>
      <w:r w:rsidR="00F73373">
        <w:rPr>
          <w:sz w:val="24"/>
          <w:szCs w:val="24"/>
        </w:rPr>
        <w:t xml:space="preserve"> or HR departments and leadership must take place to discuss and address human risk mitigation, update </w:t>
      </w:r>
      <w:r w:rsidR="00A33960">
        <w:rPr>
          <w:sz w:val="24"/>
          <w:szCs w:val="24"/>
        </w:rPr>
        <w:t xml:space="preserve">the </w:t>
      </w:r>
      <w:r w:rsidR="00F73373">
        <w:rPr>
          <w:sz w:val="24"/>
          <w:szCs w:val="24"/>
        </w:rPr>
        <w:t xml:space="preserve">business continuity plan, and use modern defensive architecture. Firstly, deploy modern defensive measures such as </w:t>
      </w:r>
      <w:r w:rsidR="00A33960">
        <w:rPr>
          <w:sz w:val="24"/>
          <w:szCs w:val="24"/>
        </w:rPr>
        <w:t xml:space="preserve">a </w:t>
      </w:r>
      <w:r w:rsidR="00F73373">
        <w:rPr>
          <w:sz w:val="24"/>
          <w:szCs w:val="24"/>
        </w:rPr>
        <w:t xml:space="preserve">zero-trust layout where departments directly talk to database servers by needing multi-factored/ layered access. Use human risk mitigations by frequently and continuously having security awareness training for staff members through simulations and </w:t>
      </w:r>
      <w:r w:rsidR="00E615FF">
        <w:rPr>
          <w:sz w:val="24"/>
          <w:szCs w:val="24"/>
        </w:rPr>
        <w:t>having</w:t>
      </w:r>
      <w:r w:rsidR="00F73373">
        <w:rPr>
          <w:sz w:val="24"/>
          <w:szCs w:val="24"/>
        </w:rPr>
        <w:t xml:space="preserve"> automated email sandboxing</w:t>
      </w:r>
      <w:r w:rsidR="00BD7C48">
        <w:rPr>
          <w:sz w:val="24"/>
          <w:szCs w:val="24"/>
        </w:rPr>
        <w:t xml:space="preserve">. Update business continuity plans by changing </w:t>
      </w:r>
      <w:r w:rsidR="00A33960">
        <w:rPr>
          <w:sz w:val="24"/>
          <w:szCs w:val="24"/>
        </w:rPr>
        <w:t>backups</w:t>
      </w:r>
      <w:r w:rsidR="00BD7C48">
        <w:rPr>
          <w:sz w:val="24"/>
          <w:szCs w:val="24"/>
        </w:rPr>
        <w:t xml:space="preserve"> frequently from monthly to daily and store it in a safe place</w:t>
      </w:r>
      <w:r w:rsidR="00A33960">
        <w:rPr>
          <w:sz w:val="24"/>
          <w:szCs w:val="24"/>
        </w:rPr>
        <w:t>,</w:t>
      </w:r>
      <w:r w:rsidR="00BD7C48">
        <w:rPr>
          <w:sz w:val="24"/>
          <w:szCs w:val="24"/>
        </w:rPr>
        <w:t xml:space="preserve"> like cloud </w:t>
      </w:r>
      <w:r w:rsidR="00A33960">
        <w:rPr>
          <w:sz w:val="24"/>
          <w:szCs w:val="24"/>
        </w:rPr>
        <w:t>storage,</w:t>
      </w:r>
      <w:r w:rsidR="00BD7C48">
        <w:rPr>
          <w:sz w:val="24"/>
          <w:szCs w:val="24"/>
        </w:rPr>
        <w:t xml:space="preserve"> with </w:t>
      </w:r>
      <w:r w:rsidR="00A33960">
        <w:rPr>
          <w:sz w:val="24"/>
          <w:szCs w:val="24"/>
        </w:rPr>
        <w:t xml:space="preserve">a </w:t>
      </w:r>
      <w:r w:rsidR="00BD7C48">
        <w:rPr>
          <w:sz w:val="24"/>
          <w:szCs w:val="24"/>
        </w:rPr>
        <w:t>log monitoring system to flag anomalous activity.</w:t>
      </w:r>
      <w:r w:rsidR="00BD7C48">
        <w:rPr>
          <w:sz w:val="24"/>
          <w:szCs w:val="24"/>
        </w:rPr>
        <w:br/>
      </w:r>
      <w:r w:rsidR="00BD7C48">
        <w:rPr>
          <w:sz w:val="24"/>
          <w:szCs w:val="24"/>
        </w:rPr>
        <w:br/>
      </w:r>
      <w:r w:rsidR="00BD7C48" w:rsidRPr="00D26ED0">
        <w:rPr>
          <w:b/>
          <w:sz w:val="24"/>
          <w:szCs w:val="24"/>
        </w:rPr>
        <w:t>Regulatory Documents Required</w:t>
      </w:r>
      <w:r w:rsidR="00BD7C48">
        <w:rPr>
          <w:sz w:val="24"/>
          <w:szCs w:val="24"/>
        </w:rPr>
        <w:br/>
        <w:t>- Data Breach Notification report</w:t>
      </w:r>
      <w:r w:rsidR="00BD7C48">
        <w:rPr>
          <w:sz w:val="24"/>
          <w:szCs w:val="24"/>
        </w:rPr>
        <w:br/>
      </w:r>
      <w:r w:rsidR="00E615FF">
        <w:rPr>
          <w:sz w:val="24"/>
          <w:szCs w:val="24"/>
        </w:rPr>
        <w:t xml:space="preserve">Under the data protection laws </w:t>
      </w:r>
      <w:r w:rsidR="00BD7C48">
        <w:rPr>
          <w:sz w:val="24"/>
          <w:szCs w:val="24"/>
        </w:rPr>
        <w:t xml:space="preserve">such as </w:t>
      </w:r>
      <w:r w:rsidR="00A33960">
        <w:rPr>
          <w:sz w:val="24"/>
          <w:szCs w:val="24"/>
        </w:rPr>
        <w:t xml:space="preserve">the </w:t>
      </w:r>
      <w:r w:rsidR="00BD7C48">
        <w:rPr>
          <w:sz w:val="24"/>
          <w:szCs w:val="24"/>
        </w:rPr>
        <w:t xml:space="preserve">Botswana </w:t>
      </w:r>
      <w:r w:rsidR="00A33960">
        <w:rPr>
          <w:sz w:val="24"/>
          <w:szCs w:val="24"/>
        </w:rPr>
        <w:t>Data Protection Act</w:t>
      </w:r>
      <w:r w:rsidR="00BD7C48">
        <w:rPr>
          <w:sz w:val="24"/>
          <w:szCs w:val="24"/>
        </w:rPr>
        <w:t xml:space="preserve"> or international equivalents, companies must document what happened, what was affected, measures taken to control and contain. This is done </w:t>
      </w:r>
      <w:r w:rsidR="00A33960">
        <w:rPr>
          <w:sz w:val="24"/>
          <w:szCs w:val="24"/>
        </w:rPr>
        <w:t>within</w:t>
      </w:r>
      <w:r w:rsidR="00BD7C48">
        <w:rPr>
          <w:sz w:val="24"/>
          <w:szCs w:val="24"/>
        </w:rPr>
        <w:t xml:space="preserve"> a certain timeframe </w:t>
      </w:r>
      <w:r w:rsidR="007D250E">
        <w:rPr>
          <w:sz w:val="24"/>
          <w:szCs w:val="24"/>
        </w:rPr>
        <w:t>post-incident</w:t>
      </w:r>
      <w:r w:rsidR="00D26ED0">
        <w:rPr>
          <w:sz w:val="24"/>
          <w:szCs w:val="24"/>
        </w:rPr>
        <w:t>.</w:t>
      </w:r>
      <w:r w:rsidR="00BD7C48">
        <w:rPr>
          <w:sz w:val="24"/>
          <w:szCs w:val="24"/>
        </w:rPr>
        <w:br/>
      </w:r>
      <w:r w:rsidR="00BD7C48" w:rsidRPr="00D26ED0">
        <w:rPr>
          <w:b/>
          <w:sz w:val="24"/>
          <w:szCs w:val="24"/>
        </w:rPr>
        <w:br/>
        <w:t>TASK2: Compliance, Legal Obligations and Risk Assessment Framework</w:t>
      </w:r>
      <w:r w:rsidR="009A4A5E">
        <w:rPr>
          <w:sz w:val="24"/>
          <w:szCs w:val="24"/>
        </w:rPr>
        <w:br/>
        <w:t xml:space="preserve">The ransomware at Gaborone </w:t>
      </w:r>
      <w:r w:rsidR="00A33960">
        <w:rPr>
          <w:sz w:val="24"/>
          <w:szCs w:val="24"/>
        </w:rPr>
        <w:t>Logistics</w:t>
      </w:r>
      <w:r w:rsidR="009A4A5E">
        <w:rPr>
          <w:sz w:val="24"/>
          <w:szCs w:val="24"/>
        </w:rPr>
        <w:t xml:space="preserve"> Ltd triggered a series of critical legal, regulatory, and </w:t>
      </w:r>
      <w:r w:rsidR="009A4A5E">
        <w:rPr>
          <w:sz w:val="24"/>
          <w:szCs w:val="24"/>
        </w:rPr>
        <w:lastRenderedPageBreak/>
        <w:t>contractual obligations. Because the company’s main server has combined data of employee records, local customer datasets, and payment card information (PAN)</w:t>
      </w:r>
      <w:r w:rsidR="00E615FF">
        <w:rPr>
          <w:sz w:val="24"/>
          <w:szCs w:val="24"/>
        </w:rPr>
        <w:t>,</w:t>
      </w:r>
      <w:r w:rsidR="009A4A5E">
        <w:rPr>
          <w:sz w:val="24"/>
          <w:szCs w:val="24"/>
        </w:rPr>
        <w:t xml:space="preserve"> </w:t>
      </w:r>
      <w:r w:rsidR="00E615FF">
        <w:rPr>
          <w:sz w:val="24"/>
          <w:szCs w:val="24"/>
        </w:rPr>
        <w:t>multiple jurisdictions</w:t>
      </w:r>
      <w:r w:rsidR="009A4A5E">
        <w:rPr>
          <w:sz w:val="24"/>
          <w:szCs w:val="24"/>
        </w:rPr>
        <w:t xml:space="preserve"> and regulatory</w:t>
      </w:r>
      <w:r w:rsidR="007A1919">
        <w:rPr>
          <w:sz w:val="24"/>
          <w:szCs w:val="24"/>
        </w:rPr>
        <w:t xml:space="preserve"> frameworks apply concurrently.</w:t>
      </w:r>
      <w:r w:rsidR="007A1919">
        <w:rPr>
          <w:sz w:val="24"/>
          <w:szCs w:val="24"/>
        </w:rPr>
        <w:br/>
      </w:r>
      <w:r w:rsidR="007A1919">
        <w:rPr>
          <w:sz w:val="24"/>
          <w:szCs w:val="24"/>
        </w:rPr>
        <w:br/>
        <w:t xml:space="preserve">a). </w:t>
      </w:r>
      <w:r w:rsidR="007A1919" w:rsidRPr="00D26ED0">
        <w:rPr>
          <w:b/>
          <w:sz w:val="24"/>
          <w:szCs w:val="24"/>
        </w:rPr>
        <w:t xml:space="preserve">Obligations under the Botswana </w:t>
      </w:r>
      <w:r w:rsidR="00A33960" w:rsidRPr="00D26ED0">
        <w:rPr>
          <w:b/>
          <w:sz w:val="24"/>
          <w:szCs w:val="24"/>
        </w:rPr>
        <w:t>Data Protection Act</w:t>
      </w:r>
      <w:r w:rsidR="007A1919" w:rsidRPr="00D26ED0">
        <w:rPr>
          <w:b/>
          <w:sz w:val="24"/>
          <w:szCs w:val="24"/>
        </w:rPr>
        <w:t xml:space="preserve"> 2024</w:t>
      </w:r>
      <w:r w:rsidR="007D250E">
        <w:rPr>
          <w:sz w:val="24"/>
          <w:szCs w:val="24"/>
        </w:rPr>
        <w:br/>
      </w:r>
      <w:r w:rsidR="007D250E">
        <w:rPr>
          <w:sz w:val="24"/>
          <w:szCs w:val="24"/>
        </w:rPr>
        <w:br/>
      </w:r>
      <w:r w:rsidR="007D250E" w:rsidRPr="00D26ED0">
        <w:rPr>
          <w:b/>
          <w:sz w:val="24"/>
          <w:szCs w:val="24"/>
        </w:rPr>
        <w:t>Mandatory Notification Obligations</w:t>
      </w:r>
      <w:r w:rsidR="007D250E" w:rsidRPr="00D26ED0">
        <w:rPr>
          <w:b/>
          <w:sz w:val="24"/>
          <w:szCs w:val="24"/>
        </w:rPr>
        <w:br/>
      </w:r>
      <w:r w:rsidR="007D250E">
        <w:rPr>
          <w:sz w:val="24"/>
          <w:szCs w:val="24"/>
        </w:rPr>
        <w:t>- Under section 34 of the Botswana Data Protection Act</w:t>
      </w:r>
      <w:r w:rsidR="00A33960">
        <w:rPr>
          <w:sz w:val="24"/>
          <w:szCs w:val="24"/>
        </w:rPr>
        <w:t>,</w:t>
      </w:r>
      <w:r w:rsidR="007D250E">
        <w:rPr>
          <w:sz w:val="24"/>
          <w:szCs w:val="24"/>
        </w:rPr>
        <w:t xml:space="preserve"> controllers are legally obligated to </w:t>
      </w:r>
      <w:r w:rsidR="00A33960">
        <w:rPr>
          <w:sz w:val="24"/>
          <w:szCs w:val="24"/>
        </w:rPr>
        <w:t>notify</w:t>
      </w:r>
      <w:r w:rsidR="007D250E">
        <w:rPr>
          <w:sz w:val="24"/>
          <w:szCs w:val="24"/>
        </w:rPr>
        <w:t xml:space="preserve"> the information regulator and affected data subjects of any security compromise involving personal data (Republic of Botsw</w:t>
      </w:r>
      <w:r w:rsidR="007A1919">
        <w:rPr>
          <w:sz w:val="24"/>
          <w:szCs w:val="24"/>
        </w:rPr>
        <w:t>ana</w:t>
      </w:r>
      <w:r w:rsidR="00E615FF">
        <w:rPr>
          <w:sz w:val="24"/>
          <w:szCs w:val="24"/>
        </w:rPr>
        <w:t>,</w:t>
      </w:r>
      <w:r w:rsidR="007A1919">
        <w:rPr>
          <w:sz w:val="24"/>
          <w:szCs w:val="24"/>
        </w:rPr>
        <w:t xml:space="preserve"> 2024</w:t>
      </w:r>
      <w:r w:rsidR="007D250E">
        <w:rPr>
          <w:sz w:val="24"/>
          <w:szCs w:val="24"/>
        </w:rPr>
        <w:t>). This should be done once the breach is confirmed within 72 hours</w:t>
      </w:r>
      <w:r w:rsidR="00A33960">
        <w:rPr>
          <w:sz w:val="24"/>
          <w:szCs w:val="24"/>
        </w:rPr>
        <w:t>;</w:t>
      </w:r>
      <w:r w:rsidR="007D250E">
        <w:rPr>
          <w:sz w:val="24"/>
          <w:szCs w:val="24"/>
        </w:rPr>
        <w:t xml:space="preserve"> delaying to conceal the incident is a brea</w:t>
      </w:r>
      <w:r w:rsidR="00E615FF">
        <w:rPr>
          <w:sz w:val="24"/>
          <w:szCs w:val="24"/>
        </w:rPr>
        <w:t xml:space="preserve">ch of statutory duty (NIST, </w:t>
      </w:r>
      <w:r w:rsidR="007D250E">
        <w:rPr>
          <w:sz w:val="24"/>
          <w:szCs w:val="24"/>
        </w:rPr>
        <w:t xml:space="preserve">2012). </w:t>
      </w:r>
      <w:r w:rsidR="00A33960">
        <w:rPr>
          <w:sz w:val="24"/>
          <w:szCs w:val="24"/>
        </w:rPr>
        <w:t>The report</w:t>
      </w:r>
      <w:r w:rsidR="007D250E">
        <w:rPr>
          <w:sz w:val="24"/>
          <w:szCs w:val="24"/>
        </w:rPr>
        <w:t xml:space="preserve"> must provide </w:t>
      </w:r>
      <w:r w:rsidR="00A33960">
        <w:rPr>
          <w:sz w:val="24"/>
          <w:szCs w:val="24"/>
        </w:rPr>
        <w:t xml:space="preserve">a </w:t>
      </w:r>
      <w:r w:rsidR="007D250E">
        <w:rPr>
          <w:sz w:val="24"/>
          <w:szCs w:val="24"/>
        </w:rPr>
        <w:t>detailed description of the type of breach.</w:t>
      </w:r>
      <w:r w:rsidR="00105176">
        <w:rPr>
          <w:sz w:val="24"/>
          <w:szCs w:val="24"/>
        </w:rPr>
        <w:br/>
      </w:r>
      <w:r w:rsidR="00105176">
        <w:rPr>
          <w:sz w:val="24"/>
          <w:szCs w:val="24"/>
        </w:rPr>
        <w:br/>
      </w:r>
      <w:r w:rsidR="003C49C4">
        <w:rPr>
          <w:sz w:val="24"/>
          <w:szCs w:val="24"/>
        </w:rPr>
        <w:t xml:space="preserve">b). </w:t>
      </w:r>
      <w:r w:rsidR="00105176" w:rsidRPr="00D26ED0">
        <w:rPr>
          <w:b/>
          <w:sz w:val="24"/>
          <w:szCs w:val="24"/>
        </w:rPr>
        <w:t>PCI-DSS Obligation (Payment Card Data Compromise)</w:t>
      </w:r>
      <w:r w:rsidR="00105176">
        <w:rPr>
          <w:sz w:val="24"/>
          <w:szCs w:val="24"/>
        </w:rPr>
        <w:br/>
        <w:t xml:space="preserve">- Because the payment card information </w:t>
      </w:r>
      <w:r w:rsidR="00CD6628">
        <w:rPr>
          <w:sz w:val="24"/>
          <w:szCs w:val="24"/>
        </w:rPr>
        <w:t>was</w:t>
      </w:r>
      <w:r w:rsidR="00105176">
        <w:rPr>
          <w:sz w:val="24"/>
          <w:szCs w:val="24"/>
        </w:rPr>
        <w:t xml:space="preserve"> accessed, Gaborone </w:t>
      </w:r>
      <w:r w:rsidR="00A33960">
        <w:rPr>
          <w:sz w:val="24"/>
          <w:szCs w:val="24"/>
        </w:rPr>
        <w:t>Logistics</w:t>
      </w:r>
      <w:r w:rsidR="00105176">
        <w:rPr>
          <w:sz w:val="24"/>
          <w:szCs w:val="24"/>
        </w:rPr>
        <w:t xml:space="preserve"> Ltd must comply with PCI-DSS v40 concerning immediate incident activation. The immediate actions taken are isolating the cardholder data environment</w:t>
      </w:r>
      <w:r w:rsidR="00CD6628">
        <w:rPr>
          <w:sz w:val="24"/>
          <w:szCs w:val="24"/>
        </w:rPr>
        <w:t xml:space="preserve"> and</w:t>
      </w:r>
      <w:r w:rsidR="00105176">
        <w:rPr>
          <w:sz w:val="24"/>
          <w:szCs w:val="24"/>
        </w:rPr>
        <w:t xml:space="preserve"> segmenting base storage databases to stop further lateral movement </w:t>
      </w:r>
      <w:r w:rsidR="00CD6628">
        <w:rPr>
          <w:sz w:val="24"/>
          <w:szCs w:val="24"/>
        </w:rPr>
        <w:t xml:space="preserve">and </w:t>
      </w:r>
      <w:r w:rsidR="00105176">
        <w:rPr>
          <w:sz w:val="24"/>
          <w:szCs w:val="24"/>
        </w:rPr>
        <w:t xml:space="preserve">controlled exfiltration </w:t>
      </w:r>
      <w:r w:rsidR="00CD6628">
        <w:rPr>
          <w:sz w:val="24"/>
          <w:szCs w:val="24"/>
        </w:rPr>
        <w:t>by</w:t>
      </w:r>
      <w:r w:rsidR="00105176">
        <w:rPr>
          <w:sz w:val="24"/>
          <w:szCs w:val="24"/>
        </w:rPr>
        <w:t xml:space="preserve"> the attacker. The company should not modify evidence from active memory</w:t>
      </w:r>
      <w:r w:rsidR="00CD6628">
        <w:rPr>
          <w:sz w:val="24"/>
          <w:szCs w:val="24"/>
        </w:rPr>
        <w:t xml:space="preserve"> or</w:t>
      </w:r>
      <w:r w:rsidR="00105176">
        <w:rPr>
          <w:sz w:val="24"/>
          <w:szCs w:val="24"/>
        </w:rPr>
        <w:t xml:space="preserve"> system log</w:t>
      </w:r>
      <w:r w:rsidR="007A1919">
        <w:rPr>
          <w:sz w:val="24"/>
          <w:szCs w:val="24"/>
        </w:rPr>
        <w:t xml:space="preserve">s, </w:t>
      </w:r>
      <w:r w:rsidR="00105176">
        <w:rPr>
          <w:sz w:val="24"/>
          <w:szCs w:val="24"/>
        </w:rPr>
        <w:t xml:space="preserve">as this can </w:t>
      </w:r>
      <w:r w:rsidR="00CD6628">
        <w:rPr>
          <w:sz w:val="24"/>
          <w:szCs w:val="24"/>
        </w:rPr>
        <w:t>harm</w:t>
      </w:r>
      <w:r w:rsidR="00105176">
        <w:rPr>
          <w:sz w:val="24"/>
          <w:szCs w:val="24"/>
        </w:rPr>
        <w:t xml:space="preserve"> the integrity of the data and invalidate forensics and digital signatures.</w:t>
      </w:r>
      <w:r w:rsidR="007A1919">
        <w:rPr>
          <w:sz w:val="24"/>
          <w:szCs w:val="24"/>
        </w:rPr>
        <w:t xml:space="preserve"> </w:t>
      </w:r>
      <w:r w:rsidR="007A1919">
        <w:rPr>
          <w:sz w:val="24"/>
          <w:szCs w:val="24"/>
        </w:rPr>
        <w:br/>
        <w:t>-Reporting Protocols by acquiring bank notification</w:t>
      </w:r>
      <w:r w:rsidR="00A33960">
        <w:rPr>
          <w:sz w:val="24"/>
          <w:szCs w:val="24"/>
        </w:rPr>
        <w:t>,</w:t>
      </w:r>
      <w:r w:rsidR="007A1919">
        <w:rPr>
          <w:sz w:val="24"/>
          <w:szCs w:val="24"/>
        </w:rPr>
        <w:t xml:space="preserve"> where Gaborone Logistics Ltd must notify </w:t>
      </w:r>
      <w:r w:rsidR="00A33960">
        <w:rPr>
          <w:sz w:val="24"/>
          <w:szCs w:val="24"/>
        </w:rPr>
        <w:t xml:space="preserve">the </w:t>
      </w:r>
      <w:r w:rsidR="007A1919">
        <w:rPr>
          <w:sz w:val="24"/>
          <w:szCs w:val="24"/>
        </w:rPr>
        <w:t>bank within 24 hours of suspecting a cardholder data compromise. Then the bank will handle the escalation to th</w:t>
      </w:r>
      <w:r w:rsidR="00CD6628">
        <w:rPr>
          <w:sz w:val="24"/>
          <w:szCs w:val="24"/>
        </w:rPr>
        <w:t xml:space="preserve">e card brands like Visa. Acquire </w:t>
      </w:r>
      <w:r w:rsidR="007A1919">
        <w:rPr>
          <w:sz w:val="24"/>
          <w:szCs w:val="24"/>
        </w:rPr>
        <w:t>an</w:t>
      </w:r>
      <w:r w:rsidR="00CD6628">
        <w:rPr>
          <w:sz w:val="24"/>
          <w:szCs w:val="24"/>
        </w:rPr>
        <w:t xml:space="preserve"> </w:t>
      </w:r>
      <w:r w:rsidR="007A1919">
        <w:rPr>
          <w:sz w:val="24"/>
          <w:szCs w:val="24"/>
        </w:rPr>
        <w:t>independent certified</w:t>
      </w:r>
      <w:r w:rsidR="00CD6628">
        <w:rPr>
          <w:sz w:val="24"/>
          <w:szCs w:val="24"/>
        </w:rPr>
        <w:t xml:space="preserve"> PCI Forensic Investigator (PFI) to establish the scope of the primary account number compromised. The PFI must</w:t>
      </w:r>
      <w:r w:rsidR="003C49C4">
        <w:rPr>
          <w:sz w:val="24"/>
          <w:szCs w:val="24"/>
        </w:rPr>
        <w:t xml:space="preserve"> deliver the draft before the final report within 5 business days of their </w:t>
      </w:r>
      <w:r w:rsidR="00A33960">
        <w:rPr>
          <w:sz w:val="24"/>
          <w:szCs w:val="24"/>
        </w:rPr>
        <w:t>initiation</w:t>
      </w:r>
      <w:r w:rsidR="003C49C4">
        <w:rPr>
          <w:sz w:val="24"/>
          <w:szCs w:val="24"/>
        </w:rPr>
        <w:t>, followed by the final forensic report within 10 business days.</w:t>
      </w:r>
      <w:r w:rsidR="003C49C4">
        <w:rPr>
          <w:sz w:val="24"/>
          <w:szCs w:val="24"/>
        </w:rPr>
        <w:br/>
      </w:r>
      <w:r w:rsidR="003C49C4">
        <w:rPr>
          <w:sz w:val="24"/>
          <w:szCs w:val="24"/>
        </w:rPr>
        <w:br/>
        <w:t xml:space="preserve">c). </w:t>
      </w:r>
      <w:r w:rsidR="003C49C4" w:rsidRPr="00D26ED0">
        <w:rPr>
          <w:b/>
          <w:sz w:val="24"/>
          <w:szCs w:val="24"/>
        </w:rPr>
        <w:t>Other Relevant Regulatory or Industry Obligations</w:t>
      </w:r>
      <w:r w:rsidR="003C49C4">
        <w:rPr>
          <w:sz w:val="24"/>
          <w:szCs w:val="24"/>
        </w:rPr>
        <w:br/>
        <w:t xml:space="preserve">- Botswana Employment Act: Since </w:t>
      </w:r>
      <w:r w:rsidR="00ED4F09">
        <w:rPr>
          <w:sz w:val="24"/>
          <w:szCs w:val="24"/>
        </w:rPr>
        <w:t>the staff/ employee records were exposed</w:t>
      </w:r>
      <w:r w:rsidR="00A33960">
        <w:rPr>
          <w:sz w:val="24"/>
          <w:szCs w:val="24"/>
        </w:rPr>
        <w:t>,</w:t>
      </w:r>
      <w:r w:rsidR="00ED4F09">
        <w:rPr>
          <w:sz w:val="24"/>
          <w:szCs w:val="24"/>
        </w:rPr>
        <w:t xml:space="preserve"> the company has an obligation to inform its staff of the exposure risks regarding their banking routing numbers, tax identifiers, and national identity card </w:t>
      </w:r>
      <w:r w:rsidR="00A33960">
        <w:rPr>
          <w:sz w:val="24"/>
          <w:szCs w:val="24"/>
        </w:rPr>
        <w:t>numbers</w:t>
      </w:r>
      <w:r w:rsidR="00ED4F09">
        <w:rPr>
          <w:sz w:val="24"/>
          <w:szCs w:val="24"/>
        </w:rPr>
        <w:t xml:space="preserve"> to prevent social engineering methods like phishing.</w:t>
      </w:r>
      <w:r w:rsidR="00ED4F09">
        <w:rPr>
          <w:sz w:val="24"/>
          <w:szCs w:val="24"/>
        </w:rPr>
        <w:br/>
      </w:r>
      <w:r w:rsidR="00ED4F09">
        <w:rPr>
          <w:sz w:val="24"/>
          <w:szCs w:val="24"/>
        </w:rPr>
        <w:br/>
        <w:t>- Cybercrime and Computer Related Crimes Act (Botswana):</w:t>
      </w:r>
      <w:r w:rsidR="00A33960">
        <w:rPr>
          <w:sz w:val="24"/>
          <w:szCs w:val="24"/>
        </w:rPr>
        <w:t xml:space="preserve"> </w:t>
      </w:r>
      <w:r w:rsidR="00ED4F09">
        <w:rPr>
          <w:sz w:val="24"/>
          <w:szCs w:val="24"/>
        </w:rPr>
        <w:t>The company should report the ransomware attack to the Botswana Police Service Cybercrime Unit and the Botswana Communications Regulatory Authority’s national response team. This helps show that the company was indeed a victim of cybercrime rather than a user participant in a data misuse.</w:t>
      </w:r>
      <w:r w:rsidR="00150C88">
        <w:rPr>
          <w:sz w:val="24"/>
          <w:szCs w:val="24"/>
        </w:rPr>
        <w:br/>
      </w:r>
      <w:r w:rsidR="00150C88">
        <w:rPr>
          <w:sz w:val="24"/>
          <w:szCs w:val="24"/>
        </w:rPr>
        <w:br/>
        <w:t xml:space="preserve">d). </w:t>
      </w:r>
      <w:r w:rsidR="00150C88" w:rsidRPr="00D26ED0">
        <w:rPr>
          <w:b/>
          <w:sz w:val="24"/>
          <w:szCs w:val="24"/>
        </w:rPr>
        <w:t>Record and Documentation Retention for Legal Proceedings</w:t>
      </w:r>
      <w:r w:rsidR="00150C88">
        <w:rPr>
          <w:sz w:val="24"/>
          <w:szCs w:val="24"/>
        </w:rPr>
        <w:br/>
        <w:t xml:space="preserve">- To prevent the risk of penalties which can reach up to BWP 50 million under </w:t>
      </w:r>
      <w:r w:rsidR="00153E19">
        <w:rPr>
          <w:sz w:val="24"/>
          <w:szCs w:val="24"/>
        </w:rPr>
        <w:t xml:space="preserve">the </w:t>
      </w:r>
      <w:r w:rsidR="00A33960">
        <w:rPr>
          <w:sz w:val="24"/>
          <w:szCs w:val="24"/>
        </w:rPr>
        <w:t>current</w:t>
      </w:r>
      <w:r w:rsidR="00153E19">
        <w:rPr>
          <w:sz w:val="24"/>
          <w:szCs w:val="24"/>
        </w:rPr>
        <w:t xml:space="preserve"> framework</w:t>
      </w:r>
      <w:r w:rsidR="00A33960">
        <w:rPr>
          <w:sz w:val="24"/>
          <w:szCs w:val="24"/>
        </w:rPr>
        <w:t>,</w:t>
      </w:r>
      <w:r w:rsidR="00153E19">
        <w:rPr>
          <w:sz w:val="24"/>
          <w:szCs w:val="24"/>
        </w:rPr>
        <w:t xml:space="preserve"> the company must preserve an immutable trail of evidence. This could be </w:t>
      </w:r>
      <w:r w:rsidR="00153E19">
        <w:rPr>
          <w:sz w:val="24"/>
          <w:szCs w:val="24"/>
        </w:rPr>
        <w:lastRenderedPageBreak/>
        <w:t xml:space="preserve">cryptographically hashed forensic images of the infected finance offices and main server, verified using the SHA-256 hashes immediately upon extraction to ensure the integrity of the data (NIST 2012). The company should have unaltered security logs, archive and isolate firewall connection logs, </w:t>
      </w:r>
      <w:r w:rsidR="00E615FF">
        <w:rPr>
          <w:sz w:val="24"/>
          <w:szCs w:val="24"/>
        </w:rPr>
        <w:t>System Event Viewer</w:t>
      </w:r>
      <w:r w:rsidR="00153E19">
        <w:rPr>
          <w:sz w:val="24"/>
          <w:szCs w:val="24"/>
        </w:rPr>
        <w:t xml:space="preserve"> files</w:t>
      </w:r>
      <w:r w:rsidR="00E615FF">
        <w:rPr>
          <w:sz w:val="24"/>
          <w:szCs w:val="24"/>
        </w:rPr>
        <w:t>,</w:t>
      </w:r>
      <w:r w:rsidR="00153E19">
        <w:rPr>
          <w:sz w:val="24"/>
          <w:szCs w:val="24"/>
        </w:rPr>
        <w:t xml:space="preserve"> and email gateway traffic details to provide trails establishing the time of execution </w:t>
      </w:r>
      <w:r w:rsidR="00A33960">
        <w:rPr>
          <w:sz w:val="24"/>
          <w:szCs w:val="24"/>
        </w:rPr>
        <w:t>(</w:t>
      </w:r>
      <w:r w:rsidR="00153E19">
        <w:rPr>
          <w:sz w:val="24"/>
          <w:szCs w:val="24"/>
        </w:rPr>
        <w:t>PCI Security Standards Council, 2024</w:t>
      </w:r>
      <w:r w:rsidR="00A33960">
        <w:rPr>
          <w:sz w:val="24"/>
          <w:szCs w:val="24"/>
        </w:rPr>
        <w:t xml:space="preserve">). </w:t>
      </w:r>
      <w:r w:rsidR="0046477A">
        <w:rPr>
          <w:sz w:val="24"/>
          <w:szCs w:val="24"/>
        </w:rPr>
        <w:br/>
      </w:r>
      <w:r w:rsidR="0046477A">
        <w:rPr>
          <w:sz w:val="24"/>
          <w:szCs w:val="24"/>
        </w:rPr>
        <w:br/>
      </w:r>
      <w:r w:rsidR="0046477A" w:rsidRPr="006421DB">
        <w:rPr>
          <w:b/>
          <w:sz w:val="24"/>
          <w:szCs w:val="24"/>
        </w:rPr>
        <w:t>TASK 3:</w:t>
      </w:r>
      <w:r w:rsidR="00E615FF" w:rsidRPr="006421DB">
        <w:rPr>
          <w:b/>
          <w:sz w:val="24"/>
          <w:szCs w:val="24"/>
        </w:rPr>
        <w:t xml:space="preserve"> Security Improvement Recommendations</w:t>
      </w:r>
      <w:r w:rsidR="00FB0D89">
        <w:rPr>
          <w:sz w:val="24"/>
          <w:szCs w:val="24"/>
        </w:rPr>
        <w:br/>
      </w:r>
      <w:r w:rsidR="00E615FF">
        <w:rPr>
          <w:sz w:val="24"/>
          <w:szCs w:val="24"/>
        </w:rPr>
        <w:t xml:space="preserve">b). </w:t>
      </w:r>
      <w:r w:rsidR="00E615FF" w:rsidRPr="006421DB">
        <w:rPr>
          <w:b/>
          <w:sz w:val="24"/>
          <w:szCs w:val="24"/>
        </w:rPr>
        <w:t>Immediate improvements (within 30 days)</w:t>
      </w:r>
      <w:r w:rsidR="006421DB">
        <w:rPr>
          <w:sz w:val="24"/>
          <w:szCs w:val="24"/>
        </w:rPr>
        <w:br/>
      </w:r>
      <w:r w:rsidR="00153E19" w:rsidRPr="006421DB">
        <w:rPr>
          <w:sz w:val="24"/>
          <w:szCs w:val="24"/>
        </w:rPr>
        <w:br/>
      </w:r>
      <w:r w:rsidR="00FB0D89">
        <w:rPr>
          <w:sz w:val="24"/>
          <w:szCs w:val="24"/>
        </w:rPr>
        <w:t xml:space="preserve">- Endpoint Detection and Response: deploy all automated EDR across all workstations and servers to prevent executable files with malicious </w:t>
      </w:r>
      <w:r w:rsidR="00273375">
        <w:rPr>
          <w:sz w:val="24"/>
          <w:szCs w:val="24"/>
        </w:rPr>
        <w:t>processes</w:t>
      </w:r>
      <w:r w:rsidR="00FB0D89">
        <w:rPr>
          <w:sz w:val="24"/>
          <w:szCs w:val="24"/>
        </w:rPr>
        <w:t xml:space="preserve"> and satisfy PCI-DSS V4.0.1 access rules (</w:t>
      </w:r>
      <w:proofErr w:type="spellStart"/>
      <w:r w:rsidR="00FB0D89">
        <w:rPr>
          <w:sz w:val="24"/>
          <w:szCs w:val="24"/>
        </w:rPr>
        <w:t>Ardura</w:t>
      </w:r>
      <w:proofErr w:type="spellEnd"/>
      <w:r w:rsidR="00FB0D89">
        <w:rPr>
          <w:sz w:val="24"/>
          <w:szCs w:val="24"/>
        </w:rPr>
        <w:t xml:space="preserve"> Consulting, 2026)</w:t>
      </w:r>
      <w:r w:rsidR="00FB0D89">
        <w:rPr>
          <w:sz w:val="24"/>
          <w:szCs w:val="24"/>
        </w:rPr>
        <w:br/>
      </w:r>
      <w:r w:rsidR="00FB0D89">
        <w:rPr>
          <w:sz w:val="24"/>
          <w:szCs w:val="24"/>
        </w:rPr>
        <w:br/>
        <w:t>- Multi-factor Authentication (MFA): enforce MFA in all corporate entry points, including private networks  and email access, to halt unauthorized movement of huge data</w:t>
      </w:r>
      <w:r w:rsidR="00FB0D89">
        <w:rPr>
          <w:sz w:val="24"/>
          <w:szCs w:val="24"/>
        </w:rPr>
        <w:br/>
      </w:r>
      <w:r w:rsidR="00FB0D89">
        <w:rPr>
          <w:sz w:val="24"/>
          <w:szCs w:val="24"/>
        </w:rPr>
        <w:br/>
        <w:t>- Disaster Recovery Improvement Plan</w:t>
      </w:r>
      <w:r w:rsidR="006421DB">
        <w:rPr>
          <w:sz w:val="24"/>
          <w:szCs w:val="24"/>
        </w:rPr>
        <w:t xml:space="preserve">: secure the entire backup structure by changing to a safe  3-2-1 backup strategy to address the </w:t>
      </w:r>
      <w:r w:rsidR="00273375">
        <w:rPr>
          <w:sz w:val="24"/>
          <w:szCs w:val="24"/>
        </w:rPr>
        <w:t>3-week</w:t>
      </w:r>
      <w:r w:rsidR="006421DB">
        <w:rPr>
          <w:sz w:val="24"/>
          <w:szCs w:val="24"/>
        </w:rPr>
        <w:t xml:space="preserve"> data loss gap </w:t>
      </w:r>
      <w:r w:rsidR="00273375">
        <w:rPr>
          <w:sz w:val="24"/>
          <w:szCs w:val="24"/>
        </w:rPr>
        <w:t>discovered</w:t>
      </w:r>
      <w:r w:rsidR="006421DB">
        <w:rPr>
          <w:sz w:val="24"/>
          <w:szCs w:val="24"/>
        </w:rPr>
        <w:t xml:space="preserve"> on the main server</w:t>
      </w:r>
      <w:r w:rsidR="006421DB">
        <w:rPr>
          <w:sz w:val="24"/>
          <w:szCs w:val="24"/>
        </w:rPr>
        <w:br/>
      </w:r>
      <w:r w:rsidR="006421DB">
        <w:rPr>
          <w:sz w:val="24"/>
          <w:szCs w:val="24"/>
        </w:rPr>
        <w:br/>
        <w:t>- Security Awareness Training: have awareness training focused on ransomware and phishing,</w:t>
      </w:r>
      <w:r w:rsidR="00273375">
        <w:rPr>
          <w:sz w:val="24"/>
          <w:szCs w:val="24"/>
        </w:rPr>
        <w:t xml:space="preserve"> </w:t>
      </w:r>
      <w:r w:rsidR="006421DB">
        <w:rPr>
          <w:sz w:val="24"/>
          <w:szCs w:val="24"/>
        </w:rPr>
        <w:t xml:space="preserve">specifically through email </w:t>
      </w:r>
      <w:r w:rsidR="00273375">
        <w:rPr>
          <w:sz w:val="24"/>
          <w:szCs w:val="24"/>
        </w:rPr>
        <w:t>attachments</w:t>
      </w:r>
      <w:r w:rsidR="006421DB">
        <w:rPr>
          <w:sz w:val="24"/>
          <w:szCs w:val="24"/>
        </w:rPr>
        <w:t xml:space="preserve"> with executable files. This </w:t>
      </w:r>
      <w:r w:rsidR="00273375">
        <w:rPr>
          <w:sz w:val="24"/>
          <w:szCs w:val="24"/>
        </w:rPr>
        <w:t>mitigates</w:t>
      </w:r>
      <w:r w:rsidR="006421DB">
        <w:rPr>
          <w:sz w:val="24"/>
          <w:szCs w:val="24"/>
        </w:rPr>
        <w:t xml:space="preserve"> human error in the finance department  (</w:t>
      </w:r>
      <w:proofErr w:type="spellStart"/>
      <w:r w:rsidR="006421DB">
        <w:rPr>
          <w:sz w:val="24"/>
          <w:szCs w:val="24"/>
        </w:rPr>
        <w:t>Scribd</w:t>
      </w:r>
      <w:proofErr w:type="spellEnd"/>
      <w:r w:rsidR="006421DB">
        <w:rPr>
          <w:sz w:val="24"/>
          <w:szCs w:val="24"/>
        </w:rPr>
        <w:t xml:space="preserve"> 2022).</w:t>
      </w:r>
      <w:r w:rsidR="00150C88">
        <w:rPr>
          <w:sz w:val="24"/>
          <w:szCs w:val="24"/>
        </w:rPr>
        <w:br/>
      </w:r>
      <w:r w:rsidR="00BD7C48">
        <w:rPr>
          <w:sz w:val="24"/>
          <w:szCs w:val="24"/>
        </w:rPr>
        <w:br/>
      </w:r>
    </w:p>
    <w:p w14:paraId="1A3AA27C" w14:textId="567836E7" w:rsidR="00D26ED0" w:rsidRDefault="00D26ED0">
      <w:pPr>
        <w:rPr>
          <w:sz w:val="24"/>
          <w:szCs w:val="24"/>
        </w:rPr>
      </w:pPr>
    </w:p>
    <w:p w14:paraId="5CDF1D2C" w14:textId="766F1858" w:rsidR="00D26ED0" w:rsidRDefault="00D26ED0">
      <w:pPr>
        <w:rPr>
          <w:sz w:val="24"/>
          <w:szCs w:val="24"/>
        </w:rPr>
      </w:pPr>
    </w:p>
    <w:p w14:paraId="1F05CF5F" w14:textId="3CF13C77" w:rsidR="00D26ED0" w:rsidRDefault="00D26ED0">
      <w:pPr>
        <w:rPr>
          <w:sz w:val="24"/>
          <w:szCs w:val="24"/>
        </w:rPr>
      </w:pPr>
    </w:p>
    <w:p w14:paraId="0DA9699D" w14:textId="37457158" w:rsidR="00D26ED0" w:rsidRDefault="00D26ED0">
      <w:pPr>
        <w:rPr>
          <w:sz w:val="24"/>
          <w:szCs w:val="24"/>
        </w:rPr>
      </w:pPr>
    </w:p>
    <w:p w14:paraId="7E1A177B" w14:textId="4A03B3B5" w:rsidR="00D26ED0" w:rsidRDefault="00D26ED0">
      <w:pPr>
        <w:rPr>
          <w:sz w:val="24"/>
          <w:szCs w:val="24"/>
        </w:rPr>
      </w:pPr>
    </w:p>
    <w:p w14:paraId="0B12017F" w14:textId="4CD01757" w:rsidR="00D26ED0" w:rsidRDefault="00D26ED0">
      <w:pPr>
        <w:rPr>
          <w:sz w:val="24"/>
          <w:szCs w:val="24"/>
        </w:rPr>
      </w:pPr>
    </w:p>
    <w:p w14:paraId="661C32E7" w14:textId="62D9C100" w:rsidR="00D26ED0" w:rsidRDefault="00D26ED0">
      <w:pPr>
        <w:rPr>
          <w:sz w:val="24"/>
          <w:szCs w:val="24"/>
        </w:rPr>
      </w:pPr>
    </w:p>
    <w:p w14:paraId="56CE0B38" w14:textId="3991449A" w:rsidR="00D26ED0" w:rsidRDefault="00D26ED0">
      <w:pPr>
        <w:rPr>
          <w:sz w:val="24"/>
          <w:szCs w:val="24"/>
        </w:rPr>
      </w:pPr>
    </w:p>
    <w:p w14:paraId="150198F2" w14:textId="79553CF3" w:rsidR="00D26ED0" w:rsidRDefault="00D26ED0">
      <w:pPr>
        <w:rPr>
          <w:sz w:val="24"/>
          <w:szCs w:val="24"/>
        </w:rPr>
      </w:pPr>
    </w:p>
    <w:p w14:paraId="56102997" w14:textId="451874AD" w:rsidR="00D26ED0" w:rsidRDefault="00D26ED0">
      <w:pPr>
        <w:rPr>
          <w:sz w:val="24"/>
          <w:szCs w:val="24"/>
        </w:rPr>
      </w:pPr>
    </w:p>
    <w:p w14:paraId="5640DD20" w14:textId="116FEB05" w:rsidR="00D26ED0" w:rsidRDefault="00D26ED0">
      <w:pPr>
        <w:rPr>
          <w:sz w:val="24"/>
          <w:szCs w:val="24"/>
        </w:rPr>
      </w:pPr>
    </w:p>
    <w:p w14:paraId="0D97E2DB" w14:textId="16E69C57" w:rsidR="00D26ED0" w:rsidRDefault="00D26ED0">
      <w:pPr>
        <w:rPr>
          <w:sz w:val="24"/>
          <w:szCs w:val="24"/>
        </w:rPr>
      </w:pPr>
    </w:p>
    <w:p w14:paraId="78DE6D08" w14:textId="3FB502CB" w:rsidR="00D26ED0" w:rsidRDefault="00D26ED0">
      <w:pPr>
        <w:rPr>
          <w:sz w:val="24"/>
          <w:szCs w:val="24"/>
        </w:rPr>
      </w:pPr>
    </w:p>
    <w:p w14:paraId="5DA0E630" w14:textId="1DA32F29" w:rsidR="00302735" w:rsidRPr="008B125B" w:rsidRDefault="00D26ED0">
      <w:pPr>
        <w:rPr>
          <w:sz w:val="24"/>
          <w:szCs w:val="24"/>
        </w:rPr>
      </w:pPr>
      <w:r>
        <w:rPr>
          <w:sz w:val="24"/>
          <w:szCs w:val="24"/>
        </w:rPr>
        <w:t>REFENCING LIST</w:t>
      </w:r>
      <w:r w:rsidR="006421DB">
        <w:rPr>
          <w:sz w:val="24"/>
          <w:szCs w:val="24"/>
        </w:rPr>
        <w:br/>
      </w:r>
      <w:r w:rsidR="006421DB">
        <w:rPr>
          <w:sz w:val="24"/>
          <w:szCs w:val="24"/>
        </w:rPr>
        <w:br/>
      </w:r>
      <w:proofErr w:type="spellStart"/>
      <w:r w:rsidR="006421DB">
        <w:rPr>
          <w:sz w:val="24"/>
          <w:szCs w:val="24"/>
        </w:rPr>
        <w:t>Ardura</w:t>
      </w:r>
      <w:proofErr w:type="spellEnd"/>
      <w:r w:rsidR="006421DB">
        <w:rPr>
          <w:sz w:val="24"/>
          <w:szCs w:val="24"/>
        </w:rPr>
        <w:t xml:space="preserve"> Consulting, 2026. Security improve</w:t>
      </w:r>
      <w:r w:rsidR="00273375">
        <w:rPr>
          <w:sz w:val="24"/>
          <w:szCs w:val="24"/>
        </w:rPr>
        <w:t xml:space="preserve">ments-defense-in. Available at: </w:t>
      </w:r>
      <w:hyperlink r:id="rId5" w:history="1">
        <w:r w:rsidR="00273375" w:rsidRPr="00273375">
          <w:rPr>
            <w:rStyle w:val="Hyperlink"/>
            <w:sz w:val="24"/>
            <w:szCs w:val="24"/>
          </w:rPr>
          <w:t>https://ardura.consulting</w:t>
        </w:r>
      </w:hyperlink>
      <w:r w:rsidR="00273375">
        <w:rPr>
          <w:sz w:val="24"/>
          <w:szCs w:val="24"/>
        </w:rPr>
        <w:t>. Accesses 13 October 2026.</w:t>
      </w:r>
      <w:r w:rsidR="00A4796D">
        <w:rPr>
          <w:sz w:val="24"/>
          <w:szCs w:val="24"/>
        </w:rPr>
        <w:br/>
      </w:r>
      <w:r w:rsidR="00A4796D">
        <w:rPr>
          <w:sz w:val="24"/>
          <w:szCs w:val="24"/>
        </w:rPr>
        <w:t>Botswana Government, 2024. Data Protection Act NO. 18 of 2024. Gaborone: Government Printer.</w:t>
      </w:r>
      <w:r w:rsidR="00A4796D">
        <w:rPr>
          <w:sz w:val="24"/>
          <w:szCs w:val="24"/>
        </w:rPr>
        <w:br/>
      </w:r>
      <w:r w:rsidR="00A4796D">
        <w:rPr>
          <w:sz w:val="24"/>
          <w:szCs w:val="24"/>
        </w:rPr>
        <w:br/>
      </w:r>
      <w:proofErr w:type="spellStart"/>
      <w:r w:rsidR="00A4796D">
        <w:rPr>
          <w:sz w:val="24"/>
          <w:szCs w:val="24"/>
        </w:rPr>
        <w:t>Cichonski</w:t>
      </w:r>
      <w:proofErr w:type="spellEnd"/>
      <w:r w:rsidR="00A4796D">
        <w:rPr>
          <w:sz w:val="24"/>
          <w:szCs w:val="24"/>
        </w:rPr>
        <w:t xml:space="preserve">, P., Miller, T., </w:t>
      </w:r>
      <w:proofErr w:type="spellStart"/>
      <w:r w:rsidR="00A4796D">
        <w:rPr>
          <w:sz w:val="24"/>
          <w:szCs w:val="24"/>
        </w:rPr>
        <w:t>Grance</w:t>
      </w:r>
      <w:proofErr w:type="spellEnd"/>
      <w:r w:rsidR="00A4796D">
        <w:rPr>
          <w:sz w:val="24"/>
          <w:szCs w:val="24"/>
        </w:rPr>
        <w:t xml:space="preserve">, T. and </w:t>
      </w:r>
      <w:proofErr w:type="spellStart"/>
      <w:r w:rsidR="00A4796D">
        <w:rPr>
          <w:sz w:val="24"/>
          <w:szCs w:val="24"/>
        </w:rPr>
        <w:t>Scarfone</w:t>
      </w:r>
      <w:proofErr w:type="spellEnd"/>
      <w:r w:rsidR="00A4796D">
        <w:rPr>
          <w:sz w:val="24"/>
          <w:szCs w:val="24"/>
        </w:rPr>
        <w:t>, K., 2012. Computer Security Incident Handling Guide. NIST Special Publication 800-61 REV. 2. Gaithersburg: U.S. Department of Commerce, National Institute of Standards and Technology.</w:t>
      </w:r>
      <w:r w:rsidR="00A4796D">
        <w:rPr>
          <w:sz w:val="24"/>
          <w:szCs w:val="24"/>
        </w:rPr>
        <w:br/>
      </w:r>
      <w:r w:rsidR="00302735">
        <w:rPr>
          <w:sz w:val="24"/>
          <w:szCs w:val="24"/>
        </w:rPr>
        <w:br/>
        <w:t>National Institute of standards and technology (NIST), 2012. Computer Security Incident Handling Guide. NIST Special Publication 800-61 Revision 2. Gaithersburg: U.S. Department of Commerce</w:t>
      </w:r>
      <w:r w:rsidR="00302735">
        <w:rPr>
          <w:sz w:val="24"/>
          <w:szCs w:val="24"/>
        </w:rPr>
        <w:br/>
      </w:r>
      <w:r w:rsidR="00302735">
        <w:rPr>
          <w:sz w:val="24"/>
          <w:szCs w:val="24"/>
        </w:rPr>
        <w:br/>
        <w:t xml:space="preserve">PCI Security Standards Council, 2024. Payment Card Industry (PCI) </w:t>
      </w:r>
      <w:r w:rsidR="00273375">
        <w:rPr>
          <w:sz w:val="24"/>
          <w:szCs w:val="24"/>
        </w:rPr>
        <w:t>Data</w:t>
      </w:r>
      <w:r w:rsidR="00302735">
        <w:rPr>
          <w:sz w:val="24"/>
          <w:szCs w:val="24"/>
        </w:rPr>
        <w:t xml:space="preserve"> Security Standard: Requirements and Testing Procedures, Version 4.0.1. Wakefield: PCI SSC.</w:t>
      </w:r>
      <w:r w:rsidR="00273375">
        <w:rPr>
          <w:sz w:val="24"/>
          <w:szCs w:val="24"/>
        </w:rPr>
        <w:br/>
      </w:r>
      <w:r w:rsidR="00273375">
        <w:rPr>
          <w:sz w:val="24"/>
          <w:szCs w:val="24"/>
        </w:rPr>
        <w:br/>
      </w:r>
      <w:proofErr w:type="spellStart"/>
      <w:r w:rsidR="00273375">
        <w:rPr>
          <w:sz w:val="24"/>
          <w:szCs w:val="24"/>
        </w:rPr>
        <w:t>Scribd</w:t>
      </w:r>
      <w:proofErr w:type="spellEnd"/>
      <w:r w:rsidR="00273375">
        <w:rPr>
          <w:sz w:val="24"/>
          <w:szCs w:val="24"/>
        </w:rPr>
        <w:t xml:space="preserve">, 2022. Cyber Security Assessment Overview | PDF. Available at: </w:t>
      </w:r>
      <w:hyperlink r:id="rId6" w:history="1">
        <w:r w:rsidR="00273375" w:rsidRPr="00273375">
          <w:rPr>
            <w:rStyle w:val="Hyperlink"/>
            <w:sz w:val="24"/>
            <w:szCs w:val="24"/>
          </w:rPr>
          <w:t>https://researchgate.net</w:t>
        </w:r>
      </w:hyperlink>
      <w:r w:rsidR="00A4796D">
        <w:rPr>
          <w:sz w:val="24"/>
          <w:szCs w:val="24"/>
        </w:rPr>
        <w:br/>
      </w:r>
      <w:r w:rsidR="00A4796D">
        <w:rPr>
          <w:sz w:val="24"/>
          <w:szCs w:val="24"/>
        </w:rPr>
        <w:br/>
        <w:t xml:space="preserve">Savage, K., </w:t>
      </w:r>
      <w:proofErr w:type="spellStart"/>
      <w:r w:rsidR="00A4796D">
        <w:rPr>
          <w:sz w:val="24"/>
          <w:szCs w:val="24"/>
        </w:rPr>
        <w:t>Coogan</w:t>
      </w:r>
      <w:proofErr w:type="spellEnd"/>
      <w:r w:rsidR="00A4796D">
        <w:rPr>
          <w:sz w:val="24"/>
          <w:szCs w:val="24"/>
        </w:rPr>
        <w:t>, P., and La</w:t>
      </w:r>
      <w:r w:rsidR="0046477A">
        <w:rPr>
          <w:sz w:val="24"/>
          <w:szCs w:val="24"/>
        </w:rPr>
        <w:t>u, H., 2015. The Evolu</w:t>
      </w:r>
      <w:r w:rsidR="00A4796D">
        <w:rPr>
          <w:sz w:val="24"/>
          <w:szCs w:val="24"/>
        </w:rPr>
        <w:t>tion of Ransomware</w:t>
      </w:r>
      <w:r w:rsidR="0046477A">
        <w:rPr>
          <w:sz w:val="24"/>
          <w:szCs w:val="24"/>
        </w:rPr>
        <w:t>. Symantec Security Response, pp.1-23</w:t>
      </w:r>
      <w:r w:rsidR="00A4796D">
        <w:rPr>
          <w:sz w:val="24"/>
          <w:szCs w:val="24"/>
        </w:rPr>
        <w:br/>
      </w:r>
      <w:r w:rsidR="00A4796D">
        <w:rPr>
          <w:sz w:val="24"/>
          <w:szCs w:val="24"/>
        </w:rPr>
        <w:br/>
      </w:r>
    </w:p>
    <w:sectPr w:rsidR="00302735" w:rsidRPr="008B12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25B"/>
    <w:rsid w:val="000338AD"/>
    <w:rsid w:val="00105176"/>
    <w:rsid w:val="00141D56"/>
    <w:rsid w:val="00150C88"/>
    <w:rsid w:val="00153E19"/>
    <w:rsid w:val="0019194F"/>
    <w:rsid w:val="00273375"/>
    <w:rsid w:val="00302735"/>
    <w:rsid w:val="003A7767"/>
    <w:rsid w:val="003C49C4"/>
    <w:rsid w:val="0046477A"/>
    <w:rsid w:val="005E5F01"/>
    <w:rsid w:val="005E6AC6"/>
    <w:rsid w:val="006421DB"/>
    <w:rsid w:val="00693383"/>
    <w:rsid w:val="00697482"/>
    <w:rsid w:val="006B4561"/>
    <w:rsid w:val="00730FA1"/>
    <w:rsid w:val="007A1919"/>
    <w:rsid w:val="007D250E"/>
    <w:rsid w:val="008B125B"/>
    <w:rsid w:val="0094384E"/>
    <w:rsid w:val="00944262"/>
    <w:rsid w:val="009A4A5E"/>
    <w:rsid w:val="00A33960"/>
    <w:rsid w:val="00A4796D"/>
    <w:rsid w:val="00B05F6A"/>
    <w:rsid w:val="00BD7C48"/>
    <w:rsid w:val="00CD6628"/>
    <w:rsid w:val="00CE1E63"/>
    <w:rsid w:val="00D26ED0"/>
    <w:rsid w:val="00E615FF"/>
    <w:rsid w:val="00E62193"/>
    <w:rsid w:val="00ED4F09"/>
    <w:rsid w:val="00F25C65"/>
    <w:rsid w:val="00F73373"/>
    <w:rsid w:val="00FB0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C8BD"/>
  <w15:chartTrackingRefBased/>
  <w15:docId w15:val="{8AB0D8F6-0A3F-4F02-AB9D-9AFAF184B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3375"/>
    <w:rPr>
      <w:color w:val="0563C1" w:themeColor="hyperlink"/>
      <w:u w:val="single"/>
    </w:rPr>
  </w:style>
  <w:style w:type="paragraph" w:styleId="ListParagraph">
    <w:name w:val="List Paragraph"/>
    <w:basedOn w:val="Normal"/>
    <w:uiPriority w:val="34"/>
    <w:qFormat/>
    <w:rsid w:val="002733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researchgate.net" TargetMode="External"/><Relationship Id="rId5" Type="http://schemas.openxmlformats.org/officeDocument/2006/relationships/hyperlink" Target="https://ardura.consul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895C7-D690-4D6E-ABD7-557FB0BE2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samek</dc:creator>
  <cp:keywords/>
  <dc:description/>
  <cp:lastModifiedBy>gaone olesitse</cp:lastModifiedBy>
  <cp:revision>2</cp:revision>
  <dcterms:created xsi:type="dcterms:W3CDTF">2026-10-13T21:34:00Z</dcterms:created>
  <dcterms:modified xsi:type="dcterms:W3CDTF">2026-10-13T21:34:00Z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729be841284ae1591098e5c5946bee991b7a87989d9a9acea41df824496222ff</vt:lpwstr>
  </property>
</Properties>
</file>