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803048611"/>
        <w:docPartObj>
          <w:docPartGallery w:val="Cover Pages"/>
          <w:docPartUnique/>
        </w:docPartObj>
      </w:sdtPr>
      <w:sdtEndPr>
        <w:rPr>
          <w:rFonts w:ascii="Times New Roman" w:hAnsi="Times New Roman" w:cs="Times New Roman"/>
          <w:b/>
          <w:sz w:val="32"/>
          <w:szCs w:val="32"/>
        </w:rPr>
      </w:sdtEndPr>
      <w:sdtContent>
        <w:p w:rsidR="002D2D4D" w:rsidRDefault="002D2D4D">
          <w:r>
            <w:rPr>
              <w:noProof/>
              <w:lang w:eastAsia="en-GB"/>
            </w:rPr>
            <mc:AlternateContent>
              <mc:Choice Requires="wpg">
                <w:drawing>
                  <wp:anchor distT="0" distB="0" distL="114300" distR="114300" simplePos="0" relativeHeight="251659264" behindDoc="1" locked="0" layoutInCell="1" allowOverlap="1">
                    <wp:simplePos x="0" y="0"/>
                    <wp:positionH relativeFrom="page">
                      <wp:align>center</wp:align>
                    </wp:positionH>
                    <wp:positionV relativeFrom="page">
                      <wp:align>center</wp:align>
                    </wp:positionV>
                    <wp:extent cx="6852920" cy="9142730"/>
                    <wp:effectExtent l="0" t="0" r="2540" b="133985"/>
                    <wp:wrapNone/>
                    <wp:docPr id="119" name="Group 119"/>
                    <wp:cNvGraphicFramePr/>
                    <a:graphic xmlns:a="http://schemas.openxmlformats.org/drawingml/2006/main">
                      <a:graphicData uri="http://schemas.microsoft.com/office/word/2010/wordprocessingGroup">
                        <wpg:wgp>
                          <wpg:cNvGrpSpPr/>
                          <wpg:grpSpPr>
                            <a:xfrm>
                              <a:off x="0" y="0"/>
                              <a:ext cx="6858000" cy="9271750"/>
                              <a:chOff x="0" y="0"/>
                              <a:chExt cx="6858000" cy="9271750"/>
                            </a:xfrm>
                          </wpg:grpSpPr>
                          <wps:wsp>
                            <wps:cNvPr id="120" name="Rectangle 120"/>
                            <wps:cNvSpPr/>
                            <wps:spPr>
                              <a:xfrm>
                                <a:off x="0" y="7315200"/>
                                <a:ext cx="6858000" cy="14318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Rectangle 121"/>
                            <wps:cNvSpPr/>
                            <wps:spPr>
                              <a:xfrm>
                                <a:off x="0" y="7439025"/>
                                <a:ext cx="6858000" cy="183272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32"/>
                                      <w:szCs w:val="32"/>
                                    </w:rPr>
                                    <w:alias w:val="Author"/>
                                    <w:tag w:val=""/>
                                    <w:id w:val="884141857"/>
                                    <w:dataBinding w:prefixMappings="xmlns:ns0='http://purl.org/dc/elements/1.1/' xmlns:ns1='http://schemas.openxmlformats.org/package/2006/metadata/core-properties' " w:xpath="/ns1:coreProperties[1]/ns0:creator[1]" w:storeItemID="{6C3C8BC8-F283-45AE-878A-BAB7291924A1}"/>
                                    <w:text/>
                                  </w:sdtPr>
                                  <w:sdtEndPr/>
                                  <w:sdtContent>
                                    <w:p w:rsidR="002D2D4D" w:rsidRDefault="002D2D4D">
                                      <w:pPr>
                                        <w:pStyle w:val="NoSpacing"/>
                                        <w:rPr>
                                          <w:color w:val="FFFFFF" w:themeColor="background1"/>
                                          <w:sz w:val="32"/>
                                          <w:szCs w:val="32"/>
                                        </w:rPr>
                                      </w:pPr>
                                      <w:r>
                                        <w:rPr>
                                          <w:color w:val="FFFFFF" w:themeColor="background1"/>
                                          <w:sz w:val="32"/>
                                          <w:szCs w:val="32"/>
                                          <w:lang w:val="en-GB"/>
                                        </w:rPr>
                                        <w:t>Phemelo Andy Matlou</w:t>
                                      </w:r>
                                    </w:p>
                                  </w:sdtContent>
                                </w:sdt>
                                <w:p w:rsidR="002D2D4D" w:rsidRDefault="00970C8B">
                                  <w:pPr>
                                    <w:pStyle w:val="NoSpacing"/>
                                    <w:rPr>
                                      <w:caps/>
                                      <w:color w:val="FFFFFF" w:themeColor="background1"/>
                                    </w:rPr>
                                  </w:pPr>
                                  <w:sdt>
                                    <w:sdtPr>
                                      <w:rPr>
                                        <w:caps/>
                                        <w:color w:val="FFFFFF" w:themeColor="background1"/>
                                      </w:rPr>
                                      <w:alias w:val="Company"/>
                                      <w:tag w:val=""/>
                                      <w:id w:val="922067218"/>
                                      <w:dataBinding w:prefixMappings="xmlns:ns0='http://schemas.openxmlformats.org/officeDocument/2006/extended-properties' " w:xpath="/ns0:Properties[1]/ns0:Company[1]" w:storeItemID="{6668398D-A668-4E3E-A5EB-62B293D839F1}"/>
                                      <w:text/>
                                    </w:sdtPr>
                                    <w:sdtEndPr/>
                                    <w:sdtContent>
                                      <w:r w:rsidR="002D2D4D">
                                        <w:rPr>
                                          <w:caps/>
                                          <w:color w:val="FFFFFF" w:themeColor="background1"/>
                                          <w:lang w:val="en-GB"/>
                                        </w:rPr>
                                        <w:t>ID</w:t>
                                      </w:r>
                                    </w:sdtContent>
                                  </w:sdt>
                                  <w:r w:rsidR="002D2D4D">
                                    <w:rPr>
                                      <w:caps/>
                                      <w:color w:val="FFFFFF" w:themeColor="background1"/>
                                    </w:rPr>
                                    <w:t xml:space="preserve">|2602241 </w:t>
                                  </w:r>
                                  <w:sdt>
                                    <w:sdtPr>
                                      <w:rPr>
                                        <w:caps/>
                                        <w:color w:val="FFFFFF" w:themeColor="background1"/>
                                      </w:rPr>
                                      <w:alias w:val="Address"/>
                                      <w:tag w:val=""/>
                                      <w:id w:val="2113163453"/>
                                      <w:showingPlcHdr/>
                                      <w:dataBinding w:prefixMappings="xmlns:ns0='http://schemas.microsoft.com/office/2006/coverPageProps' " w:xpath="/ns0:CoverPageProperties[1]/ns0:CompanyAddress[1]" w:storeItemID="{55AF091B-3C7A-41E3-B477-F2FDAA23CFDA}"/>
                                      <w:text/>
                                    </w:sdtPr>
                                    <w:sdtEndPr/>
                                    <w:sdtContent>
                                      <w:r w:rsidR="002D2D4D">
                                        <w:rPr>
                                          <w:caps/>
                                          <w:color w:val="FFFFFF" w:themeColor="background1"/>
                                        </w:rPr>
                                        <w:t xml:space="preserve">     </w:t>
                                      </w:r>
                                    </w:sdtContent>
                                  </w:sdt>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122" name="Text Box 122"/>
                            <wps:cNvSpPr txBox="1"/>
                            <wps:spPr>
                              <a:xfrm>
                                <a:off x="0" y="0"/>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olor w:val="595959" w:themeColor="text1" w:themeTint="A6"/>
                                      <w:sz w:val="108"/>
                                      <w:szCs w:val="108"/>
                                    </w:rPr>
                                    <w:alias w:val="Title"/>
                                    <w:tag w:val=""/>
                                    <w:id w:val="-1476986296"/>
                                    <w:dataBinding w:prefixMappings="xmlns:ns0='http://purl.org/dc/elements/1.1/' xmlns:ns1='http://schemas.openxmlformats.org/package/2006/metadata/core-properties' " w:xpath="/ns1:coreProperties[1]/ns0:title[1]" w:storeItemID="{6C3C8BC8-F283-45AE-878A-BAB7291924A1}"/>
                                    <w:text/>
                                  </w:sdtPr>
                                  <w:sdtEndPr/>
                                  <w:sdtContent>
                                    <w:p w:rsidR="002D2D4D" w:rsidRDefault="002D2D4D">
                                      <w:pPr>
                                        <w:pStyle w:val="NoSpacing"/>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Pr>
                                          <w:rFonts w:asciiTheme="majorHAnsi" w:eastAsiaTheme="majorEastAsia" w:hAnsiTheme="majorHAnsi" w:cstheme="majorBidi"/>
                                          <w:color w:val="595959" w:themeColor="text1" w:themeTint="A6"/>
                                          <w:sz w:val="108"/>
                                          <w:szCs w:val="108"/>
                                        </w:rPr>
                                        <w:t>INCIDENT AND COMPLIANCE REPORT</w:t>
                                      </w:r>
                                    </w:p>
                                  </w:sdtContent>
                                </w:sdt>
                                <w:sdt>
                                  <w:sdtPr>
                                    <w:rPr>
                                      <w:caps/>
                                      <w:color w:val="44546A" w:themeColor="text2"/>
                                      <w:sz w:val="36"/>
                                      <w:szCs w:val="36"/>
                                    </w:rPr>
                                    <w:alias w:val="Subtitle"/>
                                    <w:tag w:val=""/>
                                    <w:id w:val="157346227"/>
                                    <w:showingPlcHdr/>
                                    <w:dataBinding w:prefixMappings="xmlns:ns0='http://purl.org/dc/elements/1.1/' xmlns:ns1='http://schemas.openxmlformats.org/package/2006/metadata/core-properties' " w:xpath="/ns1:coreProperties[1]/ns0:subject[1]" w:storeItemID="{6C3C8BC8-F283-45AE-878A-BAB7291924A1}"/>
                                    <w:text/>
                                  </w:sdtPr>
                                  <w:sdtEndPr/>
                                  <w:sdtContent>
                                    <w:p w:rsidR="002D2D4D" w:rsidRDefault="002D2D4D">
                                      <w:pPr>
                                        <w:pStyle w:val="NoSpacing"/>
                                        <w:spacing w:before="240"/>
                                        <w:rPr>
                                          <w:caps/>
                                          <w:color w:val="44546A" w:themeColor="text2"/>
                                          <w:sz w:val="36"/>
                                          <w:szCs w:val="36"/>
                                        </w:rPr>
                                      </w:pPr>
                                      <w:r>
                                        <w:rPr>
                                          <w:caps/>
                                          <w:color w:val="44546A" w:themeColor="text2"/>
                                          <w:sz w:val="36"/>
                                          <w:szCs w:val="36"/>
                                        </w:rPr>
                                        <w:t xml:space="preserve">     </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id="Group 119" o:spid="_x0000_s1026" style="position:absolute;margin-left:0;margin-top:0;width:539.6pt;height:719.9pt;z-index:-251657216;mso-width-percent:882;mso-height-percent:909;mso-position-horizontal:center;mso-position-horizontal-relative:page;mso-position-vertical:center;mso-position-vertical-relative:page;mso-width-percent:882;mso-height-percent:909" coordsize="68580,92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">
                    <v:rect id="Rectangle 120" o:spid="_x0000_s1027" style="position:absolute;top:73152;width:68580;height:14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" fillcolor="#5b9bd5 [3204]" stroked="f" strokeweight="1pt"/>
                    <v:rect id="Rectangle 121" o:spid="_x0000_s1028" style="position:absolute;top:74390;width:68580;height:1832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" fillcolor="#ed7d31 [3205]" stroked="f" strokeweight="1pt">
                      <v:textbox inset="36pt,14.4pt,36pt,36pt">
                        <w:txbxContent>
                          <w:sdt>
                            <w:sdtPr>
                              <w:rPr>
                                <w:color w:val="FFFFFF" w:themeColor="background1"/>
                                <w:sz w:val="32"/>
                                <w:szCs w:val="32"/>
                              </w:rPr>
                              <w:alias w:val="Author"/>
                              <w:tag w:val=""/>
                              <w:id w:val="884141857"/>
                              <w:dataBinding w:prefixMappings="xmlns:ns0='http://purl.org/dc/elements/1.1/' xmlns:ns1='http://schemas.openxmlformats.org/package/2006/metadata/core-properties' " w:xpath="/ns1:coreProperties[1]/ns0:creator[1]" w:storeItemID="{6C3C8BC8-F283-45AE-878A-BAB7291924A1}"/>
                              <w:text/>
                            </w:sdtPr>
                            <w:sdtContent>
                              <w:p w:rsidR="002D2D4D" w:rsidRDefault="002D2D4D">
                                <w:pPr>
                                  <w:pStyle w:val="NoSpacing"/>
                                  <w:rPr>
                                    <w:color w:val="FFFFFF" w:themeColor="background1"/>
                                    <w:sz w:val="32"/>
                                    <w:szCs w:val="32"/>
                                  </w:rPr>
                                </w:pPr>
                                <w:r>
                                  <w:rPr>
                                    <w:color w:val="FFFFFF" w:themeColor="background1"/>
                                    <w:sz w:val="32"/>
                                    <w:szCs w:val="32"/>
                                    <w:lang w:val="en-GB"/>
                                  </w:rPr>
                                  <w:t>Phemelo Andy Matlou</w:t>
                                </w:r>
                              </w:p>
                            </w:sdtContent>
                          </w:sdt>
                          <w:p w:rsidR="002D2D4D" w:rsidRDefault="002D2D4D">
                            <w:pPr>
                              <w:pStyle w:val="NoSpacing"/>
                              <w:rPr>
                                <w:caps/>
                                <w:color w:val="FFFFFF" w:themeColor="background1"/>
                              </w:rPr>
                            </w:pPr>
                            <w:sdt>
                              <w:sdtPr>
                                <w:rPr>
                                  <w:caps/>
                                  <w:color w:val="FFFFFF" w:themeColor="background1"/>
                                </w:rPr>
                                <w:alias w:val="Company"/>
                                <w:tag w:val=""/>
                                <w:id w:val="922067218"/>
                                <w:dataBinding w:prefixMappings="xmlns:ns0='http://schemas.openxmlformats.org/officeDocument/2006/extended-properties' " w:xpath="/ns0:Properties[1]/ns0:Company[1]" w:storeItemID="{6668398D-A668-4E3E-A5EB-62B293D839F1}"/>
                                <w:text/>
                              </w:sdtPr>
                              <w:sdtContent>
                                <w:r>
                                  <w:rPr>
                                    <w:caps/>
                                    <w:color w:val="FFFFFF" w:themeColor="background1"/>
                                    <w:lang w:val="en-GB"/>
                                  </w:rPr>
                                  <w:t>ID</w:t>
                                </w:r>
                              </w:sdtContent>
                            </w:sdt>
                            <w:r>
                              <w:rPr>
                                <w:caps/>
                                <w:color w:val="FFFFFF" w:themeColor="background1"/>
                              </w:rPr>
                              <w:t xml:space="preserve">|2602241 </w:t>
                            </w:r>
                            <w:sdt>
                              <w:sdtPr>
                                <w:rPr>
                                  <w:caps/>
                                  <w:color w:val="FFFFFF" w:themeColor="background1"/>
                                </w:rPr>
                                <w:alias w:val="Address"/>
                                <w:tag w:val=""/>
                                <w:id w:val="2113163453"/>
                                <w:showingPlcHdr/>
                                <w:dataBinding w:prefixMappings="xmlns:ns0='http://schemas.microsoft.com/office/2006/coverPageProps' " w:xpath="/ns0:CoverPageProperties[1]/ns0:CompanyAddress[1]" w:storeItemID="{55AF091B-3C7A-41E3-B477-F2FDAA23CFDA}"/>
                                <w:text/>
                              </w:sdtPr>
                              <w:sdtContent>
                                <w:r>
                                  <w:rPr>
                                    <w:caps/>
                                    <w:color w:val="FFFFFF" w:themeColor="background1"/>
                                  </w:rPr>
                                  <w:t xml:space="preserve">     </w:t>
                                </w:r>
                              </w:sdtContent>
                            </w:sdt>
                          </w:p>
                        </w:txbxContent>
                      </v:textbox>
                    </v:rect>
                    <v:shapetype id="_x0000_t202" coordsize="21600,21600" o:spt="202" path="m,l,21600r21600,l21600,xe">
                      <v:stroke joinstyle="miter"/>
                      <v:path gradientshapeok="t" o:connecttype="rect"/>
                    </v:shapetype>
                    <v:shape id="Text Box 122" o:spid="_x0000_s1029" type="#_x0000_t202" style="position:absolute;width:68580;height:73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" filled="f" stroked="f" strokeweight=".5pt">
                      <v:textbox inset="36pt,36pt,36pt,36pt">
                        <w:txbxContent>
                          <w:sdt>
                            <w:sdtPr>
                              <w:rPr>
                                <w:rFonts w:asciiTheme="majorHAnsi" w:eastAsiaTheme="majorEastAsia" w:hAnsiTheme="majorHAnsi" w:cstheme="majorBidi"/>
                                <w:color w:val="595959" w:themeColor="text1" w:themeTint="A6"/>
                                <w:sz w:val="108"/>
                                <w:szCs w:val="108"/>
                              </w:rPr>
                              <w:alias w:val="Title"/>
                              <w:tag w:val=""/>
                              <w:id w:val="-1476986296"/>
                              <w:dataBinding w:prefixMappings="xmlns:ns0='http://purl.org/dc/elements/1.1/' xmlns:ns1='http://schemas.openxmlformats.org/package/2006/metadata/core-properties' " w:xpath="/ns1:coreProperties[1]/ns0:title[1]" w:storeItemID="{6C3C8BC8-F283-45AE-878A-BAB7291924A1}"/>
                              <w:text/>
                            </w:sdtPr>
                            <w:sdtContent>
                              <w:p w:rsidR="002D2D4D" w:rsidRDefault="002D2D4D">
                                <w:pPr>
                                  <w:pStyle w:val="NoSpacing"/>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Pr>
                                    <w:rFonts w:asciiTheme="majorHAnsi" w:eastAsiaTheme="majorEastAsia" w:hAnsiTheme="majorHAnsi" w:cstheme="majorBidi"/>
                                    <w:color w:val="595959" w:themeColor="text1" w:themeTint="A6"/>
                                    <w:sz w:val="108"/>
                                    <w:szCs w:val="108"/>
                                  </w:rPr>
                                  <w:t>INCIDENT AND COMPLIANCE REPORT</w:t>
                                </w:r>
                              </w:p>
                            </w:sdtContent>
                          </w:sdt>
                          <w:sdt>
                            <w:sdtPr>
                              <w:rPr>
                                <w:caps/>
                                <w:color w:val="44546A" w:themeColor="text2"/>
                                <w:sz w:val="36"/>
                                <w:szCs w:val="36"/>
                              </w:rPr>
                              <w:alias w:val="Subtitle"/>
                              <w:tag w:val=""/>
                              <w:id w:val="157346227"/>
                              <w:showingPlcHdr/>
                              <w:dataBinding w:prefixMappings="xmlns:ns0='http://purl.org/dc/elements/1.1/' xmlns:ns1='http://schemas.openxmlformats.org/package/2006/metadata/core-properties' " w:xpath="/ns1:coreProperties[1]/ns0:subject[1]" w:storeItemID="{6C3C8BC8-F283-45AE-878A-BAB7291924A1}"/>
                              <w:text/>
                            </w:sdtPr>
                            <w:sdtContent>
                              <w:p w:rsidR="002D2D4D" w:rsidRDefault="002D2D4D">
                                <w:pPr>
                                  <w:pStyle w:val="NoSpacing"/>
                                  <w:spacing w:before="240"/>
                                  <w:rPr>
                                    <w:caps/>
                                    <w:color w:val="44546A" w:themeColor="text2"/>
                                    <w:sz w:val="36"/>
                                    <w:szCs w:val="36"/>
                                  </w:rPr>
                                </w:pPr>
                                <w:r>
                                  <w:rPr>
                                    <w:caps/>
                                    <w:color w:val="44546A" w:themeColor="text2"/>
                                    <w:sz w:val="36"/>
                                    <w:szCs w:val="36"/>
                                  </w:rPr>
                                  <w:t xml:space="preserve">     </w:t>
                                </w:r>
                              </w:p>
                            </w:sdtContent>
                          </w:sdt>
                        </w:txbxContent>
                      </v:textbox>
                    </v:shape>
                    <w10:wrap anchorx="page" anchory="page"/>
                  </v:group>
                </w:pict>
              </mc:Fallback>
            </mc:AlternateContent>
          </w:r>
        </w:p>
        <w:p w:rsidR="002D2D4D" w:rsidRDefault="002D2D4D">
          <w:pPr>
            <w:rPr>
              <w:rFonts w:ascii="Times New Roman" w:hAnsi="Times New Roman" w:cs="Times New Roman"/>
              <w:b/>
              <w:sz w:val="32"/>
              <w:szCs w:val="32"/>
            </w:rPr>
          </w:pPr>
          <w:r>
            <w:rPr>
              <w:rFonts w:ascii="Times New Roman" w:hAnsi="Times New Roman" w:cs="Times New Roman"/>
              <w:b/>
              <w:sz w:val="32"/>
              <w:szCs w:val="32"/>
            </w:rPr>
            <w:br w:type="page"/>
          </w:r>
        </w:p>
      </w:sdtContent>
    </w:sdt>
    <w:p w:rsidR="009618F4" w:rsidRPr="009618F4" w:rsidRDefault="009618F4" w:rsidP="009618F4">
      <w:pPr>
        <w:pStyle w:val="ListParagraph"/>
        <w:rPr>
          <w:rFonts w:ascii="Times New Roman" w:hAnsi="Times New Roman" w:cs="Times New Roman"/>
          <w:b/>
          <w:sz w:val="32"/>
          <w:szCs w:val="32"/>
        </w:rPr>
      </w:pPr>
      <w:r w:rsidRPr="009618F4">
        <w:rPr>
          <w:rFonts w:ascii="Times New Roman" w:hAnsi="Times New Roman" w:cs="Times New Roman"/>
          <w:b/>
          <w:sz w:val="32"/>
          <w:szCs w:val="32"/>
        </w:rPr>
        <w:lastRenderedPageBreak/>
        <w:t>Task 1: Incident Response Analysis</w:t>
      </w:r>
    </w:p>
    <w:p w:rsidR="00594066" w:rsidRDefault="00B44B83" w:rsidP="00B44B83">
      <w:pPr>
        <w:pStyle w:val="ListParagraph"/>
        <w:numPr>
          <w:ilvl w:val="0"/>
          <w:numId w:val="1"/>
        </w:numPr>
        <w:rPr>
          <w:rFonts w:ascii="Times New Roman" w:hAnsi="Times New Roman" w:cs="Times New Roman"/>
          <w:b/>
          <w:sz w:val="24"/>
          <w:szCs w:val="24"/>
          <w:u w:val="single"/>
        </w:rPr>
      </w:pPr>
      <w:r w:rsidRPr="005D0DF9">
        <w:rPr>
          <w:rFonts w:ascii="Times New Roman" w:hAnsi="Times New Roman" w:cs="Times New Roman"/>
          <w:b/>
          <w:sz w:val="24"/>
          <w:szCs w:val="24"/>
          <w:u w:val="single"/>
        </w:rPr>
        <w:t>Preparation</w:t>
      </w:r>
    </w:p>
    <w:p w:rsidR="0073281E" w:rsidRPr="0073281E" w:rsidRDefault="0073281E" w:rsidP="0073281E">
      <w:pPr>
        <w:pStyle w:val="ListParagraph"/>
        <w:rPr>
          <w:rFonts w:ascii="Times New Roman" w:hAnsi="Times New Roman" w:cs="Times New Roman"/>
          <w:sz w:val="24"/>
          <w:szCs w:val="24"/>
        </w:rPr>
      </w:pPr>
      <w:r w:rsidRPr="0073281E">
        <w:rPr>
          <w:rFonts w:ascii="Times New Roman" w:hAnsi="Times New Roman" w:cs="Times New Roman"/>
          <w:sz w:val="24"/>
          <w:szCs w:val="24"/>
        </w:rPr>
        <w:t>Preparation consists of ensuring that all members of the organization are aware and ready prior to an incident occurring, which includes establishing policies, procedures, technology, and training, as well as preparing tools and communication plans in advance (</w:t>
      </w:r>
      <w:proofErr w:type="spellStart"/>
      <w:r w:rsidRPr="0073281E">
        <w:rPr>
          <w:rFonts w:ascii="Times New Roman" w:hAnsi="Times New Roman" w:cs="Times New Roman"/>
          <w:sz w:val="24"/>
          <w:szCs w:val="24"/>
        </w:rPr>
        <w:t>Cichonski</w:t>
      </w:r>
      <w:proofErr w:type="spellEnd"/>
      <w:r w:rsidRPr="0073281E">
        <w:rPr>
          <w:rFonts w:ascii="Times New Roman" w:hAnsi="Times New Roman" w:cs="Times New Roman"/>
          <w:sz w:val="24"/>
          <w:szCs w:val="24"/>
        </w:rPr>
        <w:t xml:space="preserve"> et al., 2012).</w:t>
      </w:r>
    </w:p>
    <w:p w:rsidR="00B44B83" w:rsidRPr="005D0DF9" w:rsidRDefault="00B44B83" w:rsidP="00B44B83">
      <w:pPr>
        <w:pStyle w:val="ListParagraph"/>
        <w:numPr>
          <w:ilvl w:val="0"/>
          <w:numId w:val="1"/>
        </w:numPr>
        <w:rPr>
          <w:rFonts w:ascii="Times New Roman" w:hAnsi="Times New Roman" w:cs="Times New Roman"/>
          <w:b/>
          <w:sz w:val="24"/>
          <w:szCs w:val="24"/>
          <w:u w:val="single"/>
        </w:rPr>
      </w:pPr>
      <w:r w:rsidRPr="005D0DF9">
        <w:rPr>
          <w:rFonts w:ascii="Times New Roman" w:hAnsi="Times New Roman" w:cs="Times New Roman"/>
          <w:b/>
          <w:sz w:val="24"/>
          <w:szCs w:val="24"/>
          <w:u w:val="single"/>
        </w:rPr>
        <w:t>Detection and Analysis</w:t>
      </w:r>
    </w:p>
    <w:p w:rsidR="00C8790A" w:rsidRDefault="00C8790A" w:rsidP="00B44B83">
      <w:pPr>
        <w:pStyle w:val="ListParagraph"/>
        <w:rPr>
          <w:rFonts w:ascii="Times New Roman" w:hAnsi="Times New Roman" w:cs="Times New Roman"/>
          <w:sz w:val="24"/>
          <w:szCs w:val="24"/>
        </w:rPr>
      </w:pPr>
      <w:r w:rsidRPr="00C8790A">
        <w:rPr>
          <w:rFonts w:ascii="Times New Roman" w:hAnsi="Times New Roman" w:cs="Times New Roman"/>
          <w:sz w:val="24"/>
          <w:szCs w:val="24"/>
        </w:rPr>
        <w:t>The team in charge of the IR function has to work out how the attack took place and gather evidence from all the systems that were affected.</w:t>
      </w:r>
    </w:p>
    <w:p w:rsidR="00B44B83" w:rsidRDefault="00B44B83" w:rsidP="00B44B83">
      <w:pPr>
        <w:pStyle w:val="ListParagraph"/>
        <w:rPr>
          <w:rFonts w:ascii="Times New Roman" w:hAnsi="Times New Roman" w:cs="Times New Roman"/>
          <w:sz w:val="24"/>
          <w:szCs w:val="24"/>
        </w:rPr>
      </w:pPr>
      <w:r>
        <w:rPr>
          <w:rFonts w:ascii="Times New Roman" w:hAnsi="Times New Roman" w:cs="Times New Roman"/>
          <w:sz w:val="24"/>
          <w:szCs w:val="24"/>
        </w:rPr>
        <w:t>The IR Team should;</w:t>
      </w:r>
    </w:p>
    <w:p w:rsidR="0073281E" w:rsidRPr="0073281E" w:rsidRDefault="0073281E" w:rsidP="0073281E">
      <w:pPr>
        <w:pStyle w:val="ListParagraph"/>
        <w:numPr>
          <w:ilvl w:val="0"/>
          <w:numId w:val="22"/>
        </w:numPr>
        <w:rPr>
          <w:rFonts w:ascii="Times New Roman" w:hAnsi="Times New Roman" w:cs="Times New Roman"/>
          <w:sz w:val="24"/>
          <w:szCs w:val="24"/>
        </w:rPr>
      </w:pPr>
      <w:r w:rsidRPr="0073281E">
        <w:rPr>
          <w:rFonts w:ascii="Times New Roman" w:hAnsi="Times New Roman" w:cs="Times New Roman"/>
          <w:sz w:val="24"/>
          <w:szCs w:val="24"/>
        </w:rPr>
        <w:t>Find out which servers, computers, and files had been infected.</w:t>
      </w:r>
    </w:p>
    <w:p w:rsidR="0073281E" w:rsidRPr="0073281E" w:rsidRDefault="0073281E" w:rsidP="0073281E">
      <w:pPr>
        <w:pStyle w:val="ListParagraph"/>
        <w:numPr>
          <w:ilvl w:val="0"/>
          <w:numId w:val="22"/>
        </w:numPr>
        <w:rPr>
          <w:rFonts w:ascii="Times New Roman" w:hAnsi="Times New Roman" w:cs="Times New Roman"/>
          <w:sz w:val="24"/>
          <w:szCs w:val="24"/>
        </w:rPr>
      </w:pPr>
      <w:r w:rsidRPr="0073281E">
        <w:rPr>
          <w:rFonts w:ascii="Times New Roman" w:hAnsi="Times New Roman" w:cs="Times New Roman"/>
          <w:sz w:val="24"/>
          <w:szCs w:val="24"/>
        </w:rPr>
        <w:t>Inspect the email to see the sender's email address, links, and attachments</w:t>
      </w:r>
    </w:p>
    <w:p w:rsidR="0073281E" w:rsidRPr="0073281E" w:rsidRDefault="0073281E" w:rsidP="0073281E">
      <w:pPr>
        <w:pStyle w:val="ListParagraph"/>
        <w:numPr>
          <w:ilvl w:val="0"/>
          <w:numId w:val="22"/>
        </w:numPr>
        <w:rPr>
          <w:rFonts w:ascii="Times New Roman" w:hAnsi="Times New Roman" w:cs="Times New Roman"/>
          <w:sz w:val="24"/>
          <w:szCs w:val="24"/>
        </w:rPr>
      </w:pPr>
      <w:r w:rsidRPr="0073281E">
        <w:rPr>
          <w:rFonts w:ascii="Times New Roman" w:hAnsi="Times New Roman" w:cs="Times New Roman"/>
          <w:sz w:val="24"/>
          <w:szCs w:val="24"/>
        </w:rPr>
        <w:t>Look to see if there is any data exposure so that you can work out how the attackers obtained or stole the customers' information, the employee records, and the payment card data.</w:t>
      </w:r>
    </w:p>
    <w:p w:rsidR="0073281E" w:rsidRDefault="0073281E" w:rsidP="0073281E">
      <w:pPr>
        <w:pStyle w:val="ListParagraph"/>
        <w:numPr>
          <w:ilvl w:val="0"/>
          <w:numId w:val="22"/>
        </w:numPr>
        <w:rPr>
          <w:rFonts w:ascii="Times New Roman" w:hAnsi="Times New Roman" w:cs="Times New Roman"/>
          <w:sz w:val="24"/>
          <w:szCs w:val="24"/>
        </w:rPr>
      </w:pPr>
      <w:r w:rsidRPr="0073281E">
        <w:rPr>
          <w:rFonts w:ascii="Times New Roman" w:hAnsi="Times New Roman" w:cs="Times New Roman"/>
          <w:sz w:val="24"/>
          <w:szCs w:val="24"/>
        </w:rPr>
        <w:t>To carry out the digital investigation, you should save the suspicious email and the ransom note as evidence.</w:t>
      </w:r>
    </w:p>
    <w:p w:rsidR="0073281E" w:rsidRPr="0073281E" w:rsidRDefault="0073281E" w:rsidP="0073281E">
      <w:pPr>
        <w:ind w:left="720"/>
        <w:rPr>
          <w:rFonts w:ascii="Times New Roman" w:hAnsi="Times New Roman" w:cs="Times New Roman"/>
          <w:sz w:val="24"/>
          <w:szCs w:val="24"/>
        </w:rPr>
      </w:pPr>
      <w:r w:rsidRPr="0073281E">
        <w:rPr>
          <w:rFonts w:ascii="Times New Roman" w:hAnsi="Times New Roman" w:cs="Times New Roman"/>
          <w:sz w:val="24"/>
          <w:szCs w:val="24"/>
        </w:rPr>
        <w:t>These steps enable the IR team to understand what took place, to evaluate the extent of the damage, and to prevent the attack from spreading (Nelson et al., 2025).</w:t>
      </w:r>
    </w:p>
    <w:p w:rsidR="005D0DF9" w:rsidRPr="005D0DF9" w:rsidRDefault="003B3C3E" w:rsidP="005D0DF9">
      <w:pPr>
        <w:pStyle w:val="ListParagraph"/>
        <w:numPr>
          <w:ilvl w:val="0"/>
          <w:numId w:val="1"/>
        </w:numPr>
        <w:rPr>
          <w:rFonts w:ascii="Times New Roman" w:hAnsi="Times New Roman" w:cs="Times New Roman"/>
          <w:b/>
          <w:sz w:val="24"/>
          <w:szCs w:val="24"/>
        </w:rPr>
      </w:pPr>
      <w:r w:rsidRPr="005D0DF9">
        <w:rPr>
          <w:rFonts w:ascii="Times New Roman" w:hAnsi="Times New Roman" w:cs="Times New Roman"/>
          <w:b/>
          <w:sz w:val="24"/>
          <w:szCs w:val="24"/>
          <w:u w:val="single"/>
        </w:rPr>
        <w:t>Containment, Eradication and Recovery</w:t>
      </w:r>
    </w:p>
    <w:p w:rsidR="00984A7D" w:rsidRDefault="00984A7D" w:rsidP="00984A7D">
      <w:pPr>
        <w:pStyle w:val="ListParagraph"/>
        <w:rPr>
          <w:rFonts w:ascii="Times New Roman" w:hAnsi="Times New Roman" w:cs="Times New Roman"/>
          <w:sz w:val="24"/>
          <w:szCs w:val="24"/>
        </w:rPr>
      </w:pPr>
    </w:p>
    <w:p w:rsidR="005D0DF9" w:rsidRPr="00984A7D" w:rsidRDefault="005D0DF9" w:rsidP="00984A7D">
      <w:pPr>
        <w:pStyle w:val="ListParagraph"/>
        <w:numPr>
          <w:ilvl w:val="0"/>
          <w:numId w:val="7"/>
        </w:numPr>
        <w:ind w:left="0"/>
        <w:rPr>
          <w:rFonts w:ascii="Times New Roman" w:hAnsi="Times New Roman" w:cs="Times New Roman"/>
          <w:b/>
          <w:sz w:val="24"/>
          <w:szCs w:val="24"/>
        </w:rPr>
      </w:pPr>
      <w:r w:rsidRPr="00984A7D">
        <w:rPr>
          <w:rFonts w:ascii="Times New Roman" w:hAnsi="Times New Roman" w:cs="Times New Roman"/>
          <w:sz w:val="24"/>
          <w:szCs w:val="24"/>
        </w:rPr>
        <w:t>CONTAINMENT</w:t>
      </w:r>
    </w:p>
    <w:p w:rsidR="005D0DF9" w:rsidRPr="005D0DF9" w:rsidRDefault="00984A7D" w:rsidP="00984A7D">
      <w:pPr>
        <w:pStyle w:val="ListParagraph"/>
        <w:ind w:left="-360"/>
        <w:rPr>
          <w:rFonts w:ascii="Times New Roman" w:hAnsi="Times New Roman" w:cs="Times New Roman"/>
          <w:sz w:val="24"/>
          <w:szCs w:val="24"/>
        </w:rPr>
      </w:pPr>
      <w:r>
        <w:rPr>
          <w:rFonts w:ascii="Times New Roman" w:hAnsi="Times New Roman" w:cs="Times New Roman"/>
          <w:sz w:val="24"/>
          <w:szCs w:val="24"/>
        </w:rPr>
        <w:t xml:space="preserve">          </w:t>
      </w:r>
      <w:r w:rsidR="005D0DF9" w:rsidRPr="005D0DF9">
        <w:rPr>
          <w:rFonts w:ascii="Times New Roman" w:hAnsi="Times New Roman" w:cs="Times New Roman"/>
          <w:sz w:val="24"/>
          <w:szCs w:val="24"/>
        </w:rPr>
        <w:t>The company must stop the ransomware from spreading. It should:</w:t>
      </w:r>
    </w:p>
    <w:p w:rsidR="005D0DF9" w:rsidRPr="005D0DF9" w:rsidRDefault="005D0DF9" w:rsidP="00984A7D">
      <w:pPr>
        <w:pStyle w:val="ListParagraph"/>
        <w:ind w:left="-360"/>
        <w:rPr>
          <w:rFonts w:ascii="Times New Roman" w:hAnsi="Times New Roman" w:cs="Times New Roman"/>
          <w:sz w:val="24"/>
          <w:szCs w:val="24"/>
        </w:rPr>
      </w:pPr>
    </w:p>
    <w:p w:rsidR="005D0DF9" w:rsidRPr="005D0DF9" w:rsidRDefault="00C8790A" w:rsidP="00984A7D">
      <w:pPr>
        <w:pStyle w:val="ListParagraph"/>
        <w:numPr>
          <w:ilvl w:val="0"/>
          <w:numId w:val="3"/>
        </w:numPr>
        <w:ind w:left="360"/>
        <w:rPr>
          <w:rFonts w:ascii="Times New Roman" w:hAnsi="Times New Roman" w:cs="Times New Roman"/>
          <w:sz w:val="24"/>
          <w:szCs w:val="24"/>
        </w:rPr>
      </w:pPr>
      <w:r>
        <w:rPr>
          <w:rFonts w:ascii="Times New Roman" w:hAnsi="Times New Roman" w:cs="Times New Roman"/>
          <w:sz w:val="24"/>
          <w:szCs w:val="24"/>
        </w:rPr>
        <w:t>Take the</w:t>
      </w:r>
      <w:r w:rsidR="005D0DF9" w:rsidRPr="005D0DF9">
        <w:rPr>
          <w:rFonts w:ascii="Times New Roman" w:hAnsi="Times New Roman" w:cs="Times New Roman"/>
          <w:sz w:val="24"/>
          <w:szCs w:val="24"/>
        </w:rPr>
        <w:t xml:space="preserve"> infec</w:t>
      </w:r>
      <w:r>
        <w:rPr>
          <w:rFonts w:ascii="Times New Roman" w:hAnsi="Times New Roman" w:cs="Times New Roman"/>
          <w:sz w:val="24"/>
          <w:szCs w:val="24"/>
        </w:rPr>
        <w:t>ted computers off</w:t>
      </w:r>
      <w:r w:rsidR="005D0DF9">
        <w:rPr>
          <w:rFonts w:ascii="Times New Roman" w:hAnsi="Times New Roman" w:cs="Times New Roman"/>
          <w:sz w:val="24"/>
          <w:szCs w:val="24"/>
        </w:rPr>
        <w:t xml:space="preserve"> the network.</w:t>
      </w:r>
    </w:p>
    <w:p w:rsidR="005D0DF9" w:rsidRPr="005D0DF9" w:rsidRDefault="005D0DF9" w:rsidP="00984A7D">
      <w:pPr>
        <w:pStyle w:val="ListParagraph"/>
        <w:numPr>
          <w:ilvl w:val="0"/>
          <w:numId w:val="3"/>
        </w:numPr>
        <w:ind w:left="360"/>
        <w:rPr>
          <w:rFonts w:ascii="Times New Roman" w:hAnsi="Times New Roman" w:cs="Times New Roman"/>
          <w:sz w:val="24"/>
          <w:szCs w:val="24"/>
        </w:rPr>
      </w:pPr>
      <w:r>
        <w:rPr>
          <w:rFonts w:ascii="Times New Roman" w:hAnsi="Times New Roman" w:cs="Times New Roman"/>
          <w:sz w:val="24"/>
          <w:szCs w:val="24"/>
        </w:rPr>
        <w:t>Disable hacked accounts.</w:t>
      </w:r>
    </w:p>
    <w:p w:rsidR="005D0DF9" w:rsidRPr="005D0DF9" w:rsidRDefault="005D0DF9" w:rsidP="00984A7D">
      <w:pPr>
        <w:pStyle w:val="ListParagraph"/>
        <w:numPr>
          <w:ilvl w:val="0"/>
          <w:numId w:val="3"/>
        </w:numPr>
        <w:ind w:left="360"/>
        <w:rPr>
          <w:rFonts w:ascii="Times New Roman" w:hAnsi="Times New Roman" w:cs="Times New Roman"/>
          <w:sz w:val="24"/>
          <w:szCs w:val="24"/>
        </w:rPr>
      </w:pPr>
      <w:r>
        <w:rPr>
          <w:rFonts w:ascii="Times New Roman" w:hAnsi="Times New Roman" w:cs="Times New Roman"/>
          <w:sz w:val="24"/>
          <w:szCs w:val="24"/>
        </w:rPr>
        <w:t>Block suspicious connections.</w:t>
      </w:r>
    </w:p>
    <w:p w:rsidR="005D0DF9" w:rsidRDefault="005D0DF9" w:rsidP="00984A7D">
      <w:pPr>
        <w:pStyle w:val="ListParagraph"/>
        <w:numPr>
          <w:ilvl w:val="0"/>
          <w:numId w:val="3"/>
        </w:numPr>
        <w:ind w:left="360"/>
        <w:rPr>
          <w:rFonts w:ascii="Times New Roman" w:hAnsi="Times New Roman" w:cs="Times New Roman"/>
          <w:sz w:val="24"/>
          <w:szCs w:val="24"/>
        </w:rPr>
      </w:pPr>
      <w:r w:rsidRPr="005D0DF9">
        <w:rPr>
          <w:rFonts w:ascii="Times New Roman" w:hAnsi="Times New Roman" w:cs="Times New Roman"/>
          <w:sz w:val="24"/>
          <w:szCs w:val="24"/>
        </w:rPr>
        <w:t>Save evidence for investigation.</w:t>
      </w:r>
    </w:p>
    <w:p w:rsidR="00984A7D" w:rsidRDefault="00984A7D" w:rsidP="00984A7D">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ERADICATION</w:t>
      </w:r>
    </w:p>
    <w:p w:rsidR="00984A7D" w:rsidRPr="000442AE" w:rsidRDefault="00984A7D" w:rsidP="000442AE">
      <w:pPr>
        <w:rPr>
          <w:rFonts w:ascii="Times New Roman" w:hAnsi="Times New Roman" w:cs="Times New Roman"/>
          <w:sz w:val="24"/>
          <w:szCs w:val="24"/>
        </w:rPr>
      </w:pPr>
      <w:r>
        <w:rPr>
          <w:rFonts w:ascii="Times New Roman" w:hAnsi="Times New Roman" w:cs="Times New Roman"/>
          <w:sz w:val="24"/>
          <w:szCs w:val="24"/>
        </w:rPr>
        <w:t xml:space="preserve">   </w:t>
      </w:r>
      <w:r w:rsidRPr="00984A7D">
        <w:rPr>
          <w:rFonts w:ascii="Times New Roman" w:hAnsi="Times New Roman" w:cs="Times New Roman"/>
          <w:sz w:val="24"/>
          <w:szCs w:val="24"/>
        </w:rPr>
        <w:t>The IT team must remove the ransomware by:</w:t>
      </w:r>
    </w:p>
    <w:p w:rsidR="00984A7D" w:rsidRPr="00984A7D" w:rsidRDefault="00984A7D" w:rsidP="00984A7D">
      <w:pPr>
        <w:pStyle w:val="ListParagraph"/>
        <w:numPr>
          <w:ilvl w:val="2"/>
          <w:numId w:val="8"/>
        </w:numPr>
        <w:ind w:left="360"/>
        <w:jc w:val="both"/>
        <w:rPr>
          <w:rFonts w:ascii="Times New Roman" w:hAnsi="Times New Roman" w:cs="Times New Roman"/>
          <w:sz w:val="24"/>
          <w:szCs w:val="24"/>
        </w:rPr>
      </w:pPr>
      <w:r>
        <w:rPr>
          <w:rFonts w:ascii="Times New Roman" w:hAnsi="Times New Roman" w:cs="Times New Roman"/>
          <w:sz w:val="24"/>
          <w:szCs w:val="24"/>
        </w:rPr>
        <w:t>Removing malicious software.</w:t>
      </w:r>
    </w:p>
    <w:p w:rsidR="00984A7D" w:rsidRPr="00984A7D" w:rsidRDefault="00984A7D" w:rsidP="00984A7D">
      <w:pPr>
        <w:pStyle w:val="ListParagraph"/>
        <w:numPr>
          <w:ilvl w:val="2"/>
          <w:numId w:val="8"/>
        </w:numPr>
        <w:ind w:left="360"/>
        <w:jc w:val="both"/>
        <w:rPr>
          <w:rFonts w:ascii="Times New Roman" w:hAnsi="Times New Roman" w:cs="Times New Roman"/>
          <w:sz w:val="24"/>
          <w:szCs w:val="24"/>
        </w:rPr>
      </w:pPr>
      <w:r w:rsidRPr="00984A7D">
        <w:rPr>
          <w:rFonts w:ascii="Times New Roman" w:hAnsi="Times New Roman" w:cs="Times New Roman"/>
          <w:sz w:val="24"/>
          <w:szCs w:val="24"/>
        </w:rPr>
        <w:t>Updating softw</w:t>
      </w:r>
      <w:r>
        <w:rPr>
          <w:rFonts w:ascii="Times New Roman" w:hAnsi="Times New Roman" w:cs="Times New Roman"/>
          <w:sz w:val="24"/>
          <w:szCs w:val="24"/>
        </w:rPr>
        <w:t>are to fix security weaknesses.</w:t>
      </w:r>
    </w:p>
    <w:p w:rsidR="00984A7D" w:rsidRPr="00984A7D" w:rsidRDefault="000442AE" w:rsidP="00984A7D">
      <w:pPr>
        <w:pStyle w:val="ListParagraph"/>
        <w:numPr>
          <w:ilvl w:val="2"/>
          <w:numId w:val="8"/>
        </w:numPr>
        <w:ind w:left="360"/>
        <w:jc w:val="both"/>
        <w:rPr>
          <w:rFonts w:ascii="Times New Roman" w:hAnsi="Times New Roman" w:cs="Times New Roman"/>
          <w:sz w:val="24"/>
          <w:szCs w:val="24"/>
        </w:rPr>
      </w:pPr>
      <w:r>
        <w:rPr>
          <w:rFonts w:ascii="Times New Roman" w:hAnsi="Times New Roman" w:cs="Times New Roman"/>
          <w:sz w:val="24"/>
          <w:szCs w:val="24"/>
        </w:rPr>
        <w:t>Changing damaged</w:t>
      </w:r>
      <w:r w:rsidR="00984A7D">
        <w:rPr>
          <w:rFonts w:ascii="Times New Roman" w:hAnsi="Times New Roman" w:cs="Times New Roman"/>
          <w:sz w:val="24"/>
          <w:szCs w:val="24"/>
        </w:rPr>
        <w:t xml:space="preserve"> passwords.</w:t>
      </w:r>
    </w:p>
    <w:p w:rsidR="000442AE" w:rsidRDefault="00C8790A" w:rsidP="000442AE">
      <w:pPr>
        <w:pStyle w:val="ListParagraph"/>
        <w:numPr>
          <w:ilvl w:val="2"/>
          <w:numId w:val="8"/>
        </w:numPr>
        <w:ind w:left="360"/>
        <w:jc w:val="both"/>
        <w:rPr>
          <w:rFonts w:ascii="Times New Roman" w:hAnsi="Times New Roman" w:cs="Times New Roman"/>
          <w:sz w:val="24"/>
          <w:szCs w:val="24"/>
        </w:rPr>
      </w:pPr>
      <w:r>
        <w:rPr>
          <w:rFonts w:ascii="Times New Roman" w:hAnsi="Times New Roman" w:cs="Times New Roman"/>
          <w:sz w:val="24"/>
          <w:szCs w:val="24"/>
        </w:rPr>
        <w:t>If needed, r</w:t>
      </w:r>
      <w:r w:rsidR="00984A7D" w:rsidRPr="00984A7D">
        <w:rPr>
          <w:rFonts w:ascii="Times New Roman" w:hAnsi="Times New Roman" w:cs="Times New Roman"/>
          <w:sz w:val="24"/>
          <w:szCs w:val="24"/>
        </w:rPr>
        <w:t xml:space="preserve">einstalling </w:t>
      </w:r>
      <w:r>
        <w:rPr>
          <w:rFonts w:ascii="Times New Roman" w:hAnsi="Times New Roman" w:cs="Times New Roman"/>
          <w:sz w:val="24"/>
          <w:szCs w:val="24"/>
        </w:rPr>
        <w:t>affected systems</w:t>
      </w:r>
      <w:r w:rsidR="000442AE">
        <w:rPr>
          <w:rFonts w:ascii="Times New Roman" w:hAnsi="Times New Roman" w:cs="Times New Roman"/>
          <w:sz w:val="24"/>
          <w:szCs w:val="24"/>
        </w:rPr>
        <w:t>.</w:t>
      </w:r>
    </w:p>
    <w:p w:rsidR="005D0DF9" w:rsidRDefault="000442AE" w:rsidP="000442AE">
      <w:pPr>
        <w:pStyle w:val="ListParagraph"/>
        <w:numPr>
          <w:ilvl w:val="0"/>
          <w:numId w:val="7"/>
        </w:numPr>
        <w:jc w:val="both"/>
        <w:rPr>
          <w:rFonts w:ascii="Times New Roman" w:hAnsi="Times New Roman" w:cs="Times New Roman"/>
          <w:sz w:val="24"/>
          <w:szCs w:val="24"/>
        </w:rPr>
      </w:pPr>
      <w:r>
        <w:rPr>
          <w:rFonts w:ascii="Times New Roman" w:hAnsi="Times New Roman" w:cs="Times New Roman"/>
          <w:sz w:val="24"/>
          <w:szCs w:val="24"/>
        </w:rPr>
        <w:t>RECOVERY</w:t>
      </w:r>
    </w:p>
    <w:p w:rsidR="000442AE" w:rsidRDefault="000442AE" w:rsidP="000442AE">
      <w:pPr>
        <w:pStyle w:val="ListParagraph"/>
        <w:ind w:left="360"/>
        <w:jc w:val="both"/>
        <w:rPr>
          <w:rFonts w:ascii="Times New Roman" w:hAnsi="Times New Roman" w:cs="Times New Roman"/>
          <w:sz w:val="24"/>
          <w:szCs w:val="24"/>
        </w:rPr>
      </w:pPr>
      <w:r w:rsidRPr="000442AE">
        <w:rPr>
          <w:rFonts w:ascii="Times New Roman" w:hAnsi="Times New Roman" w:cs="Times New Roman"/>
          <w:sz w:val="24"/>
          <w:szCs w:val="24"/>
        </w:rPr>
        <w:t>The company should:</w:t>
      </w:r>
    </w:p>
    <w:p w:rsidR="000442AE" w:rsidRPr="000442AE" w:rsidRDefault="000442AE" w:rsidP="000442AE">
      <w:pPr>
        <w:pStyle w:val="ListParagraph"/>
        <w:ind w:left="360"/>
        <w:jc w:val="both"/>
        <w:rPr>
          <w:rFonts w:ascii="Times New Roman" w:hAnsi="Times New Roman" w:cs="Times New Roman"/>
          <w:sz w:val="24"/>
          <w:szCs w:val="24"/>
        </w:rPr>
      </w:pPr>
    </w:p>
    <w:p w:rsidR="000442AE" w:rsidRPr="000442AE" w:rsidRDefault="00C8790A" w:rsidP="000442AE">
      <w:pPr>
        <w:pStyle w:val="ListParagraph"/>
        <w:numPr>
          <w:ilvl w:val="0"/>
          <w:numId w:val="13"/>
        </w:numPr>
        <w:jc w:val="both"/>
        <w:rPr>
          <w:rFonts w:ascii="Times New Roman" w:hAnsi="Times New Roman" w:cs="Times New Roman"/>
          <w:sz w:val="24"/>
          <w:szCs w:val="24"/>
        </w:rPr>
      </w:pPr>
      <w:r>
        <w:rPr>
          <w:rFonts w:ascii="Times New Roman" w:hAnsi="Times New Roman" w:cs="Times New Roman"/>
          <w:sz w:val="24"/>
          <w:szCs w:val="24"/>
        </w:rPr>
        <w:t>Before you carry out the file restoration, make sure to c</w:t>
      </w:r>
      <w:r w:rsidR="000442AE" w:rsidRPr="000442AE">
        <w:rPr>
          <w:rFonts w:ascii="Times New Roman" w:hAnsi="Times New Roman" w:cs="Times New Roman"/>
          <w:sz w:val="24"/>
          <w:szCs w:val="24"/>
        </w:rPr>
        <w:t>heck it</w:t>
      </w:r>
      <w:r>
        <w:rPr>
          <w:rFonts w:ascii="Times New Roman" w:hAnsi="Times New Roman" w:cs="Times New Roman"/>
          <w:sz w:val="24"/>
          <w:szCs w:val="24"/>
        </w:rPr>
        <w:t>s backups</w:t>
      </w:r>
      <w:r w:rsidR="000442AE" w:rsidRPr="000442AE">
        <w:rPr>
          <w:rFonts w:ascii="Times New Roman" w:hAnsi="Times New Roman" w:cs="Times New Roman"/>
          <w:sz w:val="24"/>
          <w:szCs w:val="24"/>
        </w:rPr>
        <w:t>.</w:t>
      </w:r>
    </w:p>
    <w:p w:rsidR="000442AE" w:rsidRPr="000442AE" w:rsidRDefault="000442AE" w:rsidP="000442AE">
      <w:pPr>
        <w:pStyle w:val="ListParagraph"/>
        <w:numPr>
          <w:ilvl w:val="0"/>
          <w:numId w:val="13"/>
        </w:numPr>
        <w:jc w:val="both"/>
        <w:rPr>
          <w:rFonts w:ascii="Times New Roman" w:hAnsi="Times New Roman" w:cs="Times New Roman"/>
          <w:sz w:val="24"/>
          <w:szCs w:val="24"/>
        </w:rPr>
      </w:pPr>
      <w:r w:rsidRPr="000442AE">
        <w:rPr>
          <w:rFonts w:ascii="Times New Roman" w:hAnsi="Times New Roman" w:cs="Times New Roman"/>
          <w:sz w:val="24"/>
          <w:szCs w:val="24"/>
        </w:rPr>
        <w:t>Restore important services first.</w:t>
      </w:r>
    </w:p>
    <w:p w:rsidR="000442AE" w:rsidRPr="000442AE" w:rsidRDefault="00C8790A" w:rsidP="000442AE">
      <w:pPr>
        <w:pStyle w:val="ListParagraph"/>
        <w:numPr>
          <w:ilvl w:val="0"/>
          <w:numId w:val="13"/>
        </w:numPr>
        <w:jc w:val="both"/>
        <w:rPr>
          <w:rFonts w:ascii="Times New Roman" w:hAnsi="Times New Roman" w:cs="Times New Roman"/>
          <w:sz w:val="24"/>
          <w:szCs w:val="24"/>
        </w:rPr>
      </w:pPr>
      <w:r>
        <w:rPr>
          <w:rFonts w:ascii="Times New Roman" w:hAnsi="Times New Roman" w:cs="Times New Roman"/>
          <w:sz w:val="24"/>
          <w:szCs w:val="24"/>
        </w:rPr>
        <w:t>Use the</w:t>
      </w:r>
      <w:r w:rsidR="000442AE" w:rsidRPr="000442AE">
        <w:rPr>
          <w:rFonts w:ascii="Times New Roman" w:hAnsi="Times New Roman" w:cs="Times New Roman"/>
          <w:sz w:val="24"/>
          <w:szCs w:val="24"/>
        </w:rPr>
        <w:t xml:space="preserve"> systems before using them </w:t>
      </w:r>
      <w:r>
        <w:rPr>
          <w:rFonts w:ascii="Times New Roman" w:hAnsi="Times New Roman" w:cs="Times New Roman"/>
          <w:sz w:val="24"/>
          <w:szCs w:val="24"/>
        </w:rPr>
        <w:t xml:space="preserve">once </w:t>
      </w:r>
      <w:r w:rsidR="000442AE" w:rsidRPr="000442AE">
        <w:rPr>
          <w:rFonts w:ascii="Times New Roman" w:hAnsi="Times New Roman" w:cs="Times New Roman"/>
          <w:sz w:val="24"/>
          <w:szCs w:val="24"/>
        </w:rPr>
        <w:t>again.</w:t>
      </w:r>
    </w:p>
    <w:p w:rsidR="000442AE" w:rsidRDefault="000442AE" w:rsidP="000442AE">
      <w:pPr>
        <w:pStyle w:val="ListParagraph"/>
        <w:numPr>
          <w:ilvl w:val="0"/>
          <w:numId w:val="13"/>
        </w:numPr>
        <w:jc w:val="both"/>
        <w:rPr>
          <w:rFonts w:ascii="Times New Roman" w:hAnsi="Times New Roman" w:cs="Times New Roman"/>
          <w:sz w:val="24"/>
          <w:szCs w:val="24"/>
        </w:rPr>
      </w:pPr>
      <w:r w:rsidRPr="000442AE">
        <w:rPr>
          <w:rFonts w:ascii="Times New Roman" w:hAnsi="Times New Roman" w:cs="Times New Roman"/>
          <w:sz w:val="24"/>
          <w:szCs w:val="24"/>
        </w:rPr>
        <w:t>M</w:t>
      </w:r>
      <w:r w:rsidR="00C8790A">
        <w:rPr>
          <w:rFonts w:ascii="Times New Roman" w:hAnsi="Times New Roman" w:cs="Times New Roman"/>
          <w:sz w:val="24"/>
          <w:szCs w:val="24"/>
        </w:rPr>
        <w:t>ake sure that the attack has ceased by using monitoring systems</w:t>
      </w:r>
      <w:r w:rsidRPr="000442AE">
        <w:rPr>
          <w:rFonts w:ascii="Times New Roman" w:hAnsi="Times New Roman" w:cs="Times New Roman"/>
          <w:sz w:val="24"/>
          <w:szCs w:val="24"/>
        </w:rPr>
        <w:t>.</w:t>
      </w:r>
    </w:p>
    <w:p w:rsidR="006C1D20" w:rsidRDefault="006C1D20" w:rsidP="00F01A3A">
      <w:pPr>
        <w:jc w:val="both"/>
        <w:rPr>
          <w:rFonts w:ascii="Times New Roman" w:hAnsi="Times New Roman" w:cs="Times New Roman"/>
          <w:sz w:val="24"/>
          <w:szCs w:val="24"/>
        </w:rPr>
      </w:pPr>
      <w:r w:rsidRPr="006C1D20">
        <w:rPr>
          <w:rFonts w:ascii="Times New Roman" w:hAnsi="Times New Roman" w:cs="Times New Roman"/>
          <w:sz w:val="24"/>
          <w:szCs w:val="24"/>
          <w:u w:val="single"/>
        </w:rPr>
        <w:t>Effect of the three-week-old backup</w:t>
      </w:r>
      <w:r>
        <w:rPr>
          <w:rFonts w:ascii="Times New Roman" w:hAnsi="Times New Roman" w:cs="Times New Roman"/>
          <w:sz w:val="24"/>
          <w:szCs w:val="24"/>
          <w:u w:val="single"/>
        </w:rPr>
        <w:t>:</w:t>
      </w:r>
      <w:r>
        <w:rPr>
          <w:rFonts w:ascii="Times New Roman" w:hAnsi="Times New Roman" w:cs="Times New Roman"/>
          <w:sz w:val="24"/>
          <w:szCs w:val="24"/>
        </w:rPr>
        <w:t xml:space="preserve"> As the last clean backup is three weeks old, that will result in the company losing all its recent information from the last three weeks.</w:t>
      </w:r>
      <w:r w:rsidRPr="006C1D20">
        <w:t xml:space="preserve"> </w:t>
      </w:r>
      <w:r w:rsidRPr="006C1D20">
        <w:rPr>
          <w:rFonts w:ascii="Times New Roman" w:hAnsi="Times New Roman" w:cs="Times New Roman"/>
          <w:sz w:val="24"/>
          <w:szCs w:val="24"/>
        </w:rPr>
        <w:t xml:space="preserve">The IR team must </w:t>
      </w:r>
      <w:r w:rsidRPr="006C1D20">
        <w:rPr>
          <w:rFonts w:ascii="Times New Roman" w:hAnsi="Times New Roman" w:cs="Times New Roman"/>
          <w:sz w:val="24"/>
          <w:szCs w:val="24"/>
        </w:rPr>
        <w:lastRenderedPageBreak/>
        <w:t>test the systems to make sure they are safe before employees start using them again (Nelson et al., 2025).</w:t>
      </w:r>
    </w:p>
    <w:p w:rsidR="006C1D20" w:rsidRDefault="006C1D20" w:rsidP="006C1D20">
      <w:pPr>
        <w:pStyle w:val="ListParagraph"/>
        <w:numPr>
          <w:ilvl w:val="0"/>
          <w:numId w:val="1"/>
        </w:numPr>
        <w:jc w:val="both"/>
        <w:rPr>
          <w:rFonts w:ascii="Times New Roman" w:hAnsi="Times New Roman" w:cs="Times New Roman"/>
          <w:b/>
          <w:sz w:val="24"/>
          <w:szCs w:val="24"/>
          <w:u w:val="single"/>
        </w:rPr>
      </w:pPr>
      <w:r w:rsidRPr="006C1D20">
        <w:rPr>
          <w:rFonts w:ascii="Times New Roman" w:hAnsi="Times New Roman" w:cs="Times New Roman"/>
          <w:b/>
          <w:sz w:val="24"/>
          <w:szCs w:val="24"/>
          <w:u w:val="single"/>
        </w:rPr>
        <w:t>Post-Incident Activity</w:t>
      </w:r>
    </w:p>
    <w:p w:rsidR="00C8790A" w:rsidRPr="00C8790A" w:rsidRDefault="00C8790A" w:rsidP="00C8790A">
      <w:pPr>
        <w:pStyle w:val="ListParagraph"/>
        <w:jc w:val="both"/>
        <w:rPr>
          <w:rFonts w:ascii="Times New Roman" w:hAnsi="Times New Roman" w:cs="Times New Roman"/>
          <w:sz w:val="24"/>
          <w:szCs w:val="24"/>
        </w:rPr>
      </w:pPr>
      <w:r w:rsidRPr="00C8790A">
        <w:rPr>
          <w:rFonts w:ascii="Times New Roman" w:hAnsi="Times New Roman" w:cs="Times New Roman"/>
          <w:sz w:val="24"/>
          <w:szCs w:val="24"/>
        </w:rPr>
        <w:t>The company must work out how the attack took place and locate the vulnerabilities it had exploited. It also needs to establish ways of avoiding similar attacks in the future. Increasing awareness among employees will help to prevent such incidents from happening again.</w:t>
      </w:r>
    </w:p>
    <w:p w:rsidR="00E479D1" w:rsidRDefault="00E479D1" w:rsidP="00F01A3A">
      <w:pPr>
        <w:jc w:val="both"/>
        <w:rPr>
          <w:rFonts w:ascii="Times New Roman" w:hAnsi="Times New Roman" w:cs="Times New Roman"/>
          <w:b/>
          <w:sz w:val="32"/>
          <w:szCs w:val="32"/>
        </w:rPr>
      </w:pPr>
      <w:r>
        <w:rPr>
          <w:rFonts w:ascii="Times New Roman" w:hAnsi="Times New Roman" w:cs="Times New Roman"/>
          <w:b/>
          <w:sz w:val="32"/>
          <w:szCs w:val="32"/>
        </w:rPr>
        <w:t xml:space="preserve">TASK 2: Compliance and Regulatory Obligations </w:t>
      </w:r>
    </w:p>
    <w:p w:rsidR="00E479D1" w:rsidRDefault="00E479D1" w:rsidP="00E479D1">
      <w:pPr>
        <w:pStyle w:val="ListParagraph"/>
        <w:numPr>
          <w:ilvl w:val="0"/>
          <w:numId w:val="15"/>
        </w:numPr>
        <w:jc w:val="both"/>
        <w:rPr>
          <w:rFonts w:ascii="Times New Roman" w:hAnsi="Times New Roman" w:cs="Times New Roman"/>
          <w:b/>
          <w:sz w:val="24"/>
          <w:szCs w:val="24"/>
          <w:u w:val="single"/>
        </w:rPr>
      </w:pPr>
      <w:r w:rsidRPr="00E479D1">
        <w:rPr>
          <w:rFonts w:ascii="Times New Roman" w:hAnsi="Times New Roman" w:cs="Times New Roman"/>
          <w:b/>
          <w:sz w:val="24"/>
          <w:szCs w:val="24"/>
          <w:u w:val="single"/>
        </w:rPr>
        <w:t>Obligations under Botswana's Data Protection Act</w:t>
      </w:r>
    </w:p>
    <w:p w:rsidR="00C8790A" w:rsidRPr="00C8790A" w:rsidRDefault="00C8790A" w:rsidP="00C8790A">
      <w:pPr>
        <w:jc w:val="both"/>
        <w:rPr>
          <w:rFonts w:ascii="Times New Roman" w:hAnsi="Times New Roman" w:cs="Times New Roman"/>
          <w:sz w:val="24"/>
          <w:szCs w:val="24"/>
        </w:rPr>
      </w:pPr>
      <w:r w:rsidRPr="00C8790A">
        <w:rPr>
          <w:rFonts w:ascii="Times New Roman" w:hAnsi="Times New Roman" w:cs="Times New Roman"/>
          <w:sz w:val="24"/>
          <w:szCs w:val="24"/>
        </w:rPr>
        <w:t>It is possible that the ransomware attack revealed personal information belonging to both employees and customers. The Botswana Data Protection Act 2024 has replaced the earlier 2018 Act and started to apply on 20 January 2025. This incident falls within the scope of the 2024 Ac</w:t>
      </w:r>
      <w:r>
        <w:rPr>
          <w:rFonts w:ascii="Times New Roman" w:hAnsi="Times New Roman" w:cs="Times New Roman"/>
          <w:sz w:val="24"/>
          <w:szCs w:val="24"/>
        </w:rPr>
        <w:t>t (Republic of Botswana, 2024).</w:t>
      </w:r>
    </w:p>
    <w:p w:rsidR="00C8790A" w:rsidRPr="00C8790A" w:rsidRDefault="00C8790A" w:rsidP="00C8790A">
      <w:pPr>
        <w:jc w:val="both"/>
        <w:rPr>
          <w:rFonts w:ascii="Times New Roman" w:hAnsi="Times New Roman" w:cs="Times New Roman"/>
          <w:sz w:val="24"/>
          <w:szCs w:val="24"/>
        </w:rPr>
      </w:pPr>
      <w:r w:rsidRPr="00C8790A">
        <w:rPr>
          <w:rFonts w:ascii="Times New Roman" w:hAnsi="Times New Roman" w:cs="Times New Roman"/>
          <w:sz w:val="24"/>
          <w:szCs w:val="24"/>
        </w:rPr>
        <w:t>According to section 63, the company is required to report any personal data breach to the Information and Data Protection Commission without unnecessary delay and, if possible, within 72 hours of becoming aware of the breach, provided that the breach is not likely to pose a risk t</w:t>
      </w:r>
      <w:r>
        <w:rPr>
          <w:rFonts w:ascii="Times New Roman" w:hAnsi="Times New Roman" w:cs="Times New Roman"/>
          <w:sz w:val="24"/>
          <w:szCs w:val="24"/>
        </w:rPr>
        <w:t>o people's rights and freedoms.</w:t>
      </w:r>
    </w:p>
    <w:p w:rsidR="00C8790A" w:rsidRPr="00C8790A" w:rsidRDefault="00C8790A" w:rsidP="00C8790A">
      <w:pPr>
        <w:jc w:val="both"/>
        <w:rPr>
          <w:rFonts w:ascii="Times New Roman" w:hAnsi="Times New Roman" w:cs="Times New Roman"/>
          <w:sz w:val="24"/>
          <w:szCs w:val="24"/>
        </w:rPr>
      </w:pPr>
      <w:r w:rsidRPr="00C8790A">
        <w:rPr>
          <w:rFonts w:ascii="Times New Roman" w:hAnsi="Times New Roman" w:cs="Times New Roman"/>
          <w:sz w:val="24"/>
          <w:szCs w:val="24"/>
        </w:rPr>
        <w:t>It is possible that both customer and employee data has been stolen. The company ought to look into the incident and report it to the Commission within the prescribed time frame. It should also advise any affected customers and employees if the incident places their rights and freedoms in danger. Lastly, it has to maintain records of the incident, the data involved, and the measures taken (Republic of Botsw</w:t>
      </w:r>
      <w:r>
        <w:rPr>
          <w:rFonts w:ascii="Times New Roman" w:hAnsi="Times New Roman" w:cs="Times New Roman"/>
          <w:sz w:val="24"/>
          <w:szCs w:val="24"/>
        </w:rPr>
        <w:t>ana, 2024).</w:t>
      </w:r>
    </w:p>
    <w:p w:rsidR="00141470" w:rsidRPr="00141470" w:rsidRDefault="00141470" w:rsidP="00141470">
      <w:pPr>
        <w:pStyle w:val="ListParagraph"/>
        <w:numPr>
          <w:ilvl w:val="0"/>
          <w:numId w:val="15"/>
        </w:numPr>
        <w:jc w:val="both"/>
        <w:rPr>
          <w:rFonts w:ascii="Times New Roman" w:hAnsi="Times New Roman" w:cs="Times New Roman"/>
          <w:sz w:val="24"/>
          <w:szCs w:val="24"/>
          <w:u w:val="single"/>
        </w:rPr>
      </w:pPr>
      <w:r>
        <w:rPr>
          <w:rFonts w:ascii="Times New Roman" w:hAnsi="Times New Roman" w:cs="Times New Roman"/>
          <w:b/>
          <w:sz w:val="24"/>
          <w:szCs w:val="24"/>
          <w:u w:val="single"/>
        </w:rPr>
        <w:t>PCI-DSS Obligations</w:t>
      </w:r>
    </w:p>
    <w:p w:rsidR="00C8790A" w:rsidRDefault="00C8790A" w:rsidP="0073281E">
      <w:pPr>
        <w:pStyle w:val="ListParagraph"/>
        <w:jc w:val="both"/>
        <w:rPr>
          <w:rFonts w:ascii="Times New Roman" w:hAnsi="Times New Roman" w:cs="Times New Roman"/>
          <w:sz w:val="24"/>
          <w:szCs w:val="24"/>
        </w:rPr>
      </w:pPr>
      <w:r w:rsidRPr="00C8790A">
        <w:rPr>
          <w:rFonts w:ascii="Times New Roman" w:hAnsi="Times New Roman" w:cs="Times New Roman"/>
          <w:sz w:val="24"/>
          <w:szCs w:val="24"/>
        </w:rPr>
        <w:t>The company should get in touch with its bank and payment processor, look into the affected systems, and retain evidence if its payment card details have been stolen.</w:t>
      </w:r>
    </w:p>
    <w:p w:rsidR="0073281E" w:rsidRPr="0073281E" w:rsidRDefault="0073281E" w:rsidP="0073281E">
      <w:pPr>
        <w:pStyle w:val="ListParagraph"/>
        <w:jc w:val="both"/>
        <w:rPr>
          <w:rFonts w:ascii="Times New Roman" w:hAnsi="Times New Roman" w:cs="Times New Roman"/>
          <w:sz w:val="24"/>
          <w:szCs w:val="24"/>
        </w:rPr>
      </w:pPr>
    </w:p>
    <w:p w:rsidR="00141470" w:rsidRPr="00C8790A" w:rsidRDefault="00C8790A" w:rsidP="00C8790A">
      <w:pPr>
        <w:pStyle w:val="ListParagraph"/>
        <w:jc w:val="both"/>
        <w:rPr>
          <w:rFonts w:ascii="Times New Roman" w:hAnsi="Times New Roman" w:cs="Times New Roman"/>
          <w:sz w:val="24"/>
          <w:szCs w:val="24"/>
        </w:rPr>
      </w:pPr>
      <w:r w:rsidRPr="00C8790A">
        <w:rPr>
          <w:rFonts w:ascii="Times New Roman" w:hAnsi="Times New Roman" w:cs="Times New Roman"/>
          <w:sz w:val="24"/>
          <w:szCs w:val="24"/>
        </w:rPr>
        <w:t>It need to address security vulnerabilities and comply with the required payment card security procedures (PCI Security Standards Council, 2024).</w:t>
      </w:r>
    </w:p>
    <w:p w:rsidR="00E479D1" w:rsidRDefault="00141470" w:rsidP="00F01A3A">
      <w:pPr>
        <w:pStyle w:val="ListParagraph"/>
        <w:numPr>
          <w:ilvl w:val="0"/>
          <w:numId w:val="15"/>
        </w:numPr>
        <w:jc w:val="both"/>
        <w:rPr>
          <w:rFonts w:ascii="Times New Roman" w:hAnsi="Times New Roman" w:cs="Times New Roman"/>
          <w:b/>
          <w:sz w:val="24"/>
          <w:szCs w:val="24"/>
          <w:u w:val="single"/>
        </w:rPr>
      </w:pPr>
      <w:r w:rsidRPr="00141470">
        <w:rPr>
          <w:rFonts w:ascii="Times New Roman" w:hAnsi="Times New Roman" w:cs="Times New Roman"/>
          <w:b/>
          <w:sz w:val="24"/>
          <w:szCs w:val="24"/>
          <w:u w:val="single"/>
        </w:rPr>
        <w:t>Other Obligations</w:t>
      </w:r>
    </w:p>
    <w:p w:rsidR="00812B12" w:rsidRDefault="00C8790A" w:rsidP="00812B12">
      <w:pPr>
        <w:pStyle w:val="ListParagraph"/>
        <w:jc w:val="both"/>
        <w:rPr>
          <w:rFonts w:ascii="Times New Roman" w:hAnsi="Times New Roman" w:cs="Times New Roman"/>
          <w:sz w:val="24"/>
          <w:szCs w:val="24"/>
        </w:rPr>
      </w:pPr>
      <w:r w:rsidRPr="00C8790A">
        <w:rPr>
          <w:rFonts w:ascii="Times New Roman" w:hAnsi="Times New Roman" w:cs="Times New Roman"/>
          <w:sz w:val="24"/>
          <w:szCs w:val="24"/>
        </w:rPr>
        <w:t>The company must report the suspected cybercrime to the authorities and should at the same time examine its agreements with its customers, suppliers, and service providers to check whether there are any obligations to report</w:t>
      </w:r>
    </w:p>
    <w:p w:rsidR="00812B12" w:rsidRPr="00812B12" w:rsidRDefault="00812B12" w:rsidP="00812B12">
      <w:pPr>
        <w:pStyle w:val="ListParagraph"/>
        <w:numPr>
          <w:ilvl w:val="0"/>
          <w:numId w:val="15"/>
        </w:numPr>
        <w:jc w:val="both"/>
        <w:rPr>
          <w:rFonts w:ascii="Times New Roman" w:hAnsi="Times New Roman" w:cs="Times New Roman"/>
          <w:sz w:val="24"/>
          <w:szCs w:val="24"/>
          <w:u w:val="single"/>
        </w:rPr>
      </w:pPr>
      <w:r w:rsidRPr="00812B12">
        <w:rPr>
          <w:rFonts w:ascii="Times New Roman" w:hAnsi="Times New Roman" w:cs="Times New Roman"/>
          <w:b/>
          <w:sz w:val="24"/>
          <w:szCs w:val="24"/>
          <w:u w:val="single"/>
        </w:rPr>
        <w:t>Required Records</w:t>
      </w:r>
    </w:p>
    <w:p w:rsidR="00812B12" w:rsidRDefault="00812B12" w:rsidP="00812B12">
      <w:pPr>
        <w:pStyle w:val="ListParagraph"/>
        <w:jc w:val="both"/>
        <w:rPr>
          <w:rFonts w:ascii="Times New Roman" w:hAnsi="Times New Roman" w:cs="Times New Roman"/>
          <w:b/>
          <w:sz w:val="24"/>
          <w:szCs w:val="24"/>
          <w:u w:val="single"/>
        </w:rPr>
      </w:pPr>
    </w:p>
    <w:p w:rsidR="00812B12" w:rsidRPr="00812B12" w:rsidRDefault="00812B12" w:rsidP="00812B12">
      <w:pPr>
        <w:pStyle w:val="ListParagraph"/>
        <w:jc w:val="both"/>
        <w:rPr>
          <w:rFonts w:ascii="Times New Roman" w:hAnsi="Times New Roman" w:cs="Times New Roman"/>
          <w:sz w:val="24"/>
          <w:szCs w:val="24"/>
        </w:rPr>
      </w:pPr>
      <w:r w:rsidRPr="00812B12">
        <w:rPr>
          <w:rFonts w:ascii="Times New Roman" w:hAnsi="Times New Roman" w:cs="Times New Roman"/>
          <w:sz w:val="24"/>
          <w:szCs w:val="24"/>
        </w:rPr>
        <w:t>The company should keep:</w:t>
      </w:r>
    </w:p>
    <w:p w:rsidR="00812B12" w:rsidRPr="00812B12" w:rsidRDefault="00812B12" w:rsidP="00812B12">
      <w:pPr>
        <w:pStyle w:val="ListParagraph"/>
        <w:jc w:val="both"/>
        <w:rPr>
          <w:rFonts w:ascii="Times New Roman" w:hAnsi="Times New Roman" w:cs="Times New Roman"/>
          <w:sz w:val="24"/>
          <w:szCs w:val="24"/>
        </w:rPr>
      </w:pPr>
    </w:p>
    <w:p w:rsidR="00812B12" w:rsidRPr="00812B12" w:rsidRDefault="00812B12" w:rsidP="00812B12">
      <w:pPr>
        <w:pStyle w:val="ListParagraph"/>
        <w:numPr>
          <w:ilvl w:val="0"/>
          <w:numId w:val="16"/>
        </w:numPr>
        <w:jc w:val="both"/>
        <w:rPr>
          <w:rFonts w:ascii="Times New Roman" w:hAnsi="Times New Roman" w:cs="Times New Roman"/>
          <w:sz w:val="24"/>
          <w:szCs w:val="24"/>
        </w:rPr>
      </w:pPr>
      <w:r w:rsidRPr="00812B12">
        <w:rPr>
          <w:rFonts w:ascii="Times New Roman" w:hAnsi="Times New Roman" w:cs="Times New Roman"/>
          <w:sz w:val="24"/>
          <w:szCs w:val="24"/>
        </w:rPr>
        <w:t>Reports about the incident.</w:t>
      </w:r>
    </w:p>
    <w:p w:rsidR="00812B12" w:rsidRPr="00812B12" w:rsidRDefault="00812B12" w:rsidP="00812B12">
      <w:pPr>
        <w:pStyle w:val="ListParagraph"/>
        <w:numPr>
          <w:ilvl w:val="0"/>
          <w:numId w:val="16"/>
        </w:numPr>
        <w:jc w:val="both"/>
        <w:rPr>
          <w:rFonts w:ascii="Times New Roman" w:hAnsi="Times New Roman" w:cs="Times New Roman"/>
          <w:sz w:val="24"/>
          <w:szCs w:val="24"/>
        </w:rPr>
      </w:pPr>
      <w:r w:rsidRPr="00812B12">
        <w:rPr>
          <w:rFonts w:ascii="Times New Roman" w:hAnsi="Times New Roman" w:cs="Times New Roman"/>
          <w:sz w:val="24"/>
          <w:szCs w:val="24"/>
        </w:rPr>
        <w:t>Evidence and investigation results.</w:t>
      </w:r>
    </w:p>
    <w:p w:rsidR="00812B12" w:rsidRPr="00812B12" w:rsidRDefault="00C8790A" w:rsidP="00812B12">
      <w:pPr>
        <w:pStyle w:val="ListParagraph"/>
        <w:numPr>
          <w:ilvl w:val="0"/>
          <w:numId w:val="16"/>
        </w:numPr>
        <w:jc w:val="both"/>
        <w:rPr>
          <w:rFonts w:ascii="Times New Roman" w:hAnsi="Times New Roman" w:cs="Times New Roman"/>
          <w:sz w:val="24"/>
          <w:szCs w:val="24"/>
        </w:rPr>
      </w:pPr>
      <w:r>
        <w:rPr>
          <w:rFonts w:ascii="Times New Roman" w:hAnsi="Times New Roman" w:cs="Times New Roman"/>
          <w:sz w:val="24"/>
          <w:szCs w:val="24"/>
        </w:rPr>
        <w:t>The records of</w:t>
      </w:r>
      <w:r w:rsidR="00812B12" w:rsidRPr="00812B12">
        <w:rPr>
          <w:rFonts w:ascii="Times New Roman" w:hAnsi="Times New Roman" w:cs="Times New Roman"/>
          <w:sz w:val="24"/>
          <w:szCs w:val="24"/>
        </w:rPr>
        <w:t xml:space="preserve"> systems</w:t>
      </w:r>
      <w:r>
        <w:rPr>
          <w:rFonts w:ascii="Times New Roman" w:hAnsi="Times New Roman" w:cs="Times New Roman"/>
          <w:sz w:val="24"/>
          <w:szCs w:val="24"/>
        </w:rPr>
        <w:t xml:space="preserve"> that have been affected</w:t>
      </w:r>
      <w:r w:rsidR="00812B12" w:rsidRPr="00812B12">
        <w:rPr>
          <w:rFonts w:ascii="Times New Roman" w:hAnsi="Times New Roman" w:cs="Times New Roman"/>
          <w:sz w:val="24"/>
          <w:szCs w:val="24"/>
        </w:rPr>
        <w:t xml:space="preserve"> and</w:t>
      </w:r>
      <w:r>
        <w:rPr>
          <w:rFonts w:ascii="Times New Roman" w:hAnsi="Times New Roman" w:cs="Times New Roman"/>
          <w:sz w:val="24"/>
          <w:szCs w:val="24"/>
        </w:rPr>
        <w:t xml:space="preserve"> relevant</w:t>
      </w:r>
      <w:r w:rsidR="00812B12" w:rsidRPr="00812B12">
        <w:rPr>
          <w:rFonts w:ascii="Times New Roman" w:hAnsi="Times New Roman" w:cs="Times New Roman"/>
          <w:sz w:val="24"/>
          <w:szCs w:val="24"/>
        </w:rPr>
        <w:t xml:space="preserve"> informati</w:t>
      </w:r>
      <w:r w:rsidR="00812B12">
        <w:rPr>
          <w:rFonts w:ascii="Times New Roman" w:hAnsi="Times New Roman" w:cs="Times New Roman"/>
          <w:sz w:val="24"/>
          <w:szCs w:val="24"/>
        </w:rPr>
        <w:t>on.</w:t>
      </w:r>
    </w:p>
    <w:p w:rsidR="00812B12" w:rsidRPr="00812B12" w:rsidRDefault="00812B12" w:rsidP="00812B12">
      <w:pPr>
        <w:pStyle w:val="ListParagraph"/>
        <w:numPr>
          <w:ilvl w:val="0"/>
          <w:numId w:val="16"/>
        </w:numPr>
        <w:jc w:val="both"/>
        <w:rPr>
          <w:rFonts w:ascii="Times New Roman" w:hAnsi="Times New Roman" w:cs="Times New Roman"/>
          <w:sz w:val="24"/>
          <w:szCs w:val="24"/>
        </w:rPr>
      </w:pPr>
      <w:r>
        <w:rPr>
          <w:rFonts w:ascii="Times New Roman" w:hAnsi="Times New Roman" w:cs="Times New Roman"/>
          <w:sz w:val="24"/>
          <w:szCs w:val="24"/>
        </w:rPr>
        <w:t>Copies of notifications.</w:t>
      </w:r>
    </w:p>
    <w:p w:rsidR="00812B12" w:rsidRPr="00812B12" w:rsidRDefault="00812B12" w:rsidP="00812B12">
      <w:pPr>
        <w:pStyle w:val="ListParagraph"/>
        <w:numPr>
          <w:ilvl w:val="0"/>
          <w:numId w:val="16"/>
        </w:numPr>
        <w:jc w:val="both"/>
        <w:rPr>
          <w:rFonts w:ascii="Times New Roman" w:hAnsi="Times New Roman" w:cs="Times New Roman"/>
          <w:sz w:val="24"/>
          <w:szCs w:val="24"/>
        </w:rPr>
      </w:pPr>
      <w:r>
        <w:rPr>
          <w:rFonts w:ascii="Times New Roman" w:hAnsi="Times New Roman" w:cs="Times New Roman"/>
          <w:sz w:val="24"/>
          <w:szCs w:val="24"/>
        </w:rPr>
        <w:t>Backup and recovery records.</w:t>
      </w:r>
    </w:p>
    <w:p w:rsidR="00812B12" w:rsidRDefault="00812B12" w:rsidP="00812B12">
      <w:pPr>
        <w:pStyle w:val="ListParagraph"/>
        <w:numPr>
          <w:ilvl w:val="0"/>
          <w:numId w:val="16"/>
        </w:numPr>
        <w:jc w:val="both"/>
        <w:rPr>
          <w:rFonts w:ascii="Times New Roman" w:hAnsi="Times New Roman" w:cs="Times New Roman"/>
          <w:sz w:val="24"/>
          <w:szCs w:val="24"/>
        </w:rPr>
      </w:pPr>
      <w:r w:rsidRPr="00812B12">
        <w:rPr>
          <w:rFonts w:ascii="Times New Roman" w:hAnsi="Times New Roman" w:cs="Times New Roman"/>
          <w:sz w:val="24"/>
          <w:szCs w:val="24"/>
        </w:rPr>
        <w:t>Records of security improvements.</w:t>
      </w:r>
    </w:p>
    <w:p w:rsidR="00812B12" w:rsidRDefault="00812B12" w:rsidP="00812B12">
      <w:pPr>
        <w:ind w:left="1080"/>
        <w:jc w:val="both"/>
        <w:rPr>
          <w:rFonts w:ascii="Times New Roman" w:hAnsi="Times New Roman" w:cs="Times New Roman"/>
          <w:sz w:val="24"/>
          <w:szCs w:val="24"/>
        </w:rPr>
      </w:pPr>
      <w:r w:rsidRPr="00812B12">
        <w:rPr>
          <w:rFonts w:ascii="Times New Roman" w:hAnsi="Times New Roman" w:cs="Times New Roman"/>
          <w:sz w:val="24"/>
          <w:szCs w:val="24"/>
        </w:rPr>
        <w:lastRenderedPageBreak/>
        <w:t xml:space="preserve">These records can help </w:t>
      </w:r>
      <w:r>
        <w:rPr>
          <w:rFonts w:ascii="Times New Roman" w:hAnsi="Times New Roman" w:cs="Times New Roman"/>
          <w:sz w:val="24"/>
          <w:szCs w:val="24"/>
        </w:rPr>
        <w:t>the company during investigations or court proceedings.</w:t>
      </w:r>
    </w:p>
    <w:p w:rsidR="00D55A07" w:rsidRDefault="00D55A07" w:rsidP="00D55A07">
      <w:pPr>
        <w:jc w:val="both"/>
        <w:rPr>
          <w:rFonts w:ascii="Times New Roman" w:hAnsi="Times New Roman" w:cs="Times New Roman"/>
          <w:b/>
          <w:sz w:val="32"/>
          <w:szCs w:val="32"/>
        </w:rPr>
      </w:pPr>
      <w:r>
        <w:rPr>
          <w:rFonts w:ascii="Times New Roman" w:hAnsi="Times New Roman" w:cs="Times New Roman"/>
          <w:b/>
          <w:sz w:val="32"/>
          <w:szCs w:val="32"/>
        </w:rPr>
        <w:t xml:space="preserve">TASK 3: </w:t>
      </w:r>
      <w:r w:rsidRPr="00D55A07">
        <w:rPr>
          <w:rFonts w:ascii="Times New Roman" w:hAnsi="Times New Roman" w:cs="Times New Roman"/>
          <w:b/>
          <w:sz w:val="32"/>
          <w:szCs w:val="32"/>
        </w:rPr>
        <w:t>Security Improvement Recommendations</w:t>
      </w:r>
    </w:p>
    <w:p w:rsidR="00D55A07" w:rsidRDefault="00D55A07" w:rsidP="00D55A07">
      <w:pPr>
        <w:pStyle w:val="ListParagraph"/>
        <w:numPr>
          <w:ilvl w:val="0"/>
          <w:numId w:val="17"/>
        </w:numPr>
        <w:jc w:val="both"/>
        <w:rPr>
          <w:rFonts w:ascii="Times New Roman" w:hAnsi="Times New Roman" w:cs="Times New Roman"/>
          <w:b/>
          <w:sz w:val="24"/>
          <w:szCs w:val="24"/>
          <w:u w:val="single"/>
        </w:rPr>
      </w:pPr>
      <w:r w:rsidRPr="00D55A07">
        <w:rPr>
          <w:rFonts w:ascii="Times New Roman" w:hAnsi="Times New Roman" w:cs="Times New Roman"/>
          <w:b/>
          <w:sz w:val="24"/>
          <w:szCs w:val="24"/>
          <w:u w:val="single"/>
        </w:rPr>
        <w:t>Immediate Improvements: Within 30 Days</w:t>
      </w:r>
    </w:p>
    <w:p w:rsidR="00C8790A" w:rsidRPr="00C8790A" w:rsidRDefault="00C8790A" w:rsidP="00C8790A">
      <w:pPr>
        <w:pStyle w:val="ListParagraph"/>
        <w:numPr>
          <w:ilvl w:val="0"/>
          <w:numId w:val="20"/>
        </w:numPr>
        <w:jc w:val="both"/>
        <w:rPr>
          <w:rFonts w:ascii="Times New Roman" w:hAnsi="Times New Roman" w:cs="Times New Roman"/>
          <w:sz w:val="24"/>
          <w:szCs w:val="24"/>
        </w:rPr>
      </w:pPr>
      <w:r w:rsidRPr="00C8790A">
        <w:rPr>
          <w:rFonts w:ascii="Times New Roman" w:hAnsi="Times New Roman" w:cs="Times New Roman"/>
          <w:sz w:val="24"/>
          <w:szCs w:val="24"/>
        </w:rPr>
        <w:t>Improve your email filtering so that it can block suspicious attachments.</w:t>
      </w:r>
    </w:p>
    <w:p w:rsidR="00C8790A" w:rsidRPr="00C8790A" w:rsidRDefault="00C8790A" w:rsidP="00C8790A">
      <w:pPr>
        <w:pStyle w:val="ListParagraph"/>
        <w:numPr>
          <w:ilvl w:val="0"/>
          <w:numId w:val="20"/>
        </w:numPr>
        <w:jc w:val="both"/>
        <w:rPr>
          <w:rFonts w:ascii="Times New Roman" w:hAnsi="Times New Roman" w:cs="Times New Roman"/>
          <w:sz w:val="24"/>
          <w:szCs w:val="24"/>
        </w:rPr>
      </w:pPr>
      <w:r w:rsidRPr="00C8790A">
        <w:rPr>
          <w:rFonts w:ascii="Times New Roman" w:hAnsi="Times New Roman" w:cs="Times New Roman"/>
          <w:sz w:val="24"/>
          <w:szCs w:val="24"/>
        </w:rPr>
        <w:t>Training of employees should teach them to recognise phishing emails.</w:t>
      </w:r>
    </w:p>
    <w:p w:rsidR="00C8790A" w:rsidRPr="00C8790A" w:rsidRDefault="00C8790A" w:rsidP="00C8790A">
      <w:pPr>
        <w:pStyle w:val="ListParagraph"/>
        <w:numPr>
          <w:ilvl w:val="0"/>
          <w:numId w:val="20"/>
        </w:numPr>
        <w:jc w:val="both"/>
        <w:rPr>
          <w:rFonts w:ascii="Times New Roman" w:hAnsi="Times New Roman" w:cs="Times New Roman"/>
          <w:sz w:val="24"/>
          <w:szCs w:val="24"/>
        </w:rPr>
      </w:pPr>
      <w:r w:rsidRPr="00C8790A">
        <w:rPr>
          <w:rFonts w:ascii="Times New Roman" w:hAnsi="Times New Roman" w:cs="Times New Roman"/>
          <w:sz w:val="24"/>
          <w:szCs w:val="24"/>
        </w:rPr>
        <w:t>With regard to incident response, it is necessary to establish clear procedures for reporting and dealing with cyberattacks.</w:t>
      </w:r>
    </w:p>
    <w:p w:rsidR="00A95D87" w:rsidRPr="00C8790A" w:rsidRDefault="00C8790A" w:rsidP="00C8790A">
      <w:pPr>
        <w:pStyle w:val="ListParagraph"/>
        <w:numPr>
          <w:ilvl w:val="0"/>
          <w:numId w:val="20"/>
        </w:numPr>
        <w:jc w:val="both"/>
        <w:rPr>
          <w:rFonts w:ascii="Times New Roman" w:hAnsi="Times New Roman" w:cs="Times New Roman"/>
          <w:sz w:val="24"/>
          <w:szCs w:val="24"/>
        </w:rPr>
      </w:pPr>
      <w:r w:rsidRPr="00C8790A">
        <w:rPr>
          <w:rFonts w:ascii="Times New Roman" w:hAnsi="Times New Roman" w:cs="Times New Roman"/>
          <w:sz w:val="24"/>
          <w:szCs w:val="24"/>
        </w:rPr>
        <w:t>Set up regular backups and store secured copies offline</w:t>
      </w:r>
    </w:p>
    <w:p w:rsidR="00D55A07" w:rsidRDefault="00A95D87" w:rsidP="00D55A07">
      <w:pPr>
        <w:pStyle w:val="ListParagraph"/>
        <w:numPr>
          <w:ilvl w:val="0"/>
          <w:numId w:val="17"/>
        </w:numPr>
        <w:jc w:val="both"/>
        <w:rPr>
          <w:rFonts w:ascii="Times New Roman" w:hAnsi="Times New Roman" w:cs="Times New Roman"/>
          <w:b/>
          <w:sz w:val="24"/>
          <w:szCs w:val="24"/>
          <w:u w:val="single"/>
        </w:rPr>
      </w:pPr>
      <w:r w:rsidRPr="00A95D87">
        <w:rPr>
          <w:rFonts w:ascii="Times New Roman" w:hAnsi="Times New Roman" w:cs="Times New Roman"/>
          <w:b/>
          <w:sz w:val="24"/>
          <w:szCs w:val="24"/>
          <w:u w:val="single"/>
        </w:rPr>
        <w:t>Long-Term Improvements: Within 12 Months</w:t>
      </w:r>
    </w:p>
    <w:p w:rsidR="00A95D87" w:rsidRPr="00A95D87" w:rsidRDefault="00A95D87" w:rsidP="00A95D87">
      <w:pPr>
        <w:pStyle w:val="ListParagraph"/>
        <w:numPr>
          <w:ilvl w:val="0"/>
          <w:numId w:val="19"/>
        </w:numPr>
        <w:jc w:val="both"/>
        <w:rPr>
          <w:rFonts w:ascii="Times New Roman" w:hAnsi="Times New Roman" w:cs="Times New Roman"/>
          <w:sz w:val="24"/>
          <w:szCs w:val="24"/>
        </w:rPr>
      </w:pPr>
      <w:r w:rsidRPr="00A95D87">
        <w:rPr>
          <w:rFonts w:ascii="Times New Roman" w:hAnsi="Times New Roman" w:cs="Times New Roman"/>
          <w:sz w:val="24"/>
          <w:szCs w:val="24"/>
        </w:rPr>
        <w:t xml:space="preserve">Technical controls: Update software and use security monitoring tools to </w:t>
      </w:r>
      <w:r>
        <w:rPr>
          <w:rFonts w:ascii="Times New Roman" w:hAnsi="Times New Roman" w:cs="Times New Roman"/>
          <w:sz w:val="24"/>
          <w:szCs w:val="24"/>
        </w:rPr>
        <w:t>identify suspicious activities.</w:t>
      </w:r>
    </w:p>
    <w:p w:rsidR="00A95D87" w:rsidRPr="00A95D87" w:rsidRDefault="00A95D87" w:rsidP="00A95D87">
      <w:pPr>
        <w:pStyle w:val="ListParagraph"/>
        <w:numPr>
          <w:ilvl w:val="0"/>
          <w:numId w:val="19"/>
        </w:numPr>
        <w:jc w:val="both"/>
        <w:rPr>
          <w:rFonts w:ascii="Times New Roman" w:hAnsi="Times New Roman" w:cs="Times New Roman"/>
          <w:sz w:val="24"/>
          <w:szCs w:val="24"/>
        </w:rPr>
      </w:pPr>
      <w:r w:rsidRPr="00A95D87">
        <w:rPr>
          <w:rFonts w:ascii="Times New Roman" w:hAnsi="Times New Roman" w:cs="Times New Roman"/>
          <w:sz w:val="24"/>
          <w:szCs w:val="24"/>
        </w:rPr>
        <w:t>Administrative controls: Develop security policies and pro</w:t>
      </w:r>
      <w:r>
        <w:rPr>
          <w:rFonts w:ascii="Times New Roman" w:hAnsi="Times New Roman" w:cs="Times New Roman"/>
          <w:sz w:val="24"/>
          <w:szCs w:val="24"/>
        </w:rPr>
        <w:t>vide regular employee training.</w:t>
      </w:r>
    </w:p>
    <w:p w:rsidR="00A95D87" w:rsidRPr="00A95D87" w:rsidRDefault="00A95D87" w:rsidP="00A95D87">
      <w:pPr>
        <w:pStyle w:val="ListParagraph"/>
        <w:numPr>
          <w:ilvl w:val="0"/>
          <w:numId w:val="19"/>
        </w:numPr>
        <w:jc w:val="both"/>
        <w:rPr>
          <w:rFonts w:ascii="Times New Roman" w:hAnsi="Times New Roman" w:cs="Times New Roman"/>
          <w:sz w:val="24"/>
          <w:szCs w:val="24"/>
        </w:rPr>
      </w:pPr>
      <w:r w:rsidRPr="00A95D87">
        <w:rPr>
          <w:rFonts w:ascii="Times New Roman" w:hAnsi="Times New Roman" w:cs="Times New Roman"/>
          <w:sz w:val="24"/>
          <w:szCs w:val="24"/>
        </w:rPr>
        <w:t>Physical controls: Restrict access to server ro</w:t>
      </w:r>
      <w:r>
        <w:rPr>
          <w:rFonts w:ascii="Times New Roman" w:hAnsi="Times New Roman" w:cs="Times New Roman"/>
          <w:sz w:val="24"/>
          <w:szCs w:val="24"/>
        </w:rPr>
        <w:t>oms and protect backup devices.</w:t>
      </w:r>
    </w:p>
    <w:p w:rsidR="00812B12" w:rsidRDefault="00A95D87" w:rsidP="00C8790A">
      <w:pPr>
        <w:pStyle w:val="ListParagraph"/>
        <w:numPr>
          <w:ilvl w:val="0"/>
          <w:numId w:val="19"/>
        </w:numPr>
        <w:jc w:val="both"/>
        <w:rPr>
          <w:rFonts w:ascii="Times New Roman" w:hAnsi="Times New Roman" w:cs="Times New Roman"/>
          <w:sz w:val="24"/>
          <w:szCs w:val="24"/>
        </w:rPr>
      </w:pPr>
      <w:r w:rsidRPr="00A95D87">
        <w:rPr>
          <w:rFonts w:ascii="Times New Roman" w:hAnsi="Times New Roman" w:cs="Times New Roman"/>
          <w:sz w:val="24"/>
          <w:szCs w:val="24"/>
        </w:rPr>
        <w:t>Disaster recovery: Create a recovery plan and test backups regularly to ensure that important information can be restored.</w:t>
      </w:r>
    </w:p>
    <w:p w:rsidR="00C8790A" w:rsidRDefault="00C8790A" w:rsidP="00C8790A">
      <w:pPr>
        <w:pStyle w:val="ListParagraph"/>
        <w:ind w:left="1440"/>
        <w:jc w:val="both"/>
        <w:rPr>
          <w:rFonts w:ascii="Times New Roman" w:hAnsi="Times New Roman" w:cs="Times New Roman"/>
          <w:sz w:val="24"/>
          <w:szCs w:val="24"/>
        </w:rPr>
      </w:pPr>
    </w:p>
    <w:p w:rsidR="00C8790A" w:rsidRPr="00C8790A" w:rsidRDefault="00C8790A" w:rsidP="00C8790A">
      <w:pPr>
        <w:pStyle w:val="ListParagraph"/>
        <w:ind w:left="1440"/>
        <w:jc w:val="both"/>
        <w:rPr>
          <w:rFonts w:ascii="Times New Roman" w:hAnsi="Times New Roman" w:cs="Times New Roman"/>
          <w:sz w:val="24"/>
          <w:szCs w:val="24"/>
        </w:rPr>
      </w:pPr>
      <w:r w:rsidRPr="00C8790A">
        <w:rPr>
          <w:rFonts w:ascii="Times New Roman" w:hAnsi="Times New Roman" w:cs="Times New Roman"/>
          <w:sz w:val="24"/>
          <w:szCs w:val="24"/>
        </w:rPr>
        <w:t>The measures taken can reduce the risk of further attacks and enable the company to recover more quickly (Nelson et al., 2025). Immediate actions must be to contain the attack, preserve evidence and investigate whether there has been data theft. The company should then fulfil its notification duties and enhance its backups, email security and access controls</w:t>
      </w:r>
    </w:p>
    <w:p w:rsidR="00812B12" w:rsidRDefault="0009671E" w:rsidP="0009671E">
      <w:pPr>
        <w:pStyle w:val="Heading1"/>
        <w:rPr>
          <w:rFonts w:ascii="Times New Roman" w:hAnsi="Times New Roman" w:cs="Times New Roman"/>
          <w:b/>
        </w:rPr>
      </w:pPr>
      <w:r>
        <w:rPr>
          <w:rFonts w:ascii="Times New Roman" w:hAnsi="Times New Roman" w:cs="Times New Roman"/>
          <w:b/>
        </w:rPr>
        <w:t>REFERENCES</w:t>
      </w:r>
    </w:p>
    <w:p w:rsidR="0009671E" w:rsidRDefault="0009671E" w:rsidP="0009671E">
      <w:pPr>
        <w:rPr>
          <w:rFonts w:ascii="Times New Roman" w:hAnsi="Times New Roman" w:cs="Times New Roman"/>
          <w:sz w:val="24"/>
          <w:szCs w:val="24"/>
        </w:rPr>
      </w:pPr>
      <w:proofErr w:type="spellStart"/>
      <w:r w:rsidRPr="0009671E">
        <w:rPr>
          <w:rFonts w:ascii="Times New Roman" w:hAnsi="Times New Roman" w:cs="Times New Roman"/>
          <w:sz w:val="24"/>
          <w:szCs w:val="24"/>
        </w:rPr>
        <w:t>Cichonski</w:t>
      </w:r>
      <w:proofErr w:type="spellEnd"/>
      <w:r w:rsidRPr="0009671E">
        <w:rPr>
          <w:rFonts w:ascii="Times New Roman" w:hAnsi="Times New Roman" w:cs="Times New Roman"/>
          <w:sz w:val="24"/>
          <w:szCs w:val="24"/>
        </w:rPr>
        <w:t xml:space="preserve">, P., Millar, T., </w:t>
      </w:r>
      <w:proofErr w:type="spellStart"/>
      <w:r w:rsidRPr="0009671E">
        <w:rPr>
          <w:rFonts w:ascii="Times New Roman" w:hAnsi="Times New Roman" w:cs="Times New Roman"/>
          <w:sz w:val="24"/>
          <w:szCs w:val="24"/>
        </w:rPr>
        <w:t>Grance</w:t>
      </w:r>
      <w:proofErr w:type="spellEnd"/>
      <w:r w:rsidRPr="0009671E">
        <w:rPr>
          <w:rFonts w:ascii="Times New Roman" w:hAnsi="Times New Roman" w:cs="Times New Roman"/>
          <w:sz w:val="24"/>
          <w:szCs w:val="24"/>
        </w:rPr>
        <w:t xml:space="preserve">, T. and </w:t>
      </w:r>
      <w:proofErr w:type="spellStart"/>
      <w:r w:rsidRPr="0009671E">
        <w:rPr>
          <w:rFonts w:ascii="Times New Roman" w:hAnsi="Times New Roman" w:cs="Times New Roman"/>
          <w:sz w:val="24"/>
          <w:szCs w:val="24"/>
        </w:rPr>
        <w:t>Scarfone</w:t>
      </w:r>
      <w:proofErr w:type="spellEnd"/>
      <w:r w:rsidRPr="0009671E">
        <w:rPr>
          <w:rFonts w:ascii="Times New Roman" w:hAnsi="Times New Roman" w:cs="Times New Roman"/>
          <w:sz w:val="24"/>
          <w:szCs w:val="24"/>
        </w:rPr>
        <w:t>, K. (2012) Computer Security Incident Handling Guide. NIST Special Publication 800-61 Revision 2. Gaithersburg, MD: National Institute of Standards and Technology</w:t>
      </w:r>
    </w:p>
    <w:p w:rsidR="0009671E" w:rsidRDefault="009618F4" w:rsidP="0009671E">
      <w:pPr>
        <w:rPr>
          <w:rFonts w:ascii="Times New Roman" w:hAnsi="Times New Roman" w:cs="Times New Roman"/>
          <w:sz w:val="24"/>
          <w:szCs w:val="24"/>
        </w:rPr>
      </w:pPr>
      <w:r w:rsidRPr="009618F4">
        <w:rPr>
          <w:rFonts w:ascii="Times New Roman" w:hAnsi="Times New Roman" w:cs="Times New Roman"/>
          <w:sz w:val="24"/>
          <w:szCs w:val="24"/>
        </w:rPr>
        <w:t xml:space="preserve">Nelson, A., </w:t>
      </w:r>
      <w:proofErr w:type="spellStart"/>
      <w:r w:rsidRPr="009618F4">
        <w:rPr>
          <w:rFonts w:ascii="Times New Roman" w:hAnsi="Times New Roman" w:cs="Times New Roman"/>
          <w:sz w:val="24"/>
          <w:szCs w:val="24"/>
        </w:rPr>
        <w:t>Rekhi</w:t>
      </w:r>
      <w:proofErr w:type="spellEnd"/>
      <w:r w:rsidRPr="009618F4">
        <w:rPr>
          <w:rFonts w:ascii="Times New Roman" w:hAnsi="Times New Roman" w:cs="Times New Roman"/>
          <w:sz w:val="24"/>
          <w:szCs w:val="24"/>
        </w:rPr>
        <w:t xml:space="preserve">, S., </w:t>
      </w:r>
      <w:proofErr w:type="spellStart"/>
      <w:r w:rsidRPr="009618F4">
        <w:rPr>
          <w:rFonts w:ascii="Times New Roman" w:hAnsi="Times New Roman" w:cs="Times New Roman"/>
          <w:sz w:val="24"/>
          <w:szCs w:val="24"/>
        </w:rPr>
        <w:t>Souppaya</w:t>
      </w:r>
      <w:proofErr w:type="spellEnd"/>
      <w:r w:rsidRPr="009618F4">
        <w:rPr>
          <w:rFonts w:ascii="Times New Roman" w:hAnsi="Times New Roman" w:cs="Times New Roman"/>
          <w:sz w:val="24"/>
          <w:szCs w:val="24"/>
        </w:rPr>
        <w:t xml:space="preserve">, M. and </w:t>
      </w:r>
      <w:proofErr w:type="spellStart"/>
      <w:r w:rsidRPr="009618F4">
        <w:rPr>
          <w:rFonts w:ascii="Times New Roman" w:hAnsi="Times New Roman" w:cs="Times New Roman"/>
          <w:sz w:val="24"/>
          <w:szCs w:val="24"/>
        </w:rPr>
        <w:t>Scarfone</w:t>
      </w:r>
      <w:proofErr w:type="spellEnd"/>
      <w:r w:rsidRPr="009618F4">
        <w:rPr>
          <w:rFonts w:ascii="Times New Roman" w:hAnsi="Times New Roman" w:cs="Times New Roman"/>
          <w:sz w:val="24"/>
          <w:szCs w:val="24"/>
        </w:rPr>
        <w:t>, K. (2025) Incident Response Recommendations and Considerations for Cybersecurity Risk Management: A CSF 2.0 Community Profile. NIST Special Publication 800-61 Revision 3. Gaithersburg, MD: National Institute of Standards and Technology.</w:t>
      </w:r>
    </w:p>
    <w:p w:rsidR="009618F4" w:rsidRDefault="009618F4" w:rsidP="0009671E">
      <w:pPr>
        <w:rPr>
          <w:rFonts w:ascii="Times New Roman" w:hAnsi="Times New Roman" w:cs="Times New Roman"/>
          <w:sz w:val="24"/>
          <w:szCs w:val="24"/>
        </w:rPr>
      </w:pPr>
      <w:r w:rsidRPr="009618F4">
        <w:rPr>
          <w:rFonts w:ascii="Times New Roman" w:hAnsi="Times New Roman" w:cs="Times New Roman"/>
          <w:sz w:val="24"/>
          <w:szCs w:val="24"/>
        </w:rPr>
        <w:t>PCI Security Standards Council (2024) Payment Card Industry Data Security Standard: Requirements and Testing Procedures.</w:t>
      </w:r>
    </w:p>
    <w:p w:rsidR="009618F4" w:rsidRPr="0009671E" w:rsidRDefault="009618F4" w:rsidP="0009671E">
      <w:pPr>
        <w:rPr>
          <w:rFonts w:ascii="Times New Roman" w:hAnsi="Times New Roman" w:cs="Times New Roman"/>
          <w:sz w:val="24"/>
          <w:szCs w:val="24"/>
        </w:rPr>
      </w:pPr>
      <w:r w:rsidRPr="009618F4">
        <w:rPr>
          <w:rFonts w:ascii="Times New Roman" w:hAnsi="Times New Roman" w:cs="Times New Roman"/>
          <w:sz w:val="24"/>
          <w:szCs w:val="24"/>
        </w:rPr>
        <w:t>Republic of Botswana (2024) Data Protection Act, 2024 (Act No. 18 of 2024). G</w:t>
      </w:r>
      <w:r w:rsidR="00970C8B">
        <w:rPr>
          <w:rFonts w:ascii="Times New Roman" w:hAnsi="Times New Roman" w:cs="Times New Roman"/>
          <w:sz w:val="24"/>
          <w:szCs w:val="24"/>
        </w:rPr>
        <w:t>aborone: Go</w:t>
      </w:r>
      <w:bookmarkStart w:id="0" w:name="_GoBack"/>
      <w:bookmarkEnd w:id="0"/>
    </w:p>
    <w:sectPr w:rsidR="009618F4" w:rsidRPr="0009671E" w:rsidSect="002D2D4D">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FC79FE"/>
    <w:multiLevelType w:val="hybridMultilevel"/>
    <w:tmpl w:val="C294565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06424697"/>
    <w:multiLevelType w:val="hybridMultilevel"/>
    <w:tmpl w:val="46DCDCE0"/>
    <w:lvl w:ilvl="0" w:tplc="A136443C">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12487AD5"/>
    <w:multiLevelType w:val="hybridMultilevel"/>
    <w:tmpl w:val="0AA8225A"/>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C730F1E"/>
    <w:multiLevelType w:val="hybridMultilevel"/>
    <w:tmpl w:val="56BA97CE"/>
    <w:lvl w:ilvl="0" w:tplc="A136443C">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CDC578C"/>
    <w:multiLevelType w:val="hybridMultilevel"/>
    <w:tmpl w:val="31EC7778"/>
    <w:lvl w:ilvl="0" w:tplc="99EA340E">
      <w:start w:val="1"/>
      <w:numFmt w:val="lowerRoman"/>
      <w:lvlText w:val="%1)"/>
      <w:lvlJc w:val="left"/>
      <w:pPr>
        <w:ind w:left="360" w:hanging="360"/>
      </w:pPr>
      <w:rPr>
        <w:rFonts w:hint="default"/>
        <w:b w:val="0"/>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5" w15:restartNumberingAfterBreak="0">
    <w:nsid w:val="238A0CD0"/>
    <w:multiLevelType w:val="hybridMultilevel"/>
    <w:tmpl w:val="1F820B0A"/>
    <w:lvl w:ilvl="0" w:tplc="0CD6CA4A">
      <w:start w:val="1"/>
      <w:numFmt w:val="lowerLetter"/>
      <w:lvlText w:val="%1)"/>
      <w:lvlJc w:val="left"/>
      <w:pPr>
        <w:ind w:left="720" w:hanging="360"/>
      </w:pPr>
      <w:rPr>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67C0CC9"/>
    <w:multiLevelType w:val="hybridMultilevel"/>
    <w:tmpl w:val="46AA5938"/>
    <w:lvl w:ilvl="0" w:tplc="99EA340E">
      <w:start w:val="1"/>
      <w:numFmt w:val="lowerRoman"/>
      <w:lvlText w:val="%1)"/>
      <w:lvlJc w:val="left"/>
      <w:pPr>
        <w:ind w:left="2160" w:hanging="720"/>
      </w:pPr>
      <w:rPr>
        <w:rFonts w:hint="default"/>
        <w:b w:val="0"/>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7" w15:restartNumberingAfterBreak="0">
    <w:nsid w:val="31610D7C"/>
    <w:multiLevelType w:val="hybridMultilevel"/>
    <w:tmpl w:val="FF04E54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3CE60D36"/>
    <w:multiLevelType w:val="hybridMultilevel"/>
    <w:tmpl w:val="E05A774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 w15:restartNumberingAfterBreak="0">
    <w:nsid w:val="3F113F1B"/>
    <w:multiLevelType w:val="hybridMultilevel"/>
    <w:tmpl w:val="50868E74"/>
    <w:lvl w:ilvl="0" w:tplc="99EA340E">
      <w:start w:val="1"/>
      <w:numFmt w:val="lowerRoman"/>
      <w:lvlText w:val="%1)"/>
      <w:lvlJc w:val="left"/>
      <w:pPr>
        <w:ind w:left="1440" w:hanging="720"/>
      </w:pPr>
      <w:rPr>
        <w:rFonts w:hint="default"/>
        <w:b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 w15:restartNumberingAfterBreak="0">
    <w:nsid w:val="4FE413FF"/>
    <w:multiLevelType w:val="hybridMultilevel"/>
    <w:tmpl w:val="4D180A70"/>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6087547C"/>
    <w:multiLevelType w:val="hybridMultilevel"/>
    <w:tmpl w:val="E744CF4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2" w15:restartNumberingAfterBreak="0">
    <w:nsid w:val="663A1D8A"/>
    <w:multiLevelType w:val="hybridMultilevel"/>
    <w:tmpl w:val="FB12746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 w15:restartNumberingAfterBreak="0">
    <w:nsid w:val="669B2707"/>
    <w:multiLevelType w:val="hybridMultilevel"/>
    <w:tmpl w:val="D108C5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8F139D8"/>
    <w:multiLevelType w:val="hybridMultilevel"/>
    <w:tmpl w:val="CE507C28"/>
    <w:lvl w:ilvl="0" w:tplc="EB281EDC">
      <w:start w:val="1"/>
      <w:numFmt w:val="decimal"/>
      <w:lvlText w:val="%1."/>
      <w:lvlJc w:val="left"/>
      <w:pPr>
        <w:ind w:left="720" w:hanging="360"/>
      </w:pPr>
      <w:rPr>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6C217475"/>
    <w:multiLevelType w:val="hybridMultilevel"/>
    <w:tmpl w:val="074432C6"/>
    <w:lvl w:ilvl="0" w:tplc="A136443C">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E33599D"/>
    <w:multiLevelType w:val="hybridMultilevel"/>
    <w:tmpl w:val="15D60E1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7" w15:restartNumberingAfterBreak="0">
    <w:nsid w:val="6FC111CE"/>
    <w:multiLevelType w:val="hybridMultilevel"/>
    <w:tmpl w:val="98B02C0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8" w15:restartNumberingAfterBreak="0">
    <w:nsid w:val="758A0585"/>
    <w:multiLevelType w:val="hybridMultilevel"/>
    <w:tmpl w:val="6FB25C7C"/>
    <w:lvl w:ilvl="0" w:tplc="0CD6CA4A">
      <w:start w:val="1"/>
      <w:numFmt w:val="lowerLetter"/>
      <w:lvlText w:val="%1)"/>
      <w:lvlJc w:val="left"/>
      <w:pPr>
        <w:ind w:left="720" w:hanging="360"/>
      </w:pPr>
      <w:rPr>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7633496C"/>
    <w:multiLevelType w:val="hybridMultilevel"/>
    <w:tmpl w:val="F1F88026"/>
    <w:lvl w:ilvl="0" w:tplc="A136443C">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A125AFC"/>
    <w:multiLevelType w:val="hybridMultilevel"/>
    <w:tmpl w:val="8CA28DB0"/>
    <w:lvl w:ilvl="0" w:tplc="08090001">
      <w:start w:val="1"/>
      <w:numFmt w:val="bullet"/>
      <w:lvlText w:val=""/>
      <w:lvlJc w:val="left"/>
      <w:pPr>
        <w:ind w:left="360" w:hanging="360"/>
      </w:pPr>
      <w:rPr>
        <w:rFonts w:ascii="Symbol" w:hAnsi="Symbol" w:hint="default"/>
        <w:b w:val="0"/>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1" w15:restartNumberingAfterBreak="0">
    <w:nsid w:val="7BBD5806"/>
    <w:multiLevelType w:val="hybridMultilevel"/>
    <w:tmpl w:val="DA06C010"/>
    <w:lvl w:ilvl="0" w:tplc="4BE04824">
      <w:numFmt w:val="bullet"/>
      <w:lvlText w:val=""/>
      <w:lvlJc w:val="left"/>
      <w:pPr>
        <w:ind w:left="1440" w:hanging="720"/>
      </w:pPr>
      <w:rPr>
        <w:rFonts w:ascii="Symbol" w:eastAsiaTheme="minorHAnsi" w:hAnsi="Symbol"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abstractNumId w:val="2"/>
  </w:num>
  <w:num w:numId="2">
    <w:abstractNumId w:val="12"/>
  </w:num>
  <w:num w:numId="3">
    <w:abstractNumId w:val="0"/>
  </w:num>
  <w:num w:numId="4">
    <w:abstractNumId w:val="1"/>
  </w:num>
  <w:num w:numId="5">
    <w:abstractNumId w:val="9"/>
  </w:num>
  <w:num w:numId="6">
    <w:abstractNumId w:val="6"/>
  </w:num>
  <w:num w:numId="7">
    <w:abstractNumId w:val="4"/>
  </w:num>
  <w:num w:numId="8">
    <w:abstractNumId w:val="13"/>
  </w:num>
  <w:num w:numId="9">
    <w:abstractNumId w:val="3"/>
  </w:num>
  <w:num w:numId="10">
    <w:abstractNumId w:val="19"/>
  </w:num>
  <w:num w:numId="11">
    <w:abstractNumId w:val="15"/>
  </w:num>
  <w:num w:numId="12">
    <w:abstractNumId w:val="20"/>
  </w:num>
  <w:num w:numId="13">
    <w:abstractNumId w:val="16"/>
  </w:num>
  <w:num w:numId="14">
    <w:abstractNumId w:val="10"/>
  </w:num>
  <w:num w:numId="15">
    <w:abstractNumId w:val="5"/>
  </w:num>
  <w:num w:numId="16">
    <w:abstractNumId w:val="17"/>
  </w:num>
  <w:num w:numId="17">
    <w:abstractNumId w:val="14"/>
  </w:num>
  <w:num w:numId="18">
    <w:abstractNumId w:val="18"/>
  </w:num>
  <w:num w:numId="19">
    <w:abstractNumId w:val="8"/>
  </w:num>
  <w:num w:numId="20">
    <w:abstractNumId w:val="11"/>
  </w:num>
  <w:num w:numId="21">
    <w:abstractNumId w:val="7"/>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4B83"/>
    <w:rsid w:val="000442AE"/>
    <w:rsid w:val="0009671E"/>
    <w:rsid w:val="00141470"/>
    <w:rsid w:val="002D2D4D"/>
    <w:rsid w:val="003B3C3E"/>
    <w:rsid w:val="003F6192"/>
    <w:rsid w:val="005D0DF9"/>
    <w:rsid w:val="006A16E3"/>
    <w:rsid w:val="006C1D20"/>
    <w:rsid w:val="0073281E"/>
    <w:rsid w:val="00812B12"/>
    <w:rsid w:val="009618F4"/>
    <w:rsid w:val="00970C8B"/>
    <w:rsid w:val="00984A7D"/>
    <w:rsid w:val="00A04EE0"/>
    <w:rsid w:val="00A54889"/>
    <w:rsid w:val="00A95D87"/>
    <w:rsid w:val="00B44B83"/>
    <w:rsid w:val="00C8790A"/>
    <w:rsid w:val="00D207AD"/>
    <w:rsid w:val="00D55A07"/>
    <w:rsid w:val="00E479D1"/>
    <w:rsid w:val="00F01A3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ED9FA"/>
  <w15:chartTrackingRefBased/>
  <w15:docId w15:val="{615F79B5-DD23-4A77-AB4B-16E30A7EE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9671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44B83"/>
    <w:pPr>
      <w:ind w:left="720"/>
      <w:contextualSpacing/>
    </w:pPr>
  </w:style>
  <w:style w:type="character" w:customStyle="1" w:styleId="Heading1Char">
    <w:name w:val="Heading 1 Char"/>
    <w:basedOn w:val="DefaultParagraphFont"/>
    <w:link w:val="Heading1"/>
    <w:uiPriority w:val="9"/>
    <w:rsid w:val="0009671E"/>
    <w:rPr>
      <w:rFonts w:asciiTheme="majorHAnsi" w:eastAsiaTheme="majorEastAsia" w:hAnsiTheme="majorHAnsi" w:cstheme="majorBidi"/>
      <w:color w:val="2E74B5" w:themeColor="accent1" w:themeShade="BF"/>
      <w:sz w:val="32"/>
      <w:szCs w:val="32"/>
    </w:rPr>
  </w:style>
  <w:style w:type="paragraph" w:styleId="NoSpacing">
    <w:name w:val="No Spacing"/>
    <w:link w:val="NoSpacingChar"/>
    <w:uiPriority w:val="1"/>
    <w:qFormat/>
    <w:rsid w:val="002D2D4D"/>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2D2D4D"/>
    <w:rPr>
      <w:rFonts w:eastAsiaTheme="minorEastAsi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550</TotalTime>
  <Pages>4</Pages>
  <Words>958</Words>
  <Characters>5464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ID</Company>
  <LinksUpToDate>false</LinksUpToDate>
  <CharactersWithSpaces>6410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INCIDENT AND COMPLIANCE REPORT</dc:title>
  <dc:subject/>
  <dc:creator>Phemelo Andy Matlou</dc:creator>
  <cp:keywords/>
  <dc:description/>
  <cp:lastModifiedBy>gaone olesitse</cp:lastModifiedBy>
  <cp:revision>7</cp:revision>
  <dcterms:created xsi:type="dcterms:W3CDTF">2026-10-12T12:47:00Z</dcterms:created>
  <dcterms:modified xsi:type="dcterms:W3CDTF">2026-10-19T12:24:00Z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da8f7c2d-e9a4-4ab3-b662-ab37abd88bde</vt:lpwstr>
  </property>
</Properties>
</file>