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引言</w:t>
      </w:r>
    </w:p>
    <w:p>
      <w:r>
        <w:t>这是引言内容。</w:t>
      </w:r>
    </w:p>
    <w:p>
      <w:pPr>
        <w:pStyle w:val="Heading2"/>
      </w:pPr>
      <w:r>
        <w:t>1.1 背景</w:t>
      </w:r>
    </w:p>
    <w:p>
      <w:r>
        <w:t>这是背景内容。</w:t>
      </w:r>
    </w:p>
    <w:p>
      <w:pPr>
        <w:pStyle w:val="Heading2"/>
      </w:pPr>
      <w:r>
        <w:t>1.2 目的</w:t>
      </w:r>
    </w:p>
    <w:p>
      <w:r>
        <w:t>这是目的内容。</w:t>
      </w:r>
    </w:p>
    <w:p>
      <w:pPr>
        <w:pStyle w:val="Heading1"/>
      </w:pPr>
      <w:r>
        <w:t>2. 方法</w:t>
      </w:r>
    </w:p>
    <w:p>
      <w:r>
        <w:t>这是方法内容。</w:t>
      </w:r>
    </w:p>
    <w:p>
      <w:pPr>
        <w:pStyle w:val="Heading2"/>
      </w:pPr>
      <w:r>
        <w:t>2.1 数据收集</w:t>
      </w:r>
    </w:p>
    <w:p>
      <w:r>
        <w:t>这是数据收集内容。</w:t>
      </w:r>
    </w:p>
    <w:p>
      <w:pPr>
        <w:pStyle w:val="Heading2"/>
      </w:pPr>
      <w:r>
        <w:t>2.2 数据分析</w:t>
      </w:r>
    </w:p>
    <w:p>
      <w:r>
        <w:t>这是数据分析内容。</w:t>
      </w:r>
    </w:p>
    <w:p>
      <w:pPr>
        <w:pStyle w:val="Heading3"/>
      </w:pPr>
      <w:r>
        <w:t>2.3.1 统计方法</w:t>
      </w:r>
    </w:p>
    <w:p>
      <w:r>
        <w:t>这是统计方法内容。</w:t>
      </w:r>
    </w:p>
    <w:p>
      <w:pPr>
        <w:pStyle w:val="Heading1"/>
      </w:pPr>
      <w:r>
        <w:t>3. 结果</w:t>
      </w:r>
    </w:p>
    <w:p>
      <w:r>
        <w:t>这是结果内容。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