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B7B72" w14:textId="77777777" w:rsidR="00944B16" w:rsidRPr="00BE7EB7" w:rsidRDefault="00944B16" w:rsidP="004C1C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Phenoscape Advisory Board Agenda</w:t>
      </w:r>
    </w:p>
    <w:p w14:paraId="066B6E27" w14:textId="77777777" w:rsidR="00944B16" w:rsidRPr="00BE7EB7" w:rsidRDefault="00944B16" w:rsidP="004C1C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12 December 2013; 1:00 pm Eastern</w:t>
      </w:r>
    </w:p>
    <w:p w14:paraId="3664A532" w14:textId="4E224987" w:rsidR="004C1C24" w:rsidRPr="00BE7EB7" w:rsidRDefault="004C1C24" w:rsidP="004C1C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Minutes</w:t>
      </w:r>
    </w:p>
    <w:p w14:paraId="626D8850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67B8BD7" w14:textId="77777777" w:rsidR="004C1C24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sz w:val="22"/>
          <w:szCs w:val="22"/>
        </w:rPr>
        <w:t>Project team attending</w:t>
      </w:r>
      <w:r w:rsidRPr="00BE7EB7">
        <w:rPr>
          <w:rFonts w:ascii="Arial" w:hAnsi="Arial" w:cs="Arial"/>
          <w:sz w:val="22"/>
          <w:szCs w:val="22"/>
        </w:rPr>
        <w:t xml:space="preserve">: </w:t>
      </w:r>
      <w:r w:rsidR="004C1C24" w:rsidRPr="00BE7EB7">
        <w:rPr>
          <w:rFonts w:ascii="Arial" w:hAnsi="Arial" w:cs="Arial"/>
          <w:sz w:val="22"/>
          <w:szCs w:val="22"/>
        </w:rPr>
        <w:t>Paula Mabee,</w:t>
      </w:r>
      <w:r w:rsidRPr="00BE7EB7">
        <w:rPr>
          <w:rFonts w:ascii="Arial" w:hAnsi="Arial" w:cs="Arial"/>
          <w:sz w:val="22"/>
          <w:szCs w:val="22"/>
        </w:rPr>
        <w:t xml:space="preserve">Todd Vision, Hilmar Lapp, </w:t>
      </w:r>
      <w:r w:rsidR="004C1C24" w:rsidRPr="00BE7EB7">
        <w:rPr>
          <w:rFonts w:ascii="Arial" w:hAnsi="Arial" w:cs="Arial"/>
          <w:sz w:val="22"/>
          <w:szCs w:val="22"/>
        </w:rPr>
        <w:t xml:space="preserve">Jim Balhoff, Prashanti Manda, Wasila Dahdul, Alex Dececchi, Laura Jackson, Monte Westerfield, Nizar Ibrahim, Judith Blake, Aaron Zorn, </w:t>
      </w:r>
      <w:r w:rsidRPr="00BE7EB7">
        <w:rPr>
          <w:rFonts w:ascii="Arial" w:hAnsi="Arial" w:cs="Arial"/>
          <w:sz w:val="22"/>
          <w:szCs w:val="22"/>
        </w:rPr>
        <w:t>David Blackburn</w:t>
      </w:r>
    </w:p>
    <w:p w14:paraId="208F5961" w14:textId="77777777" w:rsidR="004C1C24" w:rsidRPr="00BE7EB7" w:rsidRDefault="004C1C24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899163" w14:textId="7CB0AAA4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sz w:val="22"/>
          <w:szCs w:val="22"/>
        </w:rPr>
        <w:t>Advisory board members</w:t>
      </w:r>
      <w:r w:rsidRPr="00BE7EB7">
        <w:rPr>
          <w:rFonts w:ascii="Arial" w:hAnsi="Arial" w:cs="Arial"/>
          <w:sz w:val="22"/>
          <w:szCs w:val="22"/>
        </w:rPr>
        <w:t>: Peter Vize, Alan Ruttenberg, Brian Hall, Cynthia Parr, Paul Schofield, John Day-Richter, Todd Vision</w:t>
      </w:r>
    </w:p>
    <w:p w14:paraId="359B3A90" w14:textId="77777777" w:rsidR="007A10BB" w:rsidRPr="00BE7EB7" w:rsidRDefault="007A10BB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22779D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1. Introduction (Paula, 5 min)</w:t>
      </w:r>
    </w:p>
    <w:p w14:paraId="08537896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45CEF7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2. Short updates of accomplishments since May</w:t>
      </w:r>
    </w:p>
    <w:p w14:paraId="62217D3F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9CEB779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2a. Model organisms (Monte, 10 min)</w:t>
      </w:r>
    </w:p>
    <w:p w14:paraId="4A6171C7" w14:textId="29327F53" w:rsidR="00944B16" w:rsidRPr="00BE7EB7" w:rsidRDefault="00944B16" w:rsidP="00944B16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Vize: what are 'sources'?  </w:t>
      </w:r>
      <w:r w:rsidR="00374D1D" w:rsidRPr="00BE7EB7">
        <w:rPr>
          <w:rFonts w:ascii="Arial" w:hAnsi="Arial" w:cs="Arial"/>
          <w:sz w:val="22"/>
          <w:szCs w:val="22"/>
        </w:rPr>
        <w:t>A</w:t>
      </w:r>
      <w:r w:rsidRPr="00BE7EB7">
        <w:rPr>
          <w:rFonts w:ascii="Arial" w:hAnsi="Arial" w:cs="Arial"/>
          <w:sz w:val="22"/>
          <w:szCs w:val="22"/>
        </w:rPr>
        <w:t>: Annotations may be to published figures from model system databases (i.e. Zfin, MGI), but may also be to bulk downloads from large-scale projects, so more generic term than 'publication'</w:t>
      </w:r>
    </w:p>
    <w:p w14:paraId="1756AA73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2D5B85E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2b. Knowledgebase (Jim, 10 min</w:t>
      </w:r>
      <w:r w:rsidR="007A10BB" w:rsidRPr="00BE7EB7">
        <w:rPr>
          <w:rFonts w:ascii="Arial" w:hAnsi="Arial" w:cs="Arial"/>
          <w:b/>
          <w:bCs/>
          <w:sz w:val="22"/>
          <w:szCs w:val="22"/>
        </w:rPr>
        <w:t>)</w:t>
      </w:r>
    </w:p>
    <w:p w14:paraId="0C0EF001" w14:textId="21C19169" w:rsidR="00944B16" w:rsidRPr="00BE7EB7" w:rsidRDefault="00944B16" w:rsidP="00944B16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Schofield: did something change that required inference of absence and development of </w:t>
      </w:r>
      <w:r w:rsidR="00374D1D" w:rsidRPr="00BE7EB7">
        <w:rPr>
          <w:rFonts w:ascii="Arial" w:hAnsi="Arial" w:cs="Arial"/>
          <w:sz w:val="22"/>
          <w:szCs w:val="22"/>
        </w:rPr>
        <w:t>SCOWL</w:t>
      </w:r>
      <w:r w:rsidRPr="00BE7EB7">
        <w:rPr>
          <w:rFonts w:ascii="Arial" w:hAnsi="Arial" w:cs="Arial"/>
          <w:sz w:val="22"/>
          <w:szCs w:val="22"/>
        </w:rPr>
        <w:t>? A: became newly important with EQ character matrices</w:t>
      </w:r>
      <w:r w:rsidR="00374D1D" w:rsidRPr="00BE7EB7">
        <w:rPr>
          <w:rFonts w:ascii="Arial" w:hAnsi="Arial" w:cs="Arial"/>
          <w:sz w:val="22"/>
          <w:szCs w:val="22"/>
        </w:rPr>
        <w:t>.</w:t>
      </w:r>
    </w:p>
    <w:p w14:paraId="341A0199" w14:textId="77777777" w:rsidR="00944B16" w:rsidRPr="00BE7EB7" w:rsidRDefault="00944B16" w:rsidP="00944B16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Ruttenberg: Does the axiom for inferring presence from developmental lineage have unintended or inconsistent entailments? A: No, although we may not have considered all cases.</w:t>
      </w:r>
    </w:p>
    <w:p w14:paraId="64BC1D00" w14:textId="23A333DD" w:rsidR="00944B16" w:rsidRPr="00BE7EB7" w:rsidRDefault="00374D1D" w:rsidP="00944B16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Parr</w:t>
      </w:r>
      <w:r w:rsidR="00944B16" w:rsidRPr="00BE7EB7">
        <w:rPr>
          <w:rFonts w:ascii="Arial" w:hAnsi="Arial" w:cs="Arial"/>
          <w:sz w:val="22"/>
          <w:szCs w:val="22"/>
        </w:rPr>
        <w:t xml:space="preserve">: Are you bringing </w:t>
      </w:r>
      <w:r w:rsidRPr="00BE7EB7">
        <w:rPr>
          <w:rFonts w:ascii="Arial" w:hAnsi="Arial" w:cs="Arial"/>
          <w:sz w:val="22"/>
          <w:szCs w:val="22"/>
        </w:rPr>
        <w:t xml:space="preserve">these </w:t>
      </w:r>
      <w:r w:rsidR="00944B16" w:rsidRPr="00BE7EB7">
        <w:rPr>
          <w:rFonts w:ascii="Arial" w:hAnsi="Arial" w:cs="Arial"/>
          <w:sz w:val="22"/>
          <w:szCs w:val="22"/>
        </w:rPr>
        <w:t xml:space="preserve">axioms just for Phenoscape or are they published as part of the ontology?  A: Just in build of PhenoscapeKB.  Would be wary of incorporating some </w:t>
      </w:r>
      <w:r w:rsidRPr="00BE7EB7">
        <w:rPr>
          <w:rFonts w:ascii="Arial" w:hAnsi="Arial" w:cs="Arial"/>
          <w:sz w:val="22"/>
          <w:szCs w:val="22"/>
        </w:rPr>
        <w:t xml:space="preserve">of these </w:t>
      </w:r>
      <w:r w:rsidR="00944B16" w:rsidRPr="00BE7EB7">
        <w:rPr>
          <w:rFonts w:ascii="Arial" w:hAnsi="Arial" w:cs="Arial"/>
          <w:sz w:val="22"/>
          <w:szCs w:val="22"/>
        </w:rPr>
        <w:t xml:space="preserve">into </w:t>
      </w:r>
      <w:r w:rsidRPr="00BE7EB7">
        <w:rPr>
          <w:rFonts w:ascii="Arial" w:hAnsi="Arial" w:cs="Arial"/>
          <w:sz w:val="22"/>
          <w:szCs w:val="22"/>
        </w:rPr>
        <w:t xml:space="preserve">the anatomy </w:t>
      </w:r>
      <w:r w:rsidR="00944B16" w:rsidRPr="00BE7EB7">
        <w:rPr>
          <w:rFonts w:ascii="Arial" w:hAnsi="Arial" w:cs="Arial"/>
          <w:sz w:val="22"/>
          <w:szCs w:val="22"/>
        </w:rPr>
        <w:t>ontology because of broader reasoning implications.</w:t>
      </w:r>
    </w:p>
    <w:p w14:paraId="1FB181B6" w14:textId="42D824CD" w:rsidR="00944B16" w:rsidRPr="00BE7EB7" w:rsidRDefault="00944B16" w:rsidP="00944B16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Rutterberg: </w:t>
      </w:r>
      <w:r w:rsidR="00374D1D" w:rsidRPr="00BE7EB7">
        <w:rPr>
          <w:rFonts w:ascii="Arial" w:hAnsi="Arial" w:cs="Arial"/>
          <w:sz w:val="22"/>
          <w:szCs w:val="22"/>
        </w:rPr>
        <w:t>Are you c</w:t>
      </w:r>
      <w:r w:rsidRPr="00BE7EB7">
        <w:rPr>
          <w:rFonts w:ascii="Arial" w:hAnsi="Arial" w:cs="Arial"/>
          <w:sz w:val="22"/>
          <w:szCs w:val="22"/>
        </w:rPr>
        <w:t xml:space="preserve">ommunicating, consulting, </w:t>
      </w:r>
      <w:r w:rsidR="00BE7EB7" w:rsidRPr="00BE7EB7">
        <w:rPr>
          <w:rFonts w:ascii="Arial" w:hAnsi="Arial" w:cs="Arial"/>
          <w:sz w:val="22"/>
          <w:szCs w:val="22"/>
        </w:rPr>
        <w:t>and coordinating</w:t>
      </w:r>
      <w:r w:rsidRPr="00BE7EB7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Pr="00BE7EB7">
        <w:rPr>
          <w:rFonts w:ascii="Arial" w:hAnsi="Arial" w:cs="Arial"/>
          <w:sz w:val="22"/>
          <w:szCs w:val="22"/>
        </w:rPr>
        <w:t>with Bijan Parsia and other experts in that community, regarding consequences of axiom generation used for presence and absence inference</w:t>
      </w:r>
      <w:r w:rsidR="00374D1D" w:rsidRPr="00BE7EB7">
        <w:rPr>
          <w:rFonts w:ascii="Arial" w:hAnsi="Arial" w:cs="Arial"/>
          <w:sz w:val="22"/>
          <w:szCs w:val="22"/>
        </w:rPr>
        <w:t>? A: Hasn't really happened yet.</w:t>
      </w:r>
      <w:r w:rsidRPr="00BE7EB7">
        <w:rPr>
          <w:rFonts w:ascii="Arial" w:hAnsi="Arial" w:cs="Arial"/>
          <w:sz w:val="22"/>
          <w:szCs w:val="22"/>
        </w:rPr>
        <w:t xml:space="preserve"> </w:t>
      </w:r>
      <w:r w:rsidR="00374D1D" w:rsidRPr="00BE7EB7">
        <w:rPr>
          <w:rFonts w:ascii="Arial" w:hAnsi="Arial" w:cs="Arial"/>
          <w:sz w:val="22"/>
          <w:szCs w:val="22"/>
        </w:rPr>
        <w:t>However, h</w:t>
      </w:r>
      <w:r w:rsidRPr="00BE7EB7">
        <w:rPr>
          <w:rFonts w:ascii="Arial" w:hAnsi="Arial" w:cs="Arial"/>
          <w:sz w:val="22"/>
          <w:szCs w:val="22"/>
        </w:rPr>
        <w:t>ave consulted with Chris Mungall on some modeling</w:t>
      </w:r>
      <w:r w:rsidR="00374D1D" w:rsidRPr="00BE7EB7">
        <w:rPr>
          <w:rFonts w:ascii="Arial" w:hAnsi="Arial" w:cs="Arial"/>
          <w:sz w:val="22"/>
          <w:szCs w:val="22"/>
        </w:rPr>
        <w:t>,</w:t>
      </w:r>
      <w:r w:rsidRPr="00BE7EB7">
        <w:rPr>
          <w:rFonts w:ascii="Arial" w:hAnsi="Arial" w:cs="Arial"/>
          <w:sz w:val="22"/>
          <w:szCs w:val="22"/>
        </w:rPr>
        <w:t xml:space="preserve"> but should </w:t>
      </w:r>
      <w:r w:rsidR="00374D1D" w:rsidRPr="00BE7EB7">
        <w:rPr>
          <w:rFonts w:ascii="Arial" w:hAnsi="Arial" w:cs="Arial"/>
          <w:sz w:val="22"/>
          <w:szCs w:val="22"/>
        </w:rPr>
        <w:t xml:space="preserve">indeed </w:t>
      </w:r>
      <w:r w:rsidRPr="00BE7EB7">
        <w:rPr>
          <w:rFonts w:ascii="Arial" w:hAnsi="Arial" w:cs="Arial"/>
          <w:sz w:val="22"/>
          <w:szCs w:val="22"/>
        </w:rPr>
        <w:t>describe our approach more publicly to get feedback.</w:t>
      </w:r>
    </w:p>
    <w:p w14:paraId="77C9EE7E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CF4DA3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2c. Anatomy glossary &amp; outreach (Todd, 10 min)</w:t>
      </w:r>
    </w:p>
    <w:p w14:paraId="63E2356A" w14:textId="1D120F1C" w:rsidR="00944B16" w:rsidRPr="00BE7EB7" w:rsidRDefault="00374D1D" w:rsidP="00944B16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Hall</w:t>
      </w:r>
      <w:r w:rsidR="00944B16" w:rsidRPr="00BE7EB7">
        <w:rPr>
          <w:rFonts w:ascii="Arial" w:hAnsi="Arial" w:cs="Arial"/>
          <w:sz w:val="22"/>
          <w:szCs w:val="22"/>
        </w:rPr>
        <w:t xml:space="preserve">: Will the images always be in standard orientation and perspective (proximal up, distal down, lateral view, for example). A: In principle yes, that is the plan. However, rules aren't written down (yet). Essentially </w:t>
      </w:r>
      <w:r w:rsidRPr="00BE7EB7">
        <w:rPr>
          <w:rFonts w:ascii="Arial" w:hAnsi="Arial" w:cs="Arial"/>
          <w:sz w:val="22"/>
          <w:szCs w:val="22"/>
        </w:rPr>
        <w:t xml:space="preserve">we are </w:t>
      </w:r>
      <w:r w:rsidR="00944B16" w:rsidRPr="00BE7EB7">
        <w:rPr>
          <w:rFonts w:ascii="Arial" w:hAnsi="Arial" w:cs="Arial"/>
          <w:sz w:val="22"/>
          <w:szCs w:val="22"/>
        </w:rPr>
        <w:t>using the rules that would be used for an osteological paper.</w:t>
      </w:r>
    </w:p>
    <w:p w14:paraId="7827FD1E" w14:textId="661E8DFC" w:rsidR="00944B16" w:rsidRPr="00BE7EB7" w:rsidRDefault="00374D1D" w:rsidP="00944B16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Hall</w:t>
      </w:r>
      <w:r w:rsidR="00944B16" w:rsidRPr="00BE7EB7">
        <w:rPr>
          <w:rFonts w:ascii="Arial" w:hAnsi="Arial" w:cs="Arial"/>
          <w:sz w:val="22"/>
          <w:szCs w:val="22"/>
        </w:rPr>
        <w:t xml:space="preserve">: If there </w:t>
      </w:r>
      <w:r w:rsidRPr="00BE7EB7">
        <w:rPr>
          <w:rFonts w:ascii="Arial" w:hAnsi="Arial" w:cs="Arial"/>
          <w:sz w:val="22"/>
          <w:szCs w:val="22"/>
        </w:rPr>
        <w:t xml:space="preserve">is </w:t>
      </w:r>
      <w:r w:rsidR="00944B16" w:rsidRPr="00BE7EB7">
        <w:rPr>
          <w:rFonts w:ascii="Arial" w:hAnsi="Arial" w:cs="Arial"/>
          <w:sz w:val="22"/>
          <w:szCs w:val="22"/>
        </w:rPr>
        <w:t>sex</w:t>
      </w:r>
      <w:r w:rsidRPr="00BE7EB7">
        <w:rPr>
          <w:rFonts w:ascii="Arial" w:hAnsi="Arial" w:cs="Arial"/>
          <w:sz w:val="22"/>
          <w:szCs w:val="22"/>
        </w:rPr>
        <w:t>ual dimorphism</w:t>
      </w:r>
      <w:r w:rsidR="00944B16" w:rsidRPr="00BE7EB7">
        <w:rPr>
          <w:rFonts w:ascii="Arial" w:hAnsi="Arial" w:cs="Arial"/>
          <w:sz w:val="22"/>
          <w:szCs w:val="22"/>
        </w:rPr>
        <w:t>, do you have males and females? A: Don't think sexual dimorphism will be an issue. Also have quite a lot of images. Hornbill comes to mind where this might be relevant.</w:t>
      </w:r>
    </w:p>
    <w:p w14:paraId="31267165" w14:textId="69B1A8F9" w:rsidR="00944B16" w:rsidRPr="00BE7EB7" w:rsidRDefault="00944B16" w:rsidP="00944B16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Schofield: Need to have a way to look at multiple images to compare structures across taxa. </w:t>
      </w:r>
      <w:r w:rsidR="00374D1D" w:rsidRPr="00BE7EB7">
        <w:rPr>
          <w:rFonts w:ascii="Arial" w:hAnsi="Arial" w:cs="Arial"/>
          <w:sz w:val="22"/>
          <w:szCs w:val="22"/>
        </w:rPr>
        <w:t>Consider a c</w:t>
      </w:r>
      <w:r w:rsidRPr="00BE7EB7">
        <w:rPr>
          <w:rFonts w:ascii="Arial" w:hAnsi="Arial" w:cs="Arial"/>
          <w:sz w:val="22"/>
          <w:szCs w:val="22"/>
        </w:rPr>
        <w:t>art</w:t>
      </w:r>
      <w:r w:rsidR="00374D1D" w:rsidRPr="00BE7EB7">
        <w:rPr>
          <w:rFonts w:ascii="Arial" w:hAnsi="Arial" w:cs="Arial"/>
          <w:sz w:val="22"/>
          <w:szCs w:val="22"/>
        </w:rPr>
        <w:t>-like</w:t>
      </w:r>
      <w:r w:rsidRPr="00BE7EB7">
        <w:rPr>
          <w:rFonts w:ascii="Arial" w:hAnsi="Arial" w:cs="Arial"/>
          <w:sz w:val="22"/>
          <w:szCs w:val="22"/>
        </w:rPr>
        <w:t xml:space="preserve"> system to be able to grab multiple images and drag into cart to compare in the same view.</w:t>
      </w:r>
    </w:p>
    <w:p w14:paraId="2AD8EF28" w14:textId="6C33D889" w:rsidR="00944B16" w:rsidRPr="00BE7EB7" w:rsidRDefault="00374D1D" w:rsidP="00944B16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Parr</w:t>
      </w:r>
      <w:r w:rsidR="00944B16" w:rsidRPr="00BE7EB7">
        <w:rPr>
          <w:rFonts w:ascii="Arial" w:hAnsi="Arial" w:cs="Arial"/>
          <w:sz w:val="22"/>
          <w:szCs w:val="22"/>
        </w:rPr>
        <w:t>: Flickr collection images have All Rights Reserved. Al</w:t>
      </w:r>
      <w:r w:rsidR="007A10BB" w:rsidRPr="00BE7EB7">
        <w:rPr>
          <w:rFonts w:ascii="Arial" w:hAnsi="Arial" w:cs="Arial"/>
          <w:sz w:val="22"/>
          <w:szCs w:val="22"/>
        </w:rPr>
        <w:t xml:space="preserve">so no machine tags. A: </w:t>
      </w:r>
      <w:r w:rsidRPr="00BE7EB7">
        <w:rPr>
          <w:rFonts w:ascii="Arial" w:hAnsi="Arial" w:cs="Arial"/>
          <w:sz w:val="22"/>
          <w:szCs w:val="22"/>
        </w:rPr>
        <w:t>We w</w:t>
      </w:r>
      <w:r w:rsidR="007A10BB" w:rsidRPr="00BE7EB7">
        <w:rPr>
          <w:rFonts w:ascii="Arial" w:hAnsi="Arial" w:cs="Arial"/>
          <w:sz w:val="22"/>
          <w:szCs w:val="22"/>
        </w:rPr>
        <w:t>ere alr</w:t>
      </w:r>
      <w:r w:rsidR="00944B16" w:rsidRPr="00BE7EB7">
        <w:rPr>
          <w:rFonts w:ascii="Arial" w:hAnsi="Arial" w:cs="Arial"/>
          <w:sz w:val="22"/>
          <w:szCs w:val="22"/>
        </w:rPr>
        <w:t>eady planning to change license. Will need to look into machine tags.</w:t>
      </w:r>
    </w:p>
    <w:p w14:paraId="5F5BA599" w14:textId="77777777" w:rsidR="00944B16" w:rsidRPr="00BE7EB7" w:rsidRDefault="007A10BB" w:rsidP="00944B16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Vize: Is the taxonomic coverag</w:t>
      </w:r>
      <w:r w:rsidR="00944B16" w:rsidRPr="00BE7EB7">
        <w:rPr>
          <w:rFonts w:ascii="Arial" w:hAnsi="Arial" w:cs="Arial"/>
          <w:sz w:val="22"/>
          <w:szCs w:val="22"/>
        </w:rPr>
        <w:t>e of Phenoscape covered in these images? A: To a considerable extent, will need to revisit.</w:t>
      </w:r>
    </w:p>
    <w:p w14:paraId="59ECD724" w14:textId="77777777" w:rsidR="00944B16" w:rsidRPr="00BE7EB7" w:rsidRDefault="00944B16" w:rsidP="00944B16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lastRenderedPageBreak/>
        <w:t>Schofield and others: There are a number of anatomy literature sources, such as Hallgrimsson, that could be leveraged and reused rather than recreating. Also researchers with rich micro-CT collections that could be used. A: Indeed. Need to look into this further. Suggestions of resources greatly welcome. </w:t>
      </w:r>
    </w:p>
    <w:p w14:paraId="6E0663E1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32ACD9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3. Understanding user needs through collaboration (Paula, 25 min)</w:t>
      </w:r>
    </w:p>
    <w:p w14:paraId="611DA8EB" w14:textId="5416AEC5" w:rsidR="00944B16" w:rsidRPr="00BE7EB7" w:rsidRDefault="0006509F" w:rsidP="00944B16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Hall</w:t>
      </w:r>
      <w:r w:rsidR="00944B16" w:rsidRPr="00BE7EB7">
        <w:rPr>
          <w:rFonts w:ascii="Arial" w:hAnsi="Arial" w:cs="Arial"/>
          <w:sz w:val="22"/>
          <w:szCs w:val="22"/>
        </w:rPr>
        <w:t>: Are the inferences robust to laterality? A: It is possible to do inferences based on an entire dataset, such that smaller inferences of parts of the dataset are not necessary</w:t>
      </w:r>
    </w:p>
    <w:p w14:paraId="49E62007" w14:textId="0EAA318D" w:rsidR="00944B16" w:rsidRPr="00BE7EB7" w:rsidRDefault="00944B16" w:rsidP="00944B16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Schofield: Problem is there is no gold-</w:t>
      </w:r>
      <w:r w:rsidR="0006509F" w:rsidRPr="00BE7EB7">
        <w:rPr>
          <w:rFonts w:ascii="Arial" w:hAnsi="Arial" w:cs="Arial"/>
          <w:sz w:val="22"/>
          <w:szCs w:val="22"/>
        </w:rPr>
        <w:t xml:space="preserve">standard </w:t>
      </w:r>
      <w:r w:rsidRPr="00BE7EB7">
        <w:rPr>
          <w:rFonts w:ascii="Arial" w:hAnsi="Arial" w:cs="Arial"/>
          <w:sz w:val="22"/>
          <w:szCs w:val="22"/>
        </w:rPr>
        <w:t xml:space="preserve">dataset </w:t>
      </w:r>
      <w:r w:rsidR="0006509F" w:rsidRPr="00BE7EB7">
        <w:rPr>
          <w:rFonts w:ascii="Arial" w:hAnsi="Arial" w:cs="Arial"/>
          <w:sz w:val="22"/>
          <w:szCs w:val="22"/>
        </w:rPr>
        <w:t xml:space="preserve">against which </w:t>
      </w:r>
      <w:r w:rsidRPr="00BE7EB7">
        <w:rPr>
          <w:rFonts w:ascii="Arial" w:hAnsi="Arial" w:cs="Arial"/>
          <w:sz w:val="22"/>
          <w:szCs w:val="22"/>
        </w:rPr>
        <w:t>to validate inferences. Could, however, try to do computational validation. For example, can you remove assertions and see whether they can be inferred? Sort of a cross-</w:t>
      </w:r>
      <w:r w:rsidR="007A10BB" w:rsidRPr="00BE7EB7">
        <w:rPr>
          <w:rFonts w:ascii="Arial" w:hAnsi="Arial" w:cs="Arial"/>
          <w:sz w:val="22"/>
          <w:szCs w:val="22"/>
        </w:rPr>
        <w:t>validation</w:t>
      </w:r>
      <w:r w:rsidRPr="00BE7EB7">
        <w:rPr>
          <w:rFonts w:ascii="Arial" w:hAnsi="Arial" w:cs="Arial"/>
          <w:sz w:val="22"/>
          <w:szCs w:val="22"/>
        </w:rPr>
        <w:t xml:space="preserve"> type process. A: Good idea. So far have only spot-checked by hand. Also have a tool now that allows query of which character states entail presence or absence of structure X in taxon Y</w:t>
      </w:r>
      <w:r w:rsidR="0006509F" w:rsidRPr="00BE7EB7">
        <w:rPr>
          <w:rFonts w:ascii="Arial" w:hAnsi="Arial" w:cs="Arial"/>
          <w:sz w:val="22"/>
          <w:szCs w:val="22"/>
        </w:rPr>
        <w:t>.</w:t>
      </w:r>
    </w:p>
    <w:p w14:paraId="1C679286" w14:textId="56360AFB" w:rsidR="00944B16" w:rsidRPr="00BE7EB7" w:rsidRDefault="0006509F" w:rsidP="00944B16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Day-Richter: What are the c</w:t>
      </w:r>
      <w:r w:rsidR="00944B16" w:rsidRPr="00BE7EB7">
        <w:rPr>
          <w:rFonts w:ascii="Arial" w:hAnsi="Arial" w:cs="Arial"/>
          <w:sz w:val="22"/>
          <w:szCs w:val="22"/>
        </w:rPr>
        <w:t xml:space="preserve">onclusions from </w:t>
      </w:r>
      <w:r w:rsidRPr="00BE7EB7">
        <w:rPr>
          <w:rFonts w:ascii="Arial" w:hAnsi="Arial" w:cs="Arial"/>
          <w:sz w:val="22"/>
          <w:szCs w:val="22"/>
        </w:rPr>
        <w:t xml:space="preserve">the </w:t>
      </w:r>
      <w:r w:rsidR="00944B16" w:rsidRPr="00BE7EB7">
        <w:rPr>
          <w:rFonts w:ascii="Arial" w:hAnsi="Arial" w:cs="Arial"/>
          <w:sz w:val="22"/>
          <w:szCs w:val="22"/>
        </w:rPr>
        <w:t>observation that there have been so few users? A: Have seen a lot of desire to get access to these same tools. Clearly there is a user</w:t>
      </w:r>
      <w:r w:rsidRPr="00BE7EB7">
        <w:rPr>
          <w:rFonts w:ascii="Arial" w:hAnsi="Arial" w:cs="Arial"/>
          <w:sz w:val="22"/>
          <w:szCs w:val="22"/>
        </w:rPr>
        <w:t xml:space="preserve"> </w:t>
      </w:r>
      <w:r w:rsidR="00944B16" w:rsidRPr="00BE7EB7">
        <w:rPr>
          <w:rFonts w:ascii="Arial" w:hAnsi="Arial" w:cs="Arial"/>
          <w:sz w:val="22"/>
          <w:szCs w:val="22"/>
        </w:rPr>
        <w:t xml:space="preserve">base for what we can provide, but need to get better at communicating this. Q: Does it seem like </w:t>
      </w:r>
      <w:r w:rsidRPr="00BE7EB7">
        <w:rPr>
          <w:rFonts w:ascii="Arial" w:hAnsi="Arial" w:cs="Arial"/>
          <w:sz w:val="22"/>
          <w:szCs w:val="22"/>
        </w:rPr>
        <w:t>e</w:t>
      </w:r>
      <w:r w:rsidR="00530322" w:rsidRPr="00BE7EB7">
        <w:rPr>
          <w:rFonts w:ascii="Arial" w:hAnsi="Arial" w:cs="Arial"/>
          <w:sz w:val="22"/>
          <w:szCs w:val="22"/>
        </w:rPr>
        <w:t xml:space="preserve">very </w:t>
      </w:r>
      <w:r w:rsidR="00944B16" w:rsidRPr="00BE7EB7">
        <w:rPr>
          <w:rFonts w:ascii="Arial" w:hAnsi="Arial" w:cs="Arial"/>
          <w:sz w:val="22"/>
          <w:szCs w:val="22"/>
        </w:rPr>
        <w:t>collaboration of this kind is going to require new custom tools? A: Not necessarily. There are some foundational tools that are going to be needed.</w:t>
      </w:r>
    </w:p>
    <w:p w14:paraId="4C6CDA52" w14:textId="18645979" w:rsidR="00944B16" w:rsidRPr="00BE7EB7" w:rsidRDefault="00374D1D" w:rsidP="00944B16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Parr</w:t>
      </w:r>
      <w:r w:rsidR="00944B16" w:rsidRPr="00BE7EB7">
        <w:rPr>
          <w:rFonts w:ascii="Arial" w:hAnsi="Arial" w:cs="Arial"/>
          <w:sz w:val="22"/>
          <w:szCs w:val="22"/>
        </w:rPr>
        <w:t>: Are there people asking to collabor</w:t>
      </w:r>
      <w:r w:rsidR="007A10BB" w:rsidRPr="00BE7EB7">
        <w:rPr>
          <w:rFonts w:ascii="Arial" w:hAnsi="Arial" w:cs="Arial"/>
          <w:sz w:val="22"/>
          <w:szCs w:val="22"/>
        </w:rPr>
        <w:t>ate or jump on board. This would</w:t>
      </w:r>
      <w:r w:rsidR="00944B16" w:rsidRPr="00BE7EB7">
        <w:rPr>
          <w:rFonts w:ascii="Arial" w:hAnsi="Arial" w:cs="Arial"/>
          <w:sz w:val="22"/>
          <w:szCs w:val="22"/>
        </w:rPr>
        <w:t xml:space="preserve"> be a test. A: Have to make a decision as project as to how mature we want or need these tools coming out of these collaborations. This also pertains to directions for future funding.</w:t>
      </w:r>
    </w:p>
    <w:p w14:paraId="07006C1C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402C5D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4. Experiment to improve curation workflow (Wasila, Prashanti &amp; Hong, 25 min)</w:t>
      </w:r>
    </w:p>
    <w:p w14:paraId="56F2BC7B" w14:textId="1DBEFA26" w:rsidR="00944B16" w:rsidRPr="00BE7EB7" w:rsidRDefault="001129EC" w:rsidP="00944B16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Day-Richter: Is common ancestry</w:t>
      </w:r>
      <w:r w:rsidR="00944B16" w:rsidRPr="00BE7EB7">
        <w:rPr>
          <w:rFonts w:ascii="Arial" w:hAnsi="Arial" w:cs="Arial"/>
          <w:sz w:val="22"/>
          <w:szCs w:val="22"/>
        </w:rPr>
        <w:t xml:space="preserve"> along any relationship? A: Only along is_a and part_of.</w:t>
      </w:r>
    </w:p>
    <w:p w14:paraId="3935AC93" w14:textId="77777777" w:rsidR="00944B16" w:rsidRPr="00BE7EB7" w:rsidRDefault="00944B16" w:rsidP="00944B16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Prashanti's slide character example, incorrect annotation by both curators...(not 'separated from'); find another example next time...</w:t>
      </w:r>
    </w:p>
    <w:p w14:paraId="5B2A60D6" w14:textId="77777777" w:rsidR="00944B16" w:rsidRPr="00BE7EB7" w:rsidRDefault="00944B16" w:rsidP="00944B16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How to evaluate 'intercurator similarity - EQ vs E' numbers?  </w:t>
      </w:r>
    </w:p>
    <w:p w14:paraId="03D1DEFE" w14:textId="633D5C83" w:rsidR="00944B16" w:rsidRPr="00BE7EB7" w:rsidRDefault="00944B16" w:rsidP="00944B16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Ruttenberg: </w:t>
      </w:r>
      <w:r w:rsidR="00530322" w:rsidRPr="00BE7EB7">
        <w:rPr>
          <w:rFonts w:ascii="Arial" w:hAnsi="Arial" w:cs="Arial"/>
          <w:sz w:val="22"/>
          <w:szCs w:val="22"/>
        </w:rPr>
        <w:t xml:space="preserve">Need to </w:t>
      </w:r>
      <w:r w:rsidRPr="00BE7EB7">
        <w:rPr>
          <w:rFonts w:ascii="Arial" w:hAnsi="Arial" w:cs="Arial"/>
          <w:sz w:val="22"/>
          <w:szCs w:val="22"/>
        </w:rPr>
        <w:t>see examples to get a feel for them</w:t>
      </w:r>
      <w:r w:rsidR="00530322" w:rsidRPr="00BE7EB7">
        <w:rPr>
          <w:rFonts w:ascii="Arial" w:hAnsi="Arial" w:cs="Arial"/>
          <w:sz w:val="22"/>
          <w:szCs w:val="22"/>
        </w:rPr>
        <w:t>.</w:t>
      </w:r>
    </w:p>
    <w:p w14:paraId="2564634F" w14:textId="61189398" w:rsidR="00944B16" w:rsidRPr="00BE7EB7" w:rsidRDefault="00944B16" w:rsidP="00944B16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Hall: There may be more</w:t>
      </w:r>
      <w:r w:rsidR="00530322" w:rsidRPr="00BE7EB7">
        <w:rPr>
          <w:rFonts w:ascii="Arial" w:hAnsi="Arial" w:cs="Arial"/>
          <w:sz w:val="22"/>
          <w:szCs w:val="22"/>
        </w:rPr>
        <w:t xml:space="preserve"> similarity than the stats (or proximity in ontology) show</w:t>
      </w:r>
      <w:r w:rsidRPr="00BE7EB7">
        <w:rPr>
          <w:rFonts w:ascii="Arial" w:hAnsi="Arial" w:cs="Arial"/>
          <w:sz w:val="22"/>
          <w:szCs w:val="22"/>
        </w:rPr>
        <w:t>. For example, "humerus diaphysis" and "diaphysis" may look more dissimilar than the curators' intents were.</w:t>
      </w:r>
    </w:p>
    <w:p w14:paraId="1742878C" w14:textId="77777777" w:rsidR="00944B16" w:rsidRPr="00BE7EB7" w:rsidRDefault="00944B16" w:rsidP="00944B16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Todd: it occurs to me that calculating stats for random character pairs would provide a good baseline (yes)</w:t>
      </w:r>
    </w:p>
    <w:p w14:paraId="115E5AEA" w14:textId="29A06C30" w:rsidR="00944B16" w:rsidRPr="00BE7EB7" w:rsidRDefault="00944B16" w:rsidP="00530322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Paula: and look at 'EA' vs. EQ and E</w:t>
      </w:r>
    </w:p>
    <w:p w14:paraId="0726218C" w14:textId="3A1C5026" w:rsidR="00944B16" w:rsidRPr="00BE7EB7" w:rsidRDefault="00944B16" w:rsidP="00530322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Ruttenberg: Should stop worrying about recall and focus on precision</w:t>
      </w:r>
      <w:r w:rsidR="00530322" w:rsidRPr="00BE7EB7">
        <w:rPr>
          <w:rFonts w:ascii="Arial" w:hAnsi="Arial" w:cs="Arial"/>
          <w:sz w:val="22"/>
          <w:szCs w:val="22"/>
        </w:rPr>
        <w:t>.</w:t>
      </w:r>
      <w:r w:rsidRPr="00BE7EB7">
        <w:rPr>
          <w:rFonts w:ascii="Arial" w:hAnsi="Arial" w:cs="Arial"/>
          <w:sz w:val="22"/>
          <w:szCs w:val="22"/>
        </w:rPr>
        <w:t xml:space="preserve"> One of the problem</w:t>
      </w:r>
      <w:r w:rsidR="00530322" w:rsidRPr="00BE7EB7">
        <w:rPr>
          <w:rFonts w:ascii="Arial" w:hAnsi="Arial" w:cs="Arial"/>
          <w:sz w:val="22"/>
          <w:szCs w:val="22"/>
        </w:rPr>
        <w:t>s</w:t>
      </w:r>
      <w:r w:rsidRPr="00BE7EB7">
        <w:rPr>
          <w:rFonts w:ascii="Arial" w:hAnsi="Arial" w:cs="Arial"/>
          <w:sz w:val="22"/>
          <w:szCs w:val="22"/>
        </w:rPr>
        <w:t xml:space="preserve"> with text mining is that it's not clear what the targeted result is. </w:t>
      </w:r>
      <w:r w:rsidR="00530322" w:rsidRPr="00BE7EB7">
        <w:rPr>
          <w:rFonts w:ascii="Arial" w:hAnsi="Arial" w:cs="Arial"/>
          <w:sz w:val="22"/>
          <w:szCs w:val="22"/>
        </w:rPr>
        <w:t xml:space="preserve">High precision is always a win, but high recall is not necessarily so (such as when it comes at the price of low precision). It’s like high likelihood of a low prize versus low likelihood of a high prize. I suggest being conservative. </w:t>
      </w:r>
      <w:r w:rsidRPr="00BE7EB7">
        <w:rPr>
          <w:rFonts w:ascii="Arial" w:hAnsi="Arial" w:cs="Arial"/>
          <w:sz w:val="22"/>
          <w:szCs w:val="22"/>
        </w:rPr>
        <w:t>A: For this study we focused in fact on recall, because the driving use case was to make a proposal to the curator</w:t>
      </w:r>
      <w:r w:rsidR="00530322" w:rsidRPr="00BE7EB7">
        <w:rPr>
          <w:rFonts w:ascii="Arial" w:hAnsi="Arial" w:cs="Arial"/>
          <w:sz w:val="22"/>
          <w:szCs w:val="22"/>
        </w:rPr>
        <w:t>.</w:t>
      </w:r>
      <w:r w:rsidR="00FA509C" w:rsidRPr="00BE7EB7">
        <w:rPr>
          <w:rFonts w:ascii="Arial" w:hAnsi="Arial" w:cs="Arial"/>
          <w:sz w:val="22"/>
          <w:szCs w:val="22"/>
        </w:rPr>
        <w:t xml:space="preserve">  In practice, our hope is to develop a reasonably good score for the expected accuracy of a computationally-generated phenotype; the score would accompany each proposal so a curator could tell how much to (dis)trust it. </w:t>
      </w:r>
    </w:p>
    <w:p w14:paraId="5CE1A2A4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2962EA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5. Strategies for future directions</w:t>
      </w:r>
    </w:p>
    <w:p w14:paraId="69C49614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- Prospective funding ideas (5 min, Todd)</w:t>
      </w:r>
    </w:p>
    <w:p w14:paraId="655F331A" w14:textId="77777777" w:rsidR="00944B16" w:rsidRPr="00BE7EB7" w:rsidRDefault="00944B16" w:rsidP="00944B16">
      <w:pPr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Knowledgebase tool development for human and machine accessibility of comparative phenotype data, in collaboration w/ driving projects (e.g. like the collaboration w/ K. Sears). Target: NSF Software Infrastructure for Sustained Innovation, complementary to Monarch</w:t>
      </w:r>
    </w:p>
    <w:p w14:paraId="5F5991BA" w14:textId="77777777" w:rsidR="00944B16" w:rsidRPr="00BE7EB7" w:rsidRDefault="00944B16" w:rsidP="00944B16">
      <w:pPr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Accelerating curation tools for phenotypic data in the taxonomic &amp; natural history literature. (Target: ABI? In collaboration w/ EOL, Fishbase, other biodiversity resources?)</w:t>
      </w:r>
    </w:p>
    <w:p w14:paraId="3155F4F7" w14:textId="77777777" w:rsidR="00944B16" w:rsidRPr="00BE7EB7" w:rsidRDefault="00944B16" w:rsidP="00944B16">
      <w:pPr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Use of comparative phenotype and genome data for discovery of enhancers. Could involve data collection, including targeted genome sequences. Collaborative w/ G. Bejerano &amp; others. (Target: NIH)</w:t>
      </w:r>
    </w:p>
    <w:p w14:paraId="1CA0DE66" w14:textId="57461F04" w:rsidR="00944B16" w:rsidRPr="00BE7EB7" w:rsidRDefault="00944B16" w:rsidP="00944B16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Application to evo-devo, linking development, phenotype, and genetics (w/ external collaborators</w:t>
      </w:r>
      <w:r w:rsidR="00017A55" w:rsidRPr="00BE7EB7">
        <w:rPr>
          <w:rFonts w:ascii="Arial" w:hAnsi="Arial" w:cs="Arial"/>
          <w:sz w:val="22"/>
          <w:szCs w:val="22"/>
        </w:rPr>
        <w:t xml:space="preserve"> incl. Monarch</w:t>
      </w:r>
      <w:r w:rsidRPr="00BE7EB7">
        <w:rPr>
          <w:rFonts w:ascii="Arial" w:hAnsi="Arial" w:cs="Arial"/>
          <w:sz w:val="22"/>
          <w:szCs w:val="22"/>
        </w:rPr>
        <w:t>, Target: NSF, NIH?)</w:t>
      </w:r>
    </w:p>
    <w:p w14:paraId="6280BFFA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1BA42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- Planning Spring 2014 workshops (10 min, Todd)</w:t>
      </w:r>
    </w:p>
    <w:p w14:paraId="5A6320AF" w14:textId="66E05A3F" w:rsidR="00944B16" w:rsidRPr="00BE7EB7" w:rsidRDefault="00944B16" w:rsidP="00944B16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Ruttenberg: Have </w:t>
      </w:r>
      <w:r w:rsidR="00530322" w:rsidRPr="00BE7EB7">
        <w:rPr>
          <w:rFonts w:ascii="Arial" w:hAnsi="Arial" w:cs="Arial"/>
          <w:sz w:val="22"/>
          <w:szCs w:val="22"/>
        </w:rPr>
        <w:t xml:space="preserve">a </w:t>
      </w:r>
      <w:r w:rsidRPr="00BE7EB7">
        <w:rPr>
          <w:rFonts w:ascii="Arial" w:hAnsi="Arial" w:cs="Arial"/>
          <w:sz w:val="22"/>
          <w:szCs w:val="22"/>
        </w:rPr>
        <w:t>workshop that i</w:t>
      </w:r>
      <w:r w:rsidR="00530322" w:rsidRPr="00BE7EB7">
        <w:rPr>
          <w:rFonts w:ascii="Arial" w:hAnsi="Arial" w:cs="Arial"/>
          <w:sz w:val="22"/>
          <w:szCs w:val="22"/>
        </w:rPr>
        <w:t>nvites scientific collaborators.</w:t>
      </w:r>
    </w:p>
    <w:p w14:paraId="27E9C7F2" w14:textId="77777777" w:rsidR="00944B16" w:rsidRPr="00BE7EB7" w:rsidRDefault="00944B16" w:rsidP="00944B16">
      <w:pPr>
        <w:widowControl w:val="0"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Parr: For grant proposals, want to think of workshop to document demand for and impact of chosen direction.</w:t>
      </w:r>
    </w:p>
    <w:p w14:paraId="4EA86621" w14:textId="7C7DCB10" w:rsidR="00944B16" w:rsidRPr="00BE7EB7" w:rsidRDefault="00944B16" w:rsidP="00944B16">
      <w:pPr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 xml:space="preserve">Schofield: consumers of phenotype data would be focus of </w:t>
      </w:r>
      <w:r w:rsidR="00530322" w:rsidRPr="00BE7EB7">
        <w:rPr>
          <w:rFonts w:ascii="Arial" w:hAnsi="Arial" w:cs="Arial"/>
          <w:sz w:val="22"/>
          <w:szCs w:val="22"/>
        </w:rPr>
        <w:t xml:space="preserve">interoperability / API-oriented </w:t>
      </w:r>
      <w:r w:rsidRPr="00BE7EB7">
        <w:rPr>
          <w:rFonts w:ascii="Arial" w:hAnsi="Arial" w:cs="Arial"/>
          <w:sz w:val="22"/>
          <w:szCs w:val="22"/>
        </w:rPr>
        <w:t>workshop. Particularly excited about regulatory enhancer research.</w:t>
      </w:r>
    </w:p>
    <w:p w14:paraId="2D62EA50" w14:textId="77777777" w:rsidR="00944B16" w:rsidRPr="00BE7EB7" w:rsidRDefault="00944B16" w:rsidP="00944B16">
      <w:pPr>
        <w:widowControl w:val="0"/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Hall: Evo-devo meeting at NESCent may result in a national meeting and a society. May be an opportunity to utilize for workshop. Getting a community together could turn out as more profitable than focusing on a single lab.</w:t>
      </w:r>
    </w:p>
    <w:p w14:paraId="46C3CF3C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0F21845" w14:textId="77777777" w:rsidR="00944B16" w:rsidRPr="00BE7EB7" w:rsidRDefault="00944B16" w:rsidP="00944B1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b/>
          <w:bCs/>
          <w:sz w:val="22"/>
          <w:szCs w:val="22"/>
        </w:rPr>
        <w:t>6. Dates for face to face advisory board meeting (Todd &amp; Paula, 5 min)</w:t>
      </w:r>
    </w:p>
    <w:p w14:paraId="429A0959" w14:textId="77777777" w:rsidR="00944B16" w:rsidRPr="00BE7EB7" w:rsidRDefault="00944B16" w:rsidP="00944B16">
      <w:pPr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Schofield: Early June will be difficult for UK. Lots of exams.</w:t>
      </w:r>
    </w:p>
    <w:p w14:paraId="2A6585F5" w14:textId="318DC552" w:rsidR="00944B16" w:rsidRPr="00BE7EB7" w:rsidRDefault="00944B16" w:rsidP="00944B16">
      <w:pPr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Day-Richter: Google IO conference (first two weeks of June</w:t>
      </w:r>
      <w:r w:rsidR="00530322" w:rsidRPr="00BE7EB7">
        <w:rPr>
          <w:rFonts w:ascii="Arial" w:hAnsi="Arial" w:cs="Arial"/>
          <w:sz w:val="22"/>
          <w:szCs w:val="22"/>
        </w:rPr>
        <w:t>)</w:t>
      </w:r>
      <w:r w:rsidRPr="00BE7EB7">
        <w:rPr>
          <w:rFonts w:ascii="Arial" w:hAnsi="Arial" w:cs="Arial"/>
          <w:sz w:val="22"/>
          <w:szCs w:val="22"/>
        </w:rPr>
        <w:t xml:space="preserve"> </w:t>
      </w:r>
      <w:r w:rsidR="00530322" w:rsidRPr="00BE7EB7">
        <w:rPr>
          <w:rFonts w:ascii="Arial" w:hAnsi="Arial" w:cs="Arial"/>
          <w:sz w:val="22"/>
          <w:szCs w:val="22"/>
        </w:rPr>
        <w:t xml:space="preserve">won’t </w:t>
      </w:r>
      <w:r w:rsidRPr="00BE7EB7">
        <w:rPr>
          <w:rFonts w:ascii="Arial" w:hAnsi="Arial" w:cs="Arial"/>
          <w:sz w:val="22"/>
          <w:szCs w:val="22"/>
        </w:rPr>
        <w:t>work</w:t>
      </w:r>
      <w:r w:rsidR="00530322" w:rsidRPr="00BE7EB7">
        <w:rPr>
          <w:rFonts w:ascii="Arial" w:hAnsi="Arial" w:cs="Arial"/>
          <w:sz w:val="22"/>
          <w:szCs w:val="22"/>
        </w:rPr>
        <w:t>.</w:t>
      </w:r>
    </w:p>
    <w:p w14:paraId="13D0CDB1" w14:textId="4DDDAA02" w:rsidR="00944B16" w:rsidRPr="00BE7EB7" w:rsidRDefault="00530322" w:rsidP="00944B16">
      <w:pPr>
        <w:widowControl w:val="0"/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Ruttenberg</w:t>
      </w:r>
      <w:r w:rsidR="00944B16" w:rsidRPr="00BE7EB7">
        <w:rPr>
          <w:rFonts w:ascii="Arial" w:hAnsi="Arial" w:cs="Arial"/>
          <w:sz w:val="22"/>
          <w:szCs w:val="22"/>
        </w:rPr>
        <w:t>: 18/19 June will not work</w:t>
      </w:r>
      <w:r w:rsidRPr="00BE7EB7">
        <w:rPr>
          <w:rFonts w:ascii="Arial" w:hAnsi="Arial" w:cs="Arial"/>
          <w:sz w:val="22"/>
          <w:szCs w:val="22"/>
        </w:rPr>
        <w:t>.</w:t>
      </w:r>
    </w:p>
    <w:p w14:paraId="4C6FAFEE" w14:textId="40F338FA" w:rsidR="00944B16" w:rsidRPr="00BE7EB7" w:rsidRDefault="00530322" w:rsidP="00944B16">
      <w:pPr>
        <w:widowControl w:val="0"/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Hall</w:t>
      </w:r>
      <w:r w:rsidR="00944B16" w:rsidRPr="00BE7EB7">
        <w:rPr>
          <w:rFonts w:ascii="Arial" w:hAnsi="Arial" w:cs="Arial"/>
          <w:sz w:val="22"/>
          <w:szCs w:val="22"/>
        </w:rPr>
        <w:t xml:space="preserve">: </w:t>
      </w:r>
      <w:r w:rsidRPr="00BE7EB7">
        <w:rPr>
          <w:rFonts w:ascii="Arial" w:hAnsi="Arial" w:cs="Arial"/>
          <w:sz w:val="22"/>
          <w:szCs w:val="22"/>
        </w:rPr>
        <w:t>Consider e</w:t>
      </w:r>
      <w:r w:rsidR="00944B16" w:rsidRPr="00BE7EB7">
        <w:rPr>
          <w:rFonts w:ascii="Arial" w:hAnsi="Arial" w:cs="Arial"/>
          <w:sz w:val="22"/>
          <w:szCs w:val="22"/>
        </w:rPr>
        <w:t>arlier time for meeting given grant writing in summer</w:t>
      </w:r>
      <w:r w:rsidRPr="00BE7EB7">
        <w:rPr>
          <w:rFonts w:ascii="Arial" w:hAnsi="Arial" w:cs="Arial"/>
          <w:sz w:val="22"/>
          <w:szCs w:val="22"/>
        </w:rPr>
        <w:t>.</w:t>
      </w:r>
    </w:p>
    <w:p w14:paraId="73BD12E0" w14:textId="232C65EF" w:rsidR="00944B16" w:rsidRPr="00BE7EB7" w:rsidRDefault="00530322" w:rsidP="00944B16">
      <w:pPr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 w:rsidRPr="00BE7EB7">
        <w:rPr>
          <w:rFonts w:ascii="Arial" w:hAnsi="Arial" w:cs="Arial"/>
          <w:sz w:val="22"/>
          <w:szCs w:val="22"/>
        </w:rPr>
        <w:t>Vize</w:t>
      </w:r>
      <w:r w:rsidR="00944B16" w:rsidRPr="00BE7EB7">
        <w:rPr>
          <w:rFonts w:ascii="Arial" w:hAnsi="Arial" w:cs="Arial"/>
          <w:sz w:val="22"/>
          <w:szCs w:val="22"/>
        </w:rPr>
        <w:t xml:space="preserve">: May </w:t>
      </w:r>
      <w:r w:rsidRPr="00BE7EB7">
        <w:rPr>
          <w:rFonts w:ascii="Arial" w:hAnsi="Arial" w:cs="Arial"/>
          <w:sz w:val="22"/>
          <w:szCs w:val="22"/>
        </w:rPr>
        <w:t xml:space="preserve">is </w:t>
      </w:r>
      <w:r w:rsidR="00944B16" w:rsidRPr="00BE7EB7">
        <w:rPr>
          <w:rFonts w:ascii="Arial" w:hAnsi="Arial" w:cs="Arial"/>
          <w:sz w:val="22"/>
          <w:szCs w:val="22"/>
        </w:rPr>
        <w:t>out</w:t>
      </w:r>
      <w:r w:rsidRPr="00BE7EB7">
        <w:rPr>
          <w:rFonts w:ascii="Arial" w:hAnsi="Arial" w:cs="Arial"/>
          <w:sz w:val="22"/>
          <w:szCs w:val="22"/>
        </w:rPr>
        <w:t>.</w:t>
      </w:r>
    </w:p>
    <w:p w14:paraId="378A1E47" w14:textId="77777777" w:rsidR="00EB0A22" w:rsidRPr="00BE7EB7" w:rsidRDefault="00EB0A22">
      <w:pPr>
        <w:rPr>
          <w:rFonts w:ascii="Arial" w:hAnsi="Arial"/>
          <w:sz w:val="22"/>
          <w:szCs w:val="22"/>
        </w:rPr>
      </w:pPr>
    </w:p>
    <w:sectPr w:rsidR="00EB0A22" w:rsidRPr="00BE7EB7" w:rsidSect="00374D1D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916D1" w14:textId="77777777" w:rsidR="00FE01AB" w:rsidRDefault="00FE01AB" w:rsidP="004C1C24">
      <w:r>
        <w:separator/>
      </w:r>
    </w:p>
  </w:endnote>
  <w:endnote w:type="continuationSeparator" w:id="0">
    <w:p w14:paraId="196BF899" w14:textId="77777777" w:rsidR="00FE01AB" w:rsidRDefault="00FE01AB" w:rsidP="004C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C01B0" w14:textId="77777777" w:rsidR="00FE01AB" w:rsidRDefault="00FE01AB" w:rsidP="00374D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0B850D" w14:textId="77777777" w:rsidR="00FE01AB" w:rsidRDefault="00FE01AB" w:rsidP="004C1C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31C27" w14:textId="77777777" w:rsidR="00FE01AB" w:rsidRDefault="00FE01AB" w:rsidP="00374D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E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94AB0" w14:textId="77777777" w:rsidR="00FE01AB" w:rsidRDefault="00FE01AB" w:rsidP="004C1C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F8EFC" w14:textId="77777777" w:rsidR="00FE01AB" w:rsidRDefault="00FE01AB" w:rsidP="004C1C24">
      <w:r>
        <w:separator/>
      </w:r>
    </w:p>
  </w:footnote>
  <w:footnote w:type="continuationSeparator" w:id="0">
    <w:p w14:paraId="2951D5FC" w14:textId="77777777" w:rsidR="00FE01AB" w:rsidRDefault="00FE01AB" w:rsidP="004C1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29"/>
    <w:multiLevelType w:val="hybridMultilevel"/>
    <w:tmpl w:val="00000029"/>
    <w:lvl w:ilvl="0" w:tplc="00000FA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2A"/>
    <w:multiLevelType w:val="hybridMultilevel"/>
    <w:tmpl w:val="0000002A"/>
    <w:lvl w:ilvl="0" w:tplc="0000100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2B"/>
    <w:multiLevelType w:val="hybridMultilevel"/>
    <w:tmpl w:val="0000002B"/>
    <w:lvl w:ilvl="0" w:tplc="0000106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C"/>
    <w:multiLevelType w:val="hybridMultilevel"/>
    <w:tmpl w:val="0000002C"/>
    <w:lvl w:ilvl="0" w:tplc="000010C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D"/>
    <w:multiLevelType w:val="hybridMultilevel"/>
    <w:tmpl w:val="0000002D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E"/>
    <w:multiLevelType w:val="hybridMultilevel"/>
    <w:tmpl w:val="0000002E"/>
    <w:lvl w:ilvl="0" w:tplc="0000119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F"/>
    <w:multiLevelType w:val="hybridMultilevel"/>
    <w:tmpl w:val="0000002F"/>
    <w:lvl w:ilvl="0" w:tplc="000011F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30"/>
    <w:multiLevelType w:val="hybridMultilevel"/>
    <w:tmpl w:val="00000030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31"/>
    <w:multiLevelType w:val="hybridMultilevel"/>
    <w:tmpl w:val="00000031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32"/>
    <w:multiLevelType w:val="hybridMultilevel"/>
    <w:tmpl w:val="00000032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33"/>
    <w:multiLevelType w:val="hybridMultilevel"/>
    <w:tmpl w:val="00000033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34"/>
    <w:multiLevelType w:val="hybridMultilevel"/>
    <w:tmpl w:val="00000034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35"/>
    <w:multiLevelType w:val="hybridMultilevel"/>
    <w:tmpl w:val="00000035"/>
    <w:lvl w:ilvl="0" w:tplc="0000145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36"/>
    <w:multiLevelType w:val="hybridMultilevel"/>
    <w:tmpl w:val="00000036"/>
    <w:lvl w:ilvl="0" w:tplc="000014B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0037"/>
    <w:multiLevelType w:val="hybridMultilevel"/>
    <w:tmpl w:val="00000037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0038"/>
    <w:multiLevelType w:val="hybridMultilevel"/>
    <w:tmpl w:val="00000038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0039"/>
    <w:multiLevelType w:val="hybridMultilevel"/>
    <w:tmpl w:val="00000039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003A"/>
    <w:multiLevelType w:val="hybridMultilevel"/>
    <w:tmpl w:val="0000003A"/>
    <w:lvl w:ilvl="0" w:tplc="0000164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003B"/>
    <w:multiLevelType w:val="hybridMultilevel"/>
    <w:tmpl w:val="0000003B"/>
    <w:lvl w:ilvl="0" w:tplc="000016A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003C"/>
    <w:multiLevelType w:val="hybridMultilevel"/>
    <w:tmpl w:val="0000003C"/>
    <w:lvl w:ilvl="0" w:tplc="0000170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003D"/>
    <w:multiLevelType w:val="hybridMultilevel"/>
    <w:tmpl w:val="0000003D"/>
    <w:lvl w:ilvl="0" w:tplc="0000177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6"/>
    <w:rsid w:val="00017A55"/>
    <w:rsid w:val="0006509F"/>
    <w:rsid w:val="001129EC"/>
    <w:rsid w:val="00275B6E"/>
    <w:rsid w:val="00374D1D"/>
    <w:rsid w:val="004C1C24"/>
    <w:rsid w:val="00530322"/>
    <w:rsid w:val="00563D5B"/>
    <w:rsid w:val="007A10BB"/>
    <w:rsid w:val="00826DAB"/>
    <w:rsid w:val="00944B16"/>
    <w:rsid w:val="00B618CC"/>
    <w:rsid w:val="00BE7EB7"/>
    <w:rsid w:val="00C47BFA"/>
    <w:rsid w:val="00EB0A22"/>
    <w:rsid w:val="00FA509C"/>
    <w:rsid w:val="00FE01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F63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D29A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1C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C2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1C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D29A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1C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C2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1149</Words>
  <Characters>6555</Characters>
  <Application>Microsoft Macintosh Word</Application>
  <DocSecurity>4</DocSecurity>
  <Lines>54</Lines>
  <Paragraphs>15</Paragraphs>
  <ScaleCrop>false</ScaleCrop>
  <Company>University of South Dakota</Company>
  <LinksUpToDate>false</LinksUpToDate>
  <CharactersWithSpaces>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Mabee</dc:creator>
  <cp:keywords/>
  <dc:description/>
  <cp:lastModifiedBy>Paula Mabee</cp:lastModifiedBy>
  <cp:revision>2</cp:revision>
  <dcterms:created xsi:type="dcterms:W3CDTF">2014-01-08T18:01:00Z</dcterms:created>
  <dcterms:modified xsi:type="dcterms:W3CDTF">2014-01-08T18:01:00Z</dcterms:modified>
</cp:coreProperties>
</file>