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240" w:line="259" w:lineRule="auto"/>
        <w:jc w:val="center"/>
      </w:pPr>
      <w:r>
        <w:rPr>
          <w:rFonts w:ascii="Arial" w:hAnsi="Arial"/>
          <w:b/>
          <w:color w:val="32107A"/>
          <w:sz w:val="32"/>
        </w:rPr>
        <w:t>FINAL WARNING LETTER</w:t>
      </w:r>
    </w:p>
    <w:p>
      <w:pPr>
        <w:spacing w:before="0" w:after="280" w:line="259" w:lineRule="auto"/>
        <w:jc w:val="center"/>
      </w:pPr>
      <w:r>
        <w:rPr>
          <w:rFonts w:ascii="Arial" w:hAnsi="Arial"/>
          <w:b/>
          <w:color w:val="202020"/>
          <w:sz w:val="22"/>
        </w:rPr>
        <w:t>Regarding Workplace Conduct and Professional Behaviour</w:t>
      </w:r>
    </w:p>
    <w:p>
      <w:pPr>
        <w:spacing w:before="40" w:after="160" w:line="259" w:lineRule="auto"/>
      </w:pPr>
      <w:r>
        <w:rPr>
          <w:rFonts w:ascii="Arial" w:hAnsi="Arial"/>
          <w:b/>
          <w:color w:val="202020"/>
          <w:sz w:val="21"/>
        </w:rPr>
        <w:t>Date: 06 October 2026</w:t>
      </w:r>
    </w:p>
    <w:p>
      <w:pPr>
        <w:spacing w:before="0" w:after="200" w:line="259" w:lineRule="auto"/>
      </w:pPr>
      <w:r>
        <w:rPr>
          <w:rFonts w:ascii="Arial" w:hAnsi="Arial"/>
          <w:b w:val="0"/>
          <w:color w:val="202020"/>
          <w:sz w:val="21"/>
        </w:rPr>
        <w:t>To,</w:t>
        <w:br/>
        <w:t>Mr./Ms. __________________________________</w:t>
        <w:br/>
        <w:t>Employee ID: ______________________________</w:t>
        <w:br/>
        <w:t>Designation: _______________________________</w:t>
        <w:br/>
        <w:t>Department: ________________________________</w:t>
      </w:r>
    </w:p>
    <w:p>
      <w:pPr>
        <w:spacing w:before="40" w:after="200" w:line="259" w:lineRule="auto"/>
      </w:pPr>
      <w:r>
        <w:rPr>
          <w:rFonts w:ascii="Arial" w:hAnsi="Arial"/>
          <w:b/>
          <w:color w:val="32107A"/>
          <w:sz w:val="21"/>
        </w:rPr>
        <w:t>Subject: Final Warning – Inappropriate and Unprofessional Workplace Behaviour</w:t>
      </w:r>
    </w:p>
    <w:p>
      <w:pPr>
        <w:spacing w:before="0" w:after="140" w:line="259" w:lineRule="auto"/>
      </w:pPr>
      <w:r>
        <w:rPr>
          <w:rFonts w:ascii="Arial" w:hAnsi="Arial"/>
          <w:b w:val="0"/>
          <w:color w:val="202020"/>
          <w:sz w:val="21"/>
        </w:rPr>
        <w:t>Dear Sir/Madam,</w:t>
      </w:r>
    </w:p>
    <w:p>
      <w:pPr>
        <w:spacing w:before="0" w:after="140" w:line="259" w:lineRule="auto"/>
      </w:pPr>
      <w:r>
        <w:rPr>
          <w:rFonts w:ascii="Arial" w:hAnsi="Arial"/>
          <w:b w:val="0"/>
          <w:color w:val="202020"/>
          <w:sz w:val="21"/>
        </w:rPr>
        <w:t>This letter constitutes a FINAL WARNING concerning serious concerns regarding your conduct and behaviour in the workplace.</w:t>
      </w:r>
    </w:p>
    <w:p>
      <w:pPr>
        <w:spacing w:before="0" w:after="140" w:line="259" w:lineRule="auto"/>
      </w:pPr>
      <w:r>
        <w:rPr>
          <w:rFonts w:ascii="Arial" w:hAnsi="Arial"/>
          <w:b w:val="0"/>
          <w:color w:val="202020"/>
          <w:sz w:val="21"/>
        </w:rPr>
        <w:t>Management has received and/or observed concerns regarding inappropriate, disrespectful, or unprofessional behaviour during the course of your employment. Such conduct is inconsistent with the standards of professionalism, discipline, respectful communication, and workplace behaviour expected from every employee of Empowered Services LLP.</w:t>
      </w:r>
    </w:p>
    <w:p>
      <w:pPr>
        <w:spacing w:before="0" w:after="140" w:line="259" w:lineRule="auto"/>
      </w:pPr>
      <w:r>
        <w:rPr>
          <w:rFonts w:ascii="Arial" w:hAnsi="Arial"/>
          <w:b w:val="0"/>
          <w:color w:val="202020"/>
          <w:sz w:val="21"/>
        </w:rPr>
        <w:t>Employees are expected to communicate respectfully with colleagues, supervisors, clients, customers, and other business associates, follow reasonable management instructions, maintain workplace discipline, and contribute to a professional and safe working environment.</w:t>
      </w:r>
    </w:p>
    <w:p>
      <w:pPr>
        <w:spacing w:before="0" w:after="140" w:line="259" w:lineRule="auto"/>
      </w:pPr>
      <w:r>
        <w:rPr>
          <w:rFonts w:ascii="Arial" w:hAnsi="Arial"/>
          <w:b w:val="0"/>
          <w:color w:val="202020"/>
          <w:sz w:val="21"/>
        </w:rPr>
        <w:t>Management has reviewed the concerns available to it and is providing you with this final opportunity to immediately correct your conduct and demonstrate sustained compliance with company standards.</w:t>
      </w:r>
    </w:p>
    <w:p>
      <w:pPr>
        <w:spacing w:before="0" w:after="140" w:line="259" w:lineRule="auto"/>
      </w:pPr>
      <w:r>
        <w:rPr>
          <w:rFonts w:ascii="Arial" w:hAnsi="Arial"/>
          <w:b w:val="0"/>
          <w:color w:val="202020"/>
          <w:sz w:val="21"/>
        </w:rPr>
        <w:t>This Final Warning is a disciplinary communication and should not be interpreted as a finding of criminal misconduct. Any allegation or incident will be handled in accordance with applicable company policy, contractual terms, and law.</w:t>
      </w:r>
    </w:p>
    <w:p>
      <w:pPr>
        <w:spacing w:before="120" w:after="100" w:line="259" w:lineRule="auto"/>
      </w:pPr>
      <w:r>
        <w:rPr>
          <w:rFonts w:ascii="Arial" w:hAnsi="Arial"/>
          <w:b/>
          <w:color w:val="32107A"/>
          <w:sz w:val="22"/>
        </w:rPr>
        <w:t>Required Immediate Corrective Action</w:t>
      </w:r>
    </w:p>
    <w:p>
      <w:pPr>
        <w:spacing w:after="80"/>
        <w:ind w:left="360" w:hanging="259"/>
      </w:pPr>
      <w:r>
        <w:rPr>
          <w:rFonts w:ascii="Arial" w:hAnsi="Arial"/>
          <w:b/>
          <w:sz w:val="21"/>
        </w:rPr>
        <w:t xml:space="preserve">• </w:t>
      </w:r>
      <w:r>
        <w:rPr>
          <w:rFonts w:ascii="Arial" w:hAnsi="Arial"/>
          <w:sz w:val="21"/>
        </w:rPr>
        <w:t>Maintain respectful, professional, and non-threatening communication with all employees, supervisors, clients, customers, and business associates.</w:t>
      </w:r>
    </w:p>
    <w:p>
      <w:pPr>
        <w:spacing w:after="80"/>
        <w:ind w:left="360" w:hanging="259"/>
      </w:pPr>
      <w:r>
        <w:rPr>
          <w:rFonts w:ascii="Arial" w:hAnsi="Arial"/>
          <w:b/>
          <w:sz w:val="21"/>
        </w:rPr>
        <w:t xml:space="preserve">• </w:t>
      </w:r>
      <w:r>
        <w:rPr>
          <w:rFonts w:ascii="Arial" w:hAnsi="Arial"/>
          <w:sz w:val="21"/>
        </w:rPr>
        <w:t>Do not engage in abusive, insulting, aggressive, intimidating, disruptive, discriminatory, or otherwise inappropriate conduct in the workplace or through company communication channels.</w:t>
      </w:r>
    </w:p>
    <w:p>
      <w:pPr>
        <w:spacing w:after="80"/>
        <w:ind w:left="360" w:hanging="259"/>
      </w:pPr>
      <w:r>
        <w:rPr>
          <w:rFonts w:ascii="Arial" w:hAnsi="Arial"/>
          <w:b/>
          <w:sz w:val="21"/>
        </w:rPr>
        <w:t xml:space="preserve">• </w:t>
      </w:r>
      <w:r>
        <w:rPr>
          <w:rFonts w:ascii="Arial" w:hAnsi="Arial"/>
          <w:sz w:val="21"/>
        </w:rPr>
        <w:t>Follow reasonable instructions issued by supervisors and management and raise disagreements through the appropriate reporting channel.</w:t>
      </w:r>
    </w:p>
    <w:p>
      <w:pPr>
        <w:spacing w:after="80"/>
        <w:ind w:left="360" w:hanging="259"/>
      </w:pPr>
      <w:r>
        <w:rPr>
          <w:rFonts w:ascii="Arial" w:hAnsi="Arial"/>
          <w:b/>
          <w:sz w:val="21"/>
        </w:rPr>
        <w:t xml:space="preserve">• </w:t>
      </w:r>
      <w:r>
        <w:rPr>
          <w:rFonts w:ascii="Arial" w:hAnsi="Arial"/>
          <w:sz w:val="21"/>
        </w:rPr>
        <w:t>Maintain professional behaviour during calls, meetings, chats, emails, and all other work-related interactions.</w:t>
      </w:r>
    </w:p>
    <w:p>
      <w:pPr>
        <w:spacing w:after="80"/>
        <w:ind w:left="360" w:hanging="259"/>
      </w:pPr>
      <w:r>
        <w:rPr>
          <w:rFonts w:ascii="Arial" w:hAnsi="Arial"/>
          <w:b/>
          <w:sz w:val="21"/>
        </w:rPr>
        <w:t xml:space="preserve">• </w:t>
      </w:r>
      <w:r>
        <w:rPr>
          <w:rFonts w:ascii="Arial" w:hAnsi="Arial"/>
          <w:sz w:val="21"/>
        </w:rPr>
        <w:t>Do not retaliate against, harass, threaten, or attempt to intimidate any employee who raises a workplace concern or participates in an internal review.</w:t>
      </w:r>
    </w:p>
    <w:p>
      <w:pPr>
        <w:spacing w:after="80"/>
        <w:ind w:left="360" w:hanging="259"/>
      </w:pPr>
      <w:r>
        <w:rPr>
          <w:rFonts w:ascii="Arial" w:hAnsi="Arial"/>
          <w:b/>
          <w:sz w:val="21"/>
        </w:rPr>
        <w:t xml:space="preserve">• </w:t>
      </w:r>
      <w:r>
        <w:rPr>
          <w:rFonts w:ascii="Arial" w:hAnsi="Arial"/>
          <w:sz w:val="21"/>
        </w:rPr>
        <w:t>Immediately correct any conduct that has been identified as inconsistent with company policies or expected workplace standards.</w:t>
      </w:r>
    </w:p>
    <w:p>
      <w:pPr>
        <w:spacing w:before="160" w:after="100" w:line="259" w:lineRule="auto"/>
      </w:pPr>
      <w:r>
        <w:rPr>
          <w:rFonts w:ascii="Arial" w:hAnsi="Arial"/>
          <w:b/>
          <w:color w:val="32107A"/>
          <w:sz w:val="22"/>
        </w:rPr>
        <w:t>Consequences of Further Misconduct</w:t>
      </w:r>
    </w:p>
    <w:p>
      <w:pPr>
        <w:spacing w:before="0" w:after="140" w:line="259" w:lineRule="auto"/>
      </w:pPr>
      <w:r>
        <w:rPr>
          <w:rFonts w:ascii="Arial" w:hAnsi="Arial"/>
          <w:b w:val="0"/>
          <w:color w:val="202020"/>
          <w:sz w:val="21"/>
        </w:rPr>
        <w:t>Any further substantiated incident of inappropriate or unprofessional behaviour, failure to follow workplace conduct requirements, insubordination, harassment, threats, abusive communication, or other serious misconduct may result in further disciplinary action, up to and including termination of employment, subject to applicable company policy, contractual terms, and law.</w:t>
      </w:r>
    </w:p>
    <w:p>
      <w:pPr>
        <w:spacing w:before="0" w:after="140" w:line="259" w:lineRule="auto"/>
      </w:pPr>
      <w:r>
        <w:rPr>
          <w:rFonts w:ascii="Arial" w:hAnsi="Arial"/>
          <w:b w:val="0"/>
          <w:color w:val="202020"/>
          <w:sz w:val="21"/>
        </w:rPr>
        <w:t>You are expected to treat this Final Warning with the utmost seriousness and demonstrate immediate and sustained improvement in your conduct.</w:t>
      </w:r>
    </w:p>
    <w:p>
      <w:pPr>
        <w:spacing w:before="0" w:after="200" w:line="259" w:lineRule="auto"/>
      </w:pPr>
      <w:r>
        <w:rPr>
          <w:rFonts w:ascii="Arial" w:hAnsi="Arial"/>
          <w:b w:val="0"/>
          <w:color w:val="202020"/>
          <w:sz w:val="21"/>
        </w:rPr>
        <w:t>Please sign below to acknowledge receipt of this Final Warning Letter. Your signature confirms receipt of the document and does not necessarily indicate agreement with its contents.</w:t>
      </w:r>
    </w:p>
    <w:p>
      <w:pPr>
        <w:spacing w:before="160" w:after="40" w:line="259" w:lineRule="auto"/>
      </w:pPr>
      <w:r>
        <w:rPr>
          <w:rFonts w:ascii="Arial" w:hAnsi="Arial"/>
          <w:b/>
          <w:color w:val="32107A"/>
          <w:sz w:val="21"/>
        </w:rPr>
        <w:t>For and on behalf of Empowered Services LLP</w:t>
      </w:r>
    </w:p>
    <w:p>
      <w:pPr>
        <w:spacing w:before="160" w:after="20" w:line="259" w:lineRule="auto"/>
      </w:pPr>
      <w:r>
        <w:rPr>
          <w:rFonts w:ascii="Arial" w:hAnsi="Arial"/>
          <w:b/>
          <w:color w:val="202020"/>
          <w:sz w:val="21"/>
        </w:rPr>
        <w:br/>
        <w:t>____________________________</w:t>
      </w:r>
    </w:p>
    <w:p>
      <w:pPr>
        <w:spacing w:before="0" w:after="20" w:line="259" w:lineRule="auto"/>
      </w:pPr>
      <w:r>
        <w:rPr>
          <w:rFonts w:ascii="Arial" w:hAnsi="Arial"/>
          <w:b/>
          <w:color w:val="32107A"/>
          <w:sz w:val="21"/>
        </w:rPr>
        <w:t>[Managing Director / General Manager Name]</w:t>
      </w:r>
    </w:p>
    <w:p>
      <w:pPr>
        <w:spacing w:before="0" w:after="40" w:line="259" w:lineRule="auto"/>
      </w:pPr>
      <w:r>
        <w:rPr>
          <w:rFonts w:ascii="Arial" w:hAnsi="Arial"/>
          <w:b w:val="0"/>
          <w:color w:val="202020"/>
          <w:sz w:val="21"/>
        </w:rPr>
        <w:t>Managing Director / General Manager</w:t>
        <w:br/>
        <w:t>Authorized Signatory</w:t>
      </w:r>
    </w:p>
    <w:p>
      <w:pPr>
        <w:spacing w:before="0" w:after="240" w:line="259" w:lineRule="auto"/>
      </w:pPr>
      <w:r>
        <w:rPr>
          <w:rFonts w:ascii="Arial" w:hAnsi="Arial"/>
          <w:b w:val="0"/>
          <w:color w:val="202020"/>
          <w:sz w:val="21"/>
        </w:rPr>
        <w:t>Company Seal: ______________________________</w:t>
      </w:r>
    </w:p>
    <w:p>
      <w:pPr>
        <w:spacing w:before="160" w:after="100" w:line="259" w:lineRule="auto"/>
      </w:pPr>
      <w:r>
        <w:rPr>
          <w:rFonts w:ascii="Arial" w:hAnsi="Arial"/>
          <w:b/>
          <w:color w:val="32107A"/>
          <w:sz w:val="22"/>
        </w:rPr>
        <w:t>EMPLOYEE ACKNOWLEDGEMENT</w:t>
      </w:r>
    </w:p>
    <w:p>
      <w:pPr>
        <w:spacing w:before="0" w:after="140" w:line="259" w:lineRule="auto"/>
      </w:pPr>
      <w:r>
        <w:rPr>
          <w:rFonts w:ascii="Arial" w:hAnsi="Arial"/>
          <w:b w:val="0"/>
          <w:color w:val="202020"/>
          <w:sz w:val="21"/>
        </w:rPr>
        <w:t>I, ________________________________________, acknowledge receipt of this Final Warning Letter dated 06 October 2026.</w:t>
      </w:r>
    </w:p>
    <w:p>
      <w:pPr>
        <w:spacing w:before="0" w:after="140" w:line="259" w:lineRule="auto"/>
      </w:pPr>
      <w:r>
        <w:rPr>
          <w:rFonts w:ascii="Arial" w:hAnsi="Arial"/>
          <w:b w:val="0"/>
          <w:color w:val="202020"/>
          <w:sz w:val="21"/>
        </w:rPr>
        <w:t>Employee Signature: ______________________________    Date: __________________</w:t>
      </w:r>
    </w:p>
    <w:p>
      <w:pPr>
        <w:spacing w:before="0" w:after="40" w:line="259" w:lineRule="auto"/>
      </w:pPr>
      <w:r>
        <w:rPr>
          <w:rFonts w:ascii="Arial" w:hAnsi="Arial"/>
          <w:b w:val="0"/>
          <w:color w:val="202020"/>
          <w:sz w:val="21"/>
        </w:rPr>
        <w:t>Employee Remarks, if any: ______________________________________________________</w:t>
      </w:r>
    </w:p>
    <w:p>
      <w:pPr>
        <w:spacing w:before="0" w:after="40" w:line="259" w:lineRule="auto"/>
      </w:pPr>
      <w:r>
        <w:rPr>
          <w:rFonts w:ascii="Arial" w:hAnsi="Arial"/>
          <w:b w:val="0"/>
          <w:color w:val="202020"/>
          <w:sz w:val="21"/>
        </w:rPr>
        <w:t>_______________________________________________________________________________</w:t>
      </w:r>
    </w:p>
    <w:sectPr w:rsidR="00FC693F" w:rsidRPr="0006063C" w:rsidSect="00034616">
      <w:headerReference w:type="default" r:id="rId9"/>
      <w:footerReference w:type="default" r:id="rId10"/>
      <w:pgSz w:w="12240" w:h="15840"/>
      <w:pgMar w:top="1800" w:right="1152" w:bottom="122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color w:val="32107A"/>
        <w:sz w:val="16"/>
      </w:rPr>
      <w:t>EMPOWERED SERVICES LLP  •  CONFIDENTIAL HR DOCUMENT</w:t>
    </w:r>
  </w:p>
  <w:p>
    <w:pPr>
      <w:jc w:val="center"/>
    </w:pPr>
    <w:r>
      <w:rPr>
        <w:color w:val="FF6A00"/>
        <w:sz w:val="14"/>
      </w:rPr>
      <w: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2088"/>
      <w:gridCol w:w="7848"/>
    </w:tblGrid>
    <w:tr>
      <w:tc>
        <w:tcPr>
          <w:tcW w:type="dxa" w:w="4968"/>
          <w:tcBorders>
            <w:top w:val="nil"/>
            <w:left w:val="nil"/>
            <w:bottom w:val="nil"/>
            <w:right w:val="nil"/>
            <w:insideH w:val="nil"/>
            <w:insideV w:val="nil"/>
          </w:tcBorders>
        </w:tcPr>
        <w:p>
          <w:r>
            <w:drawing>
              <wp:inline xmlns:a="http://schemas.openxmlformats.org/drawingml/2006/main" xmlns:pic="http://schemas.openxmlformats.org/drawingml/2006/picture">
                <wp:extent cx="1143000" cy="493623"/>
                <wp:docPr id="1" name="Picture 1"/>
                <wp:cNvGraphicFramePr>
                  <a:graphicFrameLocks noChangeAspect="1"/>
                </wp:cNvGraphicFramePr>
                <a:graphic>
                  <a:graphicData uri="http://schemas.openxmlformats.org/drawingml/2006/picture">
                    <pic:pic>
                      <pic:nvPicPr>
                        <pic:cNvPr id="0" name="Empowered Services LLP Logo.png"/>
                        <pic:cNvPicPr/>
                      </pic:nvPicPr>
                      <pic:blipFill>
                        <a:blip r:embed="rId1"/>
                        <a:stretch>
                          <a:fillRect/>
                        </a:stretch>
                      </pic:blipFill>
                      <pic:spPr>
                        <a:xfrm>
                          <a:off x="0" y="0"/>
                          <a:ext cx="1143000" cy="493623"/>
                        </a:xfrm>
                        <a:prstGeom prst="rect"/>
                      </pic:spPr>
                    </pic:pic>
                  </a:graphicData>
                </a:graphic>
              </wp:inline>
            </w:drawing>
          </w:r>
        </w:p>
      </w:tc>
      <w:tc>
        <w:tcPr>
          <w:tcW w:type="dxa" w:w="4968"/>
          <w:tcBorders>
            <w:top w:val="nil"/>
            <w:left w:val="nil"/>
            <w:bottom w:val="nil"/>
            <w:right w:val="nil"/>
            <w:insideH w:val="nil"/>
            <w:insideV w:val="nil"/>
          </w:tcBorders>
        </w:tcPr>
        <w:p>
          <w:pPr>
            <w:jc w:val="right"/>
          </w:pPr>
          <w:r>
            <w:rPr>
              <w:rFonts w:ascii="Arial" w:hAnsi="Arial"/>
              <w:b/>
              <w:color w:val="32107A"/>
              <w:sz w:val="30"/>
            </w:rPr>
            <w:t>EMPOWERED SERVICES LLP</w:t>
          </w:r>
        </w:p>
        <w:p>
          <w:pPr>
            <w:jc w:val="right"/>
          </w:pPr>
          <w:r>
            <w:rPr>
              <w:rFonts w:ascii="Arial" w:hAnsi="Arial"/>
              <w:color w:val="202020"/>
              <w:sz w:val="16"/>
            </w:rPr>
            <w:t>Digital Solutions • Professional Services</w:t>
          </w:r>
        </w:p>
      </w:tc>
    </w:tr>
  </w:tbl>
  <w:p>
    <w:pPr>
      <w:jc w:val="center"/>
    </w:pPr>
    <w:r>
      <w:rPr>
        <w:color w:val="FF6A00"/>
        <w:sz w:val="14"/>
      </w:rPr>
      <w: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