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8B8C" w14:textId="6044DF2C" w:rsidR="008E53BB" w:rsidRPr="008E53BB" w:rsidRDefault="008E53BB">
      <w:pPr>
        <w:rPr>
          <w:rFonts w:ascii="Garamond" w:hAnsi="Garamond"/>
          <w:b/>
          <w:bCs/>
          <w:sz w:val="32"/>
          <w:szCs w:val="40"/>
        </w:rPr>
      </w:pPr>
      <w:r w:rsidRPr="008E53BB">
        <w:rPr>
          <w:rFonts w:ascii="Garamond" w:hAnsi="Garamond"/>
          <w:b/>
          <w:bCs/>
          <w:sz w:val="32"/>
          <w:szCs w:val="40"/>
        </w:rPr>
        <w:t>SP20: Meeting with Advisor</w:t>
      </w:r>
    </w:p>
    <w:p w14:paraId="4ABDFE56" w14:textId="66DF8888" w:rsidR="00534784" w:rsidRDefault="008E53BB">
      <w:pPr>
        <w:rPr>
          <w:rFonts w:ascii="Garamond" w:hAnsi="Garamond"/>
          <w:sz w:val="28"/>
          <w:szCs w:val="36"/>
        </w:rPr>
      </w:pPr>
      <w:r w:rsidRPr="008E53BB">
        <w:rPr>
          <w:rFonts w:ascii="Garamond" w:hAnsi="Garamond"/>
          <w:sz w:val="28"/>
          <w:szCs w:val="36"/>
        </w:rPr>
        <w:t>Date: 1/</w:t>
      </w:r>
      <w:r w:rsidR="00E77A46">
        <w:rPr>
          <w:rFonts w:ascii="Garamond" w:hAnsi="Garamond"/>
          <w:sz w:val="28"/>
          <w:szCs w:val="36"/>
        </w:rPr>
        <w:t>23</w:t>
      </w:r>
      <w:r w:rsidRPr="008E53BB">
        <w:rPr>
          <w:rFonts w:ascii="Garamond" w:hAnsi="Garamond"/>
          <w:sz w:val="28"/>
          <w:szCs w:val="36"/>
        </w:rPr>
        <w:t>/2020, Starts from 13:</w:t>
      </w:r>
      <w:r w:rsidR="00E77A46">
        <w:rPr>
          <w:rFonts w:ascii="Garamond" w:hAnsi="Garamond"/>
          <w:sz w:val="28"/>
          <w:szCs w:val="36"/>
        </w:rPr>
        <w:t>0</w:t>
      </w:r>
      <w:r w:rsidRPr="008E53BB">
        <w:rPr>
          <w:rFonts w:ascii="Garamond" w:hAnsi="Garamond"/>
          <w:sz w:val="28"/>
          <w:szCs w:val="36"/>
        </w:rPr>
        <w:t>0 ~</w:t>
      </w:r>
    </w:p>
    <w:p w14:paraId="621D1395" w14:textId="4CE16B79" w:rsidR="00477A5A" w:rsidRPr="00477A5A" w:rsidRDefault="00477A5A" w:rsidP="00477A5A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 w:rsidRPr="00477A5A">
        <w:rPr>
          <w:rFonts w:ascii="Garamond" w:hAnsi="Garamond"/>
          <w:b/>
          <w:bCs/>
          <w:sz w:val="28"/>
          <w:szCs w:val="36"/>
        </w:rPr>
        <w:t>Research: Authoritarian Welfare State Paper: Write a Note here.</w:t>
      </w:r>
    </w:p>
    <w:p w14:paraId="6D218059" w14:textId="4DB09560" w:rsidR="00477A5A" w:rsidRDefault="00477A5A" w:rsidP="00477A5A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 xml:space="preserve">MPSA </w:t>
      </w:r>
      <w:r w:rsidR="00B772E1">
        <w:rPr>
          <w:rFonts w:ascii="Garamond" w:hAnsi="Garamond"/>
          <w:b/>
          <w:bCs/>
          <w:sz w:val="28"/>
          <w:szCs w:val="36"/>
        </w:rPr>
        <w:t>conference</w:t>
      </w:r>
      <w:r>
        <w:rPr>
          <w:rFonts w:ascii="Garamond" w:hAnsi="Garamond"/>
          <w:b/>
          <w:bCs/>
          <w:sz w:val="28"/>
          <w:szCs w:val="36"/>
        </w:rPr>
        <w:t xml:space="preserve">: </w:t>
      </w:r>
      <w:r w:rsidR="00E77A46">
        <w:rPr>
          <w:rFonts w:ascii="Garamond" w:hAnsi="Garamond"/>
          <w:b/>
          <w:bCs/>
          <w:sz w:val="28"/>
          <w:szCs w:val="36"/>
        </w:rPr>
        <w:t>Registered</w:t>
      </w:r>
    </w:p>
    <w:p w14:paraId="13D1EF0E" w14:textId="0A5F5E51" w:rsidR="00477A5A" w:rsidRDefault="00E77A46" w:rsidP="00477A5A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IRCP Presentation scheduled: 19</w:t>
      </w:r>
      <w:r w:rsidRPr="00E77A46">
        <w:rPr>
          <w:rFonts w:ascii="Garamond" w:hAnsi="Garamond"/>
          <w:b/>
          <w:bCs/>
          <w:sz w:val="28"/>
          <w:szCs w:val="36"/>
          <w:vertAlign w:val="superscript"/>
        </w:rPr>
        <w:t>th</w:t>
      </w:r>
      <w:r>
        <w:rPr>
          <w:rFonts w:ascii="Garamond" w:hAnsi="Garamond"/>
          <w:b/>
          <w:bCs/>
          <w:sz w:val="28"/>
          <w:szCs w:val="36"/>
        </w:rPr>
        <w:t xml:space="preserve"> Feb.</w:t>
      </w:r>
    </w:p>
    <w:p w14:paraId="07B2061F" w14:textId="5999134C" w:rsidR="00E77A46" w:rsidRDefault="00E77A46" w:rsidP="00477A5A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proofErr w:type="spellStart"/>
      <w:r>
        <w:rPr>
          <w:rFonts w:ascii="Garamond" w:hAnsi="Garamond"/>
          <w:b/>
          <w:bCs/>
          <w:sz w:val="28"/>
          <w:szCs w:val="36"/>
        </w:rPr>
        <w:t>Dahlum</w:t>
      </w:r>
      <w:proofErr w:type="spellEnd"/>
      <w:r>
        <w:rPr>
          <w:rFonts w:ascii="Garamond" w:hAnsi="Garamond"/>
          <w:b/>
          <w:bCs/>
          <w:sz w:val="28"/>
          <w:szCs w:val="36"/>
        </w:rPr>
        <w:t xml:space="preserve">, </w:t>
      </w:r>
      <w:proofErr w:type="spellStart"/>
      <w:r>
        <w:rPr>
          <w:rFonts w:ascii="Garamond" w:hAnsi="Garamond"/>
          <w:b/>
          <w:bCs/>
          <w:sz w:val="28"/>
          <w:szCs w:val="36"/>
        </w:rPr>
        <w:t>Knutsen</w:t>
      </w:r>
      <w:proofErr w:type="spellEnd"/>
      <w:r>
        <w:rPr>
          <w:rFonts w:ascii="Garamond" w:hAnsi="Garamond"/>
          <w:b/>
          <w:bCs/>
          <w:sz w:val="28"/>
          <w:szCs w:val="36"/>
        </w:rPr>
        <w:t xml:space="preserve"> and Wig. 2019. “</w:t>
      </w:r>
      <w:r w:rsidRPr="00E77A46">
        <w:rPr>
          <w:rFonts w:ascii="Garamond" w:hAnsi="Garamond"/>
          <w:b/>
          <w:bCs/>
          <w:sz w:val="28"/>
          <w:szCs w:val="36"/>
        </w:rPr>
        <w:t>Who Revolts? Empirically Revisiting the Social</w:t>
      </w:r>
      <w:r>
        <w:rPr>
          <w:rFonts w:ascii="Garamond" w:hAnsi="Garamond"/>
          <w:b/>
          <w:bCs/>
          <w:sz w:val="28"/>
          <w:szCs w:val="36"/>
        </w:rPr>
        <w:t xml:space="preserve"> </w:t>
      </w:r>
      <w:r w:rsidRPr="00E77A46">
        <w:rPr>
          <w:rFonts w:ascii="Garamond" w:hAnsi="Garamond"/>
          <w:b/>
          <w:bCs/>
          <w:sz w:val="28"/>
          <w:szCs w:val="36"/>
        </w:rPr>
        <w:t>Origins of Democracy</w:t>
      </w:r>
      <w:r>
        <w:rPr>
          <w:rFonts w:ascii="Garamond" w:hAnsi="Garamond"/>
          <w:b/>
          <w:bCs/>
          <w:sz w:val="28"/>
          <w:szCs w:val="36"/>
        </w:rPr>
        <w:t xml:space="preserve">.” </w:t>
      </w:r>
      <w:r>
        <w:rPr>
          <w:rFonts w:ascii="Garamond" w:hAnsi="Garamond"/>
          <w:b/>
          <w:bCs/>
          <w:i/>
          <w:iCs/>
          <w:sz w:val="28"/>
          <w:szCs w:val="36"/>
        </w:rPr>
        <w:t>The Journal of Politics</w:t>
      </w:r>
      <w:r>
        <w:rPr>
          <w:rFonts w:ascii="Garamond" w:hAnsi="Garamond"/>
          <w:b/>
          <w:bCs/>
          <w:sz w:val="28"/>
          <w:szCs w:val="36"/>
        </w:rPr>
        <w:t>. 81(4): 1494-1499.</w:t>
      </w:r>
    </w:p>
    <w:p w14:paraId="600FFD7D" w14:textId="318C9960" w:rsidR="00E77A46" w:rsidRDefault="00E77A46" w:rsidP="00E77A4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 w:rsidRPr="00E77A46">
        <w:rPr>
          <w:rFonts w:ascii="Garamond" w:hAnsi="Garamond"/>
          <w:sz w:val="28"/>
          <w:szCs w:val="36"/>
        </w:rPr>
        <w:t>Read</w:t>
      </w:r>
      <w:r>
        <w:rPr>
          <w:rFonts w:ascii="Garamond" w:hAnsi="Garamond"/>
          <w:sz w:val="28"/>
          <w:szCs w:val="36"/>
        </w:rPr>
        <w:t xml:space="preserve"> thoroughly during the weekends.</w:t>
      </w:r>
    </w:p>
    <w:p w14:paraId="79E4CCFE" w14:textId="510B2B8D" w:rsidR="00E77A46" w:rsidRDefault="00E77A46" w:rsidP="00E77A4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Q for justifying the class group:</w:t>
      </w:r>
    </w:p>
    <w:p w14:paraId="3492AFA4" w14:textId="44319E96" w:rsidR="00E77A46" w:rsidRDefault="00E77A46" w:rsidP="00E77A4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The key groups I think</w:t>
      </w:r>
    </w:p>
    <w:p w14:paraId="3E9DB623" w14:textId="4EF35024" w:rsidR="00E77A46" w:rsidRDefault="00E77A46" w:rsidP="00E77A46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Agrarian elites, party elites, local elites, the military, urban working classes, rural working classes</w:t>
      </w:r>
    </w:p>
    <w:p w14:paraId="0369AD0C" w14:textId="715516AC" w:rsidR="00E77A46" w:rsidRDefault="00E77A46" w:rsidP="00E77A46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How about grouping like:</w:t>
      </w:r>
      <w:r>
        <w:rPr>
          <w:rFonts w:ascii="Garamond" w:hAnsi="Garamond"/>
          <w:sz w:val="28"/>
          <w:szCs w:val="36"/>
        </w:rPr>
        <w:br/>
      </w:r>
      <w:r w:rsidRPr="00E77A46">
        <w:rPr>
          <w:rFonts w:ascii="Garamond" w:hAnsi="Garamond"/>
          <w:sz w:val="28"/>
          <w:szCs w:val="36"/>
        </w:rPr>
        <w:t>"Agrarian Local elites"</w:t>
      </w:r>
      <w:r>
        <w:rPr>
          <w:rFonts w:ascii="Garamond" w:hAnsi="Garamond"/>
          <w:sz w:val="28"/>
          <w:szCs w:val="36"/>
        </w:rPr>
        <w:t xml:space="preserve"> = Agrarian elites + local elites</w:t>
      </w:r>
      <w:r>
        <w:rPr>
          <w:rFonts w:ascii="Garamond" w:hAnsi="Garamond"/>
          <w:sz w:val="28"/>
          <w:szCs w:val="36"/>
        </w:rPr>
        <w:br/>
        <w:t>“Party elites,</w:t>
      </w:r>
      <w:r>
        <w:rPr>
          <w:rFonts w:ascii="Garamond" w:hAnsi="Garamond"/>
          <w:sz w:val="28"/>
          <w:szCs w:val="36"/>
        </w:rPr>
        <w:br/>
      </w:r>
      <w:r w:rsidRPr="00E77A46">
        <w:rPr>
          <w:rFonts w:ascii="Garamond" w:hAnsi="Garamond"/>
          <w:sz w:val="28"/>
          <w:szCs w:val="36"/>
        </w:rPr>
        <w:t>"The military"</w:t>
      </w:r>
      <w:r>
        <w:rPr>
          <w:rFonts w:ascii="Garamond" w:hAnsi="Garamond"/>
          <w:sz w:val="28"/>
          <w:szCs w:val="36"/>
        </w:rPr>
        <w:t>,</w:t>
      </w:r>
      <w:r>
        <w:rPr>
          <w:rFonts w:ascii="Garamond" w:hAnsi="Garamond"/>
          <w:sz w:val="28"/>
          <w:szCs w:val="36"/>
        </w:rPr>
        <w:br/>
      </w:r>
      <w:r w:rsidRPr="00E77A46">
        <w:rPr>
          <w:rFonts w:ascii="Garamond" w:hAnsi="Garamond"/>
          <w:sz w:val="28"/>
          <w:szCs w:val="36"/>
        </w:rPr>
        <w:t>"Working classes"</w:t>
      </w:r>
      <w:r>
        <w:rPr>
          <w:rFonts w:ascii="Garamond" w:hAnsi="Garamond"/>
          <w:sz w:val="28"/>
          <w:szCs w:val="36"/>
        </w:rPr>
        <w:t xml:space="preserve"> = Urban + Rural working classes</w:t>
      </w:r>
    </w:p>
    <w:p w14:paraId="19F7DC1F" w14:textId="016160B4" w:rsidR="00385C16" w:rsidRDefault="00385C16" w:rsidP="00565080">
      <w:pPr>
        <w:pStyle w:val="ae"/>
        <w:numPr>
          <w:ilvl w:val="0"/>
          <w:numId w:val="4"/>
        </w:numPr>
        <w:ind w:leftChars="0"/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</w:pP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  <w:t>Previous Discussion</w:t>
      </w:r>
    </w:p>
    <w:p w14:paraId="0FC79782" w14:textId="4B18BBA8" w:rsidR="00385C16" w:rsidRDefault="00385C16" w:rsidP="00385C16">
      <w:pPr>
        <w:pStyle w:val="ae"/>
        <w:numPr>
          <w:ilvl w:val="1"/>
          <w:numId w:val="4"/>
        </w:numPr>
        <w:ind w:leftChars="0"/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</w:pPr>
      <w:r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  <w:t>Hypotheses modification</w:t>
      </w:r>
    </w:p>
    <w:p w14:paraId="58C14DE3" w14:textId="7D23571F" w:rsidR="00385C16" w:rsidRPr="000633F9" w:rsidRDefault="00385C16" w:rsidP="00385C16">
      <w:pPr>
        <w:pStyle w:val="ae"/>
        <w:numPr>
          <w:ilvl w:val="2"/>
          <w:numId w:val="4"/>
        </w:numPr>
        <w:ind w:leftChars="0"/>
        <w:rPr>
          <w:rFonts w:ascii="Garamond" w:eastAsia="나눔손글씨 펜" w:hAnsi="Garamond" w:cs="Times New Roman"/>
          <w:kern w:val="0"/>
          <w:sz w:val="28"/>
          <w:szCs w:val="28"/>
        </w:rPr>
      </w:pPr>
      <w:r>
        <w:rPr>
          <w:rFonts w:ascii="Garamond" w:eastAsia="나눔손글씨 펜" w:hAnsi="Garamond" w:cs="Times New Roman"/>
          <w:kern w:val="0"/>
          <w:sz w:val="28"/>
          <w:szCs w:val="28"/>
        </w:rPr>
        <w:t>H</w:t>
      </w:r>
      <w:r w:rsidRPr="00385C16">
        <w:rPr>
          <w:rFonts w:ascii="Garamond" w:eastAsia="나눔손글씨 펜" w:hAnsi="Garamond" w:cs="Times New Roman"/>
          <w:kern w:val="0"/>
          <w:sz w:val="28"/>
          <w:szCs w:val="28"/>
          <w:vertAlign w:val="subscript"/>
        </w:rPr>
        <w:t>1</w:t>
      </w:r>
      <w:r w:rsidRPr="000633F9">
        <w:rPr>
          <w:rFonts w:ascii="Garamond" w:eastAsia="나눔손글씨 펜" w:hAnsi="Garamond" w:cs="Times New Roman"/>
          <w:kern w:val="0"/>
          <w:sz w:val="28"/>
          <w:szCs w:val="28"/>
        </w:rPr>
        <w:t xml:space="preserve">: The more party institutionalized, it is associated with more </w:t>
      </w:r>
      <w:proofErr w:type="spellStart"/>
      <w:r w:rsidRPr="000633F9">
        <w:rPr>
          <w:rFonts w:ascii="Garamond" w:eastAsia="나눔손글씨 펜" w:hAnsi="Garamond" w:cs="Times New Roman"/>
          <w:kern w:val="0"/>
          <w:sz w:val="28"/>
          <w:szCs w:val="28"/>
        </w:rPr>
        <w:t>emcompassingness</w:t>
      </w:r>
      <w:proofErr w:type="spellEnd"/>
      <w:r w:rsidRPr="000633F9">
        <w:rPr>
          <w:rFonts w:ascii="Garamond" w:eastAsia="나눔손글씨 펜" w:hAnsi="Garamond" w:cs="Times New Roman"/>
          <w:kern w:val="0"/>
          <w:sz w:val="28"/>
          <w:szCs w:val="28"/>
        </w:rPr>
        <w:t>, and less university.</w:t>
      </w:r>
    </w:p>
    <w:p w14:paraId="3D7FF53C" w14:textId="5C2D5C6B" w:rsidR="00C57B41" w:rsidRPr="00C57B41" w:rsidRDefault="00C57B41" w:rsidP="00B727F5">
      <w:pPr>
        <w:pStyle w:val="ae"/>
        <w:numPr>
          <w:ilvl w:val="2"/>
          <w:numId w:val="4"/>
        </w:numPr>
        <w:ind w:leftChars="0"/>
        <w:rPr>
          <w:rFonts w:ascii="Garamond" w:eastAsia="나눔손글씨 펜" w:hAnsi="Garamond" w:cs="Times New Roman"/>
          <w:kern w:val="0"/>
          <w:sz w:val="28"/>
          <w:szCs w:val="28"/>
        </w:rPr>
      </w:pPr>
      <w:r w:rsidRPr="00C57B41">
        <w:rPr>
          <w:rFonts w:ascii="Garamond" w:eastAsia="나눔손글씨 펜" w:hAnsi="Garamond" w:cs="Times New Roman" w:hint="eastAsia"/>
          <w:kern w:val="0"/>
          <w:sz w:val="28"/>
          <w:szCs w:val="28"/>
        </w:rPr>
        <w:t>H</w:t>
      </w:r>
      <w:r w:rsidR="00385C16" w:rsidRPr="00C57B41">
        <w:rPr>
          <w:rFonts w:ascii="Garamond" w:eastAsia="나눔손글씨 펜" w:hAnsi="Garamond" w:cs="Times New Roman"/>
          <w:kern w:val="0"/>
          <w:sz w:val="28"/>
          <w:szCs w:val="28"/>
          <w:vertAlign w:val="subscript"/>
        </w:rPr>
        <w:t>2</w:t>
      </w:r>
      <w:r w:rsidR="00385C16" w:rsidRPr="00C57B41">
        <w:rPr>
          <w:rFonts w:ascii="Garamond" w:eastAsia="나눔손글씨 펜" w:hAnsi="Garamond" w:cs="Times New Roman"/>
          <w:kern w:val="0"/>
          <w:sz w:val="28"/>
          <w:szCs w:val="28"/>
        </w:rPr>
        <w:t xml:space="preserve">: </w:t>
      </w:r>
      <w:r>
        <w:rPr>
          <w:rFonts w:ascii="Garamond" w:eastAsia="나눔손글씨 펜" w:hAnsi="Garamond" w:cs="Times New Roman"/>
          <w:kern w:val="0"/>
          <w:sz w:val="28"/>
          <w:szCs w:val="28"/>
        </w:rPr>
        <w:t>How are classes associated with the different programs of welfare?</w:t>
      </w:r>
    </w:p>
    <w:p w14:paraId="7C615828" w14:textId="76527B6A" w:rsidR="00C57B41" w:rsidRDefault="00C57B41" w:rsidP="00385C16">
      <w:pPr>
        <w:pStyle w:val="ae"/>
        <w:numPr>
          <w:ilvl w:val="2"/>
          <w:numId w:val="4"/>
        </w:numPr>
        <w:ind w:leftChars="0"/>
        <w:rPr>
          <w:rFonts w:ascii="Garamond" w:eastAsia="나눔손글씨 펜" w:hAnsi="Garamond" w:cs="Times New Roman"/>
          <w:kern w:val="0"/>
          <w:sz w:val="28"/>
          <w:szCs w:val="28"/>
        </w:rPr>
      </w:pPr>
      <w:r>
        <w:rPr>
          <w:rFonts w:ascii="Garamond" w:eastAsia="나눔손글씨 펜" w:hAnsi="Garamond" w:cs="Times New Roman"/>
          <w:kern w:val="0"/>
          <w:sz w:val="28"/>
          <w:szCs w:val="28"/>
        </w:rPr>
        <w:t>H</w:t>
      </w:r>
      <w:r>
        <w:rPr>
          <w:rFonts w:ascii="Garamond" w:eastAsia="나눔손글씨 펜" w:hAnsi="Garamond" w:cs="Times New Roman"/>
          <w:kern w:val="0"/>
          <w:sz w:val="28"/>
          <w:szCs w:val="28"/>
          <w:vertAlign w:val="subscript"/>
        </w:rPr>
        <w:t>3</w:t>
      </w:r>
      <w:r w:rsidRPr="00C57B41">
        <w:rPr>
          <w:rFonts w:ascii="Garamond" w:eastAsia="나눔손글씨 펜" w:hAnsi="Garamond" w:cs="Times New Roman"/>
          <w:kern w:val="0"/>
          <w:sz w:val="28"/>
          <w:szCs w:val="28"/>
        </w:rPr>
        <w:t xml:space="preserve">: </w:t>
      </w:r>
      <w:r>
        <w:rPr>
          <w:rFonts w:ascii="Garamond" w:eastAsia="나눔손글씨 펜" w:hAnsi="Garamond" w:cs="Times New Roman"/>
          <w:kern w:val="0"/>
          <w:sz w:val="28"/>
          <w:szCs w:val="28"/>
        </w:rPr>
        <w:t>H</w:t>
      </w:r>
      <w:r w:rsidRPr="00C57B41">
        <w:rPr>
          <w:rFonts w:ascii="Garamond" w:eastAsia="나눔손글씨 펜" w:hAnsi="Garamond" w:cs="Times New Roman"/>
          <w:kern w:val="0"/>
          <w:sz w:val="28"/>
          <w:szCs w:val="28"/>
          <w:vertAlign w:val="subscript"/>
        </w:rPr>
        <w:t>1</w:t>
      </w:r>
      <w:r>
        <w:rPr>
          <w:rFonts w:ascii="Garamond" w:eastAsia="나눔손글씨 펜" w:hAnsi="Garamond" w:cs="Times New Roman"/>
          <w:kern w:val="0"/>
          <w:sz w:val="28"/>
          <w:szCs w:val="28"/>
        </w:rPr>
        <w:t xml:space="preserve"> + H</w:t>
      </w:r>
      <w:r w:rsidRPr="00C57B41">
        <w:rPr>
          <w:rFonts w:ascii="Garamond" w:eastAsia="나눔손글씨 펜" w:hAnsi="Garamond" w:cs="Times New Roman"/>
          <w:kern w:val="0"/>
          <w:sz w:val="28"/>
          <w:szCs w:val="28"/>
          <w:vertAlign w:val="subscript"/>
        </w:rPr>
        <w:t>2</w:t>
      </w:r>
    </w:p>
    <w:p w14:paraId="0EE3FAAB" w14:textId="2A36FB41" w:rsidR="00385C16" w:rsidRDefault="00E91725" w:rsidP="00E91725">
      <w:pPr>
        <w:pStyle w:val="ae"/>
        <w:numPr>
          <w:ilvl w:val="2"/>
          <w:numId w:val="4"/>
        </w:numPr>
        <w:ind w:leftChars="0"/>
        <w:rPr>
          <w:rFonts w:ascii="Garamond" w:eastAsia="나눔손글씨 펜" w:hAnsi="Garamond" w:cs="Times New Roman"/>
          <w:kern w:val="0"/>
          <w:sz w:val="28"/>
          <w:szCs w:val="28"/>
        </w:rPr>
      </w:pPr>
      <w:r>
        <w:rPr>
          <w:rFonts w:ascii="Garamond" w:eastAsia="나눔손글씨 펜" w:hAnsi="Garamond" w:cs="Times New Roman"/>
          <w:kern w:val="0"/>
          <w:sz w:val="28"/>
          <w:szCs w:val="28"/>
        </w:rPr>
        <w:t>Only interacted: PI and CI * each groups (reference: other groups which is not included in cores)</w:t>
      </w:r>
    </w:p>
    <w:p w14:paraId="1A51AE8E" w14:textId="77777777" w:rsidR="00E91725" w:rsidRPr="00E91725" w:rsidRDefault="00E91725" w:rsidP="00E91725">
      <w:pPr>
        <w:rPr>
          <w:rFonts w:ascii="Garamond" w:eastAsia="나눔손글씨 펜" w:hAnsi="Garamond" w:cs="Times New Roman"/>
          <w:kern w:val="0"/>
          <w:sz w:val="28"/>
          <w:szCs w:val="28"/>
        </w:rPr>
      </w:pPr>
    </w:p>
    <w:p w14:paraId="4F8A1FE1" w14:textId="7D755982" w:rsidR="00477A5A" w:rsidRDefault="00565080" w:rsidP="00565080">
      <w:pPr>
        <w:pStyle w:val="ae"/>
        <w:numPr>
          <w:ilvl w:val="0"/>
          <w:numId w:val="4"/>
        </w:numPr>
        <w:ind w:leftChars="0"/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</w:pPr>
      <w:r w:rsidRPr="00565080">
        <w:rPr>
          <w:rFonts w:ascii="Garamond" w:eastAsia="Times New Roman" w:hAnsi="Garamond" w:cs="Times New Roman"/>
          <w:b/>
          <w:bCs/>
          <w:kern w:val="0"/>
          <w:sz w:val="28"/>
          <w:szCs w:val="28"/>
          <w:lang w:eastAsia="ja-JP"/>
        </w:rPr>
        <w:lastRenderedPageBreak/>
        <w:t>Questions</w:t>
      </w:r>
    </w:p>
    <w:p w14:paraId="1E726065" w14:textId="77777777" w:rsidR="00385C16" w:rsidRPr="00E77A46" w:rsidRDefault="00385C16" w:rsidP="00385C16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If I want to sample my data limited to authoritarian regime, how to deal with the sample size? (which criteria is good to use? If I use GWF, then my sample would be limited to the time span of GWF (~2010).</w:t>
      </w:r>
    </w:p>
    <w:p w14:paraId="1D5EAA93" w14:textId="44D012FD" w:rsidR="000633F9" w:rsidRPr="000633F9" w:rsidRDefault="00385C16" w:rsidP="00385C16">
      <w:pPr>
        <w:pStyle w:val="ae"/>
        <w:numPr>
          <w:ilvl w:val="1"/>
          <w:numId w:val="4"/>
        </w:numPr>
        <w:ind w:leftChars="0"/>
        <w:rPr>
          <w:rFonts w:ascii="Garamond" w:eastAsia="Times New Roman" w:hAnsi="Garamond" w:cs="Times New Roman"/>
          <w:kern w:val="0"/>
          <w:sz w:val="28"/>
          <w:szCs w:val="28"/>
        </w:rPr>
      </w:pPr>
      <w:r>
        <w:rPr>
          <w:rFonts w:ascii="Garamond" w:eastAsia="Times New Roman" w:hAnsi="Garamond" w:cs="Times New Roman"/>
          <w:kern w:val="0"/>
          <w:sz w:val="28"/>
          <w:szCs w:val="28"/>
        </w:rPr>
        <w:t>Does the size of supporting group matter? Or “reliable?”</w:t>
      </w:r>
    </w:p>
    <w:p w14:paraId="60430331" w14:textId="3869D987" w:rsidR="000633F9" w:rsidRPr="00E91725" w:rsidRDefault="000633F9" w:rsidP="000633F9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strike/>
          <w:kern w:val="0"/>
          <w:sz w:val="28"/>
          <w:szCs w:val="28"/>
        </w:rPr>
      </w:pP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F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igure 1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삭제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,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 Figure 2 ~ 4: Appendix</w:t>
      </w:r>
      <w:r w:rsidR="00C66A11"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>, Figure 5 for pl</w:t>
      </w:r>
      <w:bookmarkStart w:id="0" w:name="_GoBack"/>
      <w:bookmarkEnd w:id="0"/>
      <w:r w:rsidR="00C66A11"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>otting indicators by regime type or class-coalition</w:t>
      </w:r>
    </w:p>
    <w:p w14:paraId="3D47FF85" w14:textId="29CD980E" w:rsidR="000633F9" w:rsidRPr="00E91725" w:rsidRDefault="000633F9" w:rsidP="000633F9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strike/>
          <w:kern w:val="0"/>
          <w:sz w:val="28"/>
          <w:szCs w:val="28"/>
        </w:rPr>
      </w:pP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>Data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에서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Authoritarian regime type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은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>core supporting group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에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관한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내용으로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대체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.</w:t>
      </w:r>
    </w:p>
    <w:p w14:paraId="4F4F2933" w14:textId="4ECA662F" w:rsidR="000633F9" w:rsidRPr="00E91725" w:rsidRDefault="000633F9" w:rsidP="000633F9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strike/>
          <w:kern w:val="0"/>
          <w:sz w:val="28"/>
          <w:szCs w:val="28"/>
        </w:rPr>
      </w:pP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Table 1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살리되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전체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 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PI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>변수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 xml:space="preserve"> (model 1), </w:t>
      </w:r>
      <w:r w:rsidRPr="00E91725">
        <w:rPr>
          <w:rFonts w:ascii="Garamond" w:eastAsia="나눔손글씨 펜" w:hAnsi="Garamond" w:cs="Times New Roman" w:hint="eastAsia"/>
          <w:strike/>
          <w:kern w:val="0"/>
          <w:sz w:val="28"/>
          <w:szCs w:val="28"/>
        </w:rPr>
        <w:t xml:space="preserve">models </w:t>
      </w:r>
      <w:r w:rsidRPr="00E91725">
        <w:rPr>
          <w:rFonts w:ascii="Garamond" w:eastAsia="나눔손글씨 펜" w:hAnsi="Garamond" w:cs="Times New Roman"/>
          <w:strike/>
          <w:kern w:val="0"/>
          <w:sz w:val="28"/>
          <w:szCs w:val="28"/>
        </w:rPr>
        <w:t>by indicators (5)</w:t>
      </w:r>
    </w:p>
    <w:p w14:paraId="45BF00C6" w14:textId="4D79B10F" w:rsidR="00C66A11" w:rsidRPr="000633F9" w:rsidRDefault="00C66A11" w:rsidP="000633F9">
      <w:pPr>
        <w:pStyle w:val="ae"/>
        <w:numPr>
          <w:ilvl w:val="1"/>
          <w:numId w:val="4"/>
        </w:numPr>
        <w:ind w:leftChars="0"/>
        <w:rPr>
          <w:rFonts w:ascii="Garamond" w:eastAsia="나눔손글씨 펜" w:hAnsi="Garamond" w:cs="Times New Roman"/>
          <w:kern w:val="0"/>
          <w:sz w:val="28"/>
          <w:szCs w:val="28"/>
        </w:rPr>
      </w:pPr>
      <w:r>
        <w:rPr>
          <w:rFonts w:ascii="Garamond" w:eastAsia="나눔손글씨 펜" w:hAnsi="Garamond" w:cs="Times New Roman"/>
          <w:kern w:val="0"/>
          <w:sz w:val="28"/>
          <w:szCs w:val="28"/>
        </w:rPr>
        <w:t xml:space="preserve">Table </w:t>
      </w:r>
      <w:proofErr w:type="gramStart"/>
      <w:r>
        <w:rPr>
          <w:rFonts w:ascii="Garamond" w:eastAsia="나눔손글씨 펜" w:hAnsi="Garamond" w:cs="Times New Roman"/>
          <w:kern w:val="0"/>
          <w:sz w:val="28"/>
          <w:szCs w:val="28"/>
        </w:rPr>
        <w:t xml:space="preserve">2 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에</w:t>
      </w:r>
      <w:proofErr w:type="gramEnd"/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집중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,</w:t>
      </w:r>
      <w:r>
        <w:rPr>
          <w:rFonts w:ascii="Garamond" w:eastAsia="나눔손글씨 펜" w:hAnsi="Garamond" w:cs="Times New Roman"/>
          <w:kern w:val="0"/>
          <w:sz w:val="28"/>
          <w:szCs w:val="28"/>
        </w:rPr>
        <w:t xml:space="preserve"> 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T</w:t>
      </w:r>
      <w:r>
        <w:rPr>
          <w:rFonts w:ascii="Garamond" w:eastAsia="나눔손글씨 펜" w:hAnsi="Garamond" w:cs="Times New Roman"/>
          <w:kern w:val="0"/>
          <w:sz w:val="28"/>
          <w:szCs w:val="28"/>
        </w:rPr>
        <w:t>able 3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는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각각의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변수랑</w:t>
      </w:r>
      <w:proofErr w:type="spellEnd"/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</w:t>
      </w:r>
      <w:r>
        <w:rPr>
          <w:rFonts w:ascii="Garamond" w:eastAsia="나눔손글씨 펜" w:hAnsi="Garamond" w:cs="Times New Roman"/>
          <w:kern w:val="0"/>
          <w:sz w:val="28"/>
          <w:szCs w:val="28"/>
        </w:rPr>
        <w:t xml:space="preserve">class 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간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</w:t>
      </w:r>
      <w:r>
        <w:rPr>
          <w:rFonts w:ascii="Garamond" w:eastAsia="나눔손글씨 펜" w:hAnsi="Garamond" w:cs="Times New Roman"/>
          <w:kern w:val="0"/>
          <w:sz w:val="28"/>
          <w:szCs w:val="28"/>
        </w:rPr>
        <w:t>interaction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을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서로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다른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p</w:t>
      </w:r>
      <w:r>
        <w:rPr>
          <w:rFonts w:ascii="Garamond" w:eastAsia="나눔손글씨 펜" w:hAnsi="Garamond" w:cs="Times New Roman"/>
          <w:kern w:val="0"/>
          <w:sz w:val="28"/>
          <w:szCs w:val="28"/>
        </w:rPr>
        <w:t>rograms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에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대한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 xml:space="preserve"> 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연구로</w:t>
      </w:r>
      <w:r>
        <w:rPr>
          <w:rFonts w:ascii="Garamond" w:eastAsia="나눔손글씨 펜" w:hAnsi="Garamond" w:cs="Times New Roman" w:hint="eastAsia"/>
          <w:kern w:val="0"/>
          <w:sz w:val="28"/>
          <w:szCs w:val="28"/>
        </w:rPr>
        <w:t>.</w:t>
      </w:r>
      <w:r>
        <w:rPr>
          <w:rFonts w:ascii="Garamond" w:eastAsia="나눔손글씨 펜" w:hAnsi="Garamond" w:cs="Times New Roman"/>
          <w:kern w:val="0"/>
          <w:sz w:val="28"/>
          <w:szCs w:val="28"/>
        </w:rPr>
        <w:t xml:space="preserve"> + Show full model.</w:t>
      </w:r>
    </w:p>
    <w:p w14:paraId="6EEA9C7E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6084E1E1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27CE60E0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C3634BC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0146F226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AD4B253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5F7CEAF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24BF931F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7B1E3FD4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E74CE21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69A2D570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73F056D2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31943C33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BBF430B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0ACF07E6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0C5ADF47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1286911D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0F05B3DF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63E8FC11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34FF045F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547811FE" w14:textId="77777777" w:rsidR="00477A5A" w:rsidRDefault="00477A5A" w:rsidP="00477A5A">
      <w:pPr>
        <w:rPr>
          <w:rFonts w:ascii="Garamond" w:hAnsi="Garamond"/>
          <w:b/>
          <w:bCs/>
          <w:sz w:val="28"/>
          <w:szCs w:val="36"/>
        </w:rPr>
      </w:pPr>
    </w:p>
    <w:p w14:paraId="6F824F6D" w14:textId="3E5B3FD6" w:rsidR="00477A5A" w:rsidRPr="00477A5A" w:rsidRDefault="00477A5A" w:rsidP="00477A5A">
      <w:pPr>
        <w:rPr>
          <w:rFonts w:ascii="Garamond" w:eastAsia="Times New Roman" w:hAnsi="Garamond" w:cs="Times New Roman"/>
          <w:b/>
          <w:bCs/>
          <w:kern w:val="0"/>
          <w:sz w:val="24"/>
          <w:szCs w:val="24"/>
        </w:rPr>
      </w:pPr>
      <w:r w:rsidRPr="00477A5A">
        <w:rPr>
          <w:rFonts w:ascii="Garamond" w:hAnsi="Garamond"/>
          <w:sz w:val="28"/>
          <w:szCs w:val="36"/>
        </w:rPr>
        <w:br/>
      </w:r>
      <w:r w:rsidRPr="00477A5A">
        <w:rPr>
          <w:rFonts w:ascii="Garamond" w:hAnsi="Garamond"/>
          <w:b/>
          <w:bCs/>
          <w:sz w:val="28"/>
          <w:szCs w:val="36"/>
        </w:rPr>
        <w:br/>
      </w:r>
    </w:p>
    <w:sectPr w:rsidR="00477A5A" w:rsidRPr="00477A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4C217" w14:textId="77777777" w:rsidR="00FF509E" w:rsidRDefault="00FF509E" w:rsidP="00B772E1">
      <w:pPr>
        <w:spacing w:after="0" w:line="240" w:lineRule="auto"/>
      </w:pPr>
      <w:r>
        <w:separator/>
      </w:r>
    </w:p>
  </w:endnote>
  <w:endnote w:type="continuationSeparator" w:id="0">
    <w:p w14:paraId="037F76EA" w14:textId="77777777" w:rsidR="00FF509E" w:rsidRDefault="00FF509E" w:rsidP="00B7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나눔손글씨 펜">
    <w:panose1 w:val="03040600000000000000"/>
    <w:charset w:val="81"/>
    <w:family w:val="script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6FE57" w14:textId="77777777" w:rsidR="00FF509E" w:rsidRDefault="00FF509E" w:rsidP="00B772E1">
      <w:pPr>
        <w:spacing w:after="0" w:line="240" w:lineRule="auto"/>
      </w:pPr>
      <w:r>
        <w:separator/>
      </w:r>
    </w:p>
  </w:footnote>
  <w:footnote w:type="continuationSeparator" w:id="0">
    <w:p w14:paraId="35A1D59B" w14:textId="77777777" w:rsidR="00FF509E" w:rsidRDefault="00FF509E" w:rsidP="00B7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65pt;height:11.65pt" o:bullet="t">
        <v:imagedata r:id="rId1" o:title="msoD124"/>
      </v:shape>
    </w:pict>
  </w:numPicBullet>
  <w:abstractNum w:abstractNumId="0" w15:restartNumberingAfterBreak="0">
    <w:nsid w:val="1B083F32"/>
    <w:multiLevelType w:val="hybridMultilevel"/>
    <w:tmpl w:val="F5CE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A63"/>
    <w:multiLevelType w:val="hybridMultilevel"/>
    <w:tmpl w:val="D34204DC"/>
    <w:lvl w:ilvl="0" w:tplc="04090007">
      <w:start w:val="1"/>
      <w:numFmt w:val="bullet"/>
      <w:lvlText w:val="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33938"/>
    <w:multiLevelType w:val="hybridMultilevel"/>
    <w:tmpl w:val="CA1A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6CF2"/>
    <w:multiLevelType w:val="hybridMultilevel"/>
    <w:tmpl w:val="3C5AD5B4"/>
    <w:lvl w:ilvl="0" w:tplc="04090007">
      <w:start w:val="1"/>
      <w:numFmt w:val="bullet"/>
      <w:lvlText w:val=""/>
      <w:lvlPicBulletId w:val="0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689B4B6A"/>
    <w:multiLevelType w:val="hybridMultilevel"/>
    <w:tmpl w:val="5AA61E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6457F5"/>
    <w:multiLevelType w:val="hybridMultilevel"/>
    <w:tmpl w:val="3B76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LQwN7Y0MLO0NDdV0lEKTi0uzszPAykwrgUAStuswywAAAA="/>
  </w:docVars>
  <w:rsids>
    <w:rsidRoot w:val="008E53BB"/>
    <w:rsid w:val="000633F9"/>
    <w:rsid w:val="00346D5B"/>
    <w:rsid w:val="00385C16"/>
    <w:rsid w:val="00477A5A"/>
    <w:rsid w:val="00534784"/>
    <w:rsid w:val="00565080"/>
    <w:rsid w:val="005E26C4"/>
    <w:rsid w:val="008E53BB"/>
    <w:rsid w:val="00B772E1"/>
    <w:rsid w:val="00C57B41"/>
    <w:rsid w:val="00C66A11"/>
    <w:rsid w:val="00E77A46"/>
    <w:rsid w:val="00E91725"/>
    <w:rsid w:val="00F90FDA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4D95"/>
  <w15:docId w15:val="{BF222509-F47C-482B-BA60-7184350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Pr>
      <w:b/>
      <w:b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0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8E5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paragraph" w:styleId="af2">
    <w:name w:val="header"/>
    <w:basedOn w:val="a"/>
    <w:link w:val="Char3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f2"/>
    <w:uiPriority w:val="99"/>
    <w:rsid w:val="00B772E1"/>
  </w:style>
  <w:style w:type="paragraph" w:styleId="af3">
    <w:name w:val="footer"/>
    <w:basedOn w:val="a"/>
    <w:link w:val="Char4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f3"/>
    <w:uiPriority w:val="99"/>
    <w:rsid w:val="00B7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807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박상훈</dc:creator>
  <cp:keywords/>
  <dc:description/>
  <cp:lastModifiedBy>상훈 박</cp:lastModifiedBy>
  <cp:revision>5</cp:revision>
  <cp:lastPrinted>2020-01-23T17:20:00Z</cp:lastPrinted>
  <dcterms:created xsi:type="dcterms:W3CDTF">2020-01-16T01:31:00Z</dcterms:created>
  <dcterms:modified xsi:type="dcterms:W3CDTF">2020-01-24T18:14:00Z</dcterms:modified>
</cp:coreProperties>
</file>