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A8B8C" w14:textId="08CAC39B" w:rsidR="008E53BB" w:rsidRPr="00C13F90" w:rsidRDefault="008E53BB">
      <w:pPr>
        <w:rPr>
          <w:rFonts w:ascii="Garamond" w:eastAsia="나눔손글씨 펜" w:hAnsi="Garamond"/>
          <w:b/>
          <w:bCs/>
          <w:sz w:val="32"/>
          <w:szCs w:val="40"/>
        </w:rPr>
      </w:pPr>
      <w:r w:rsidRPr="00C13F90">
        <w:rPr>
          <w:rFonts w:ascii="Garamond" w:eastAsia="나눔손글씨 펜" w:hAnsi="Garamond"/>
          <w:b/>
          <w:bCs/>
          <w:sz w:val="32"/>
          <w:szCs w:val="40"/>
        </w:rPr>
        <w:t xml:space="preserve">SP20: </w:t>
      </w:r>
      <w:r w:rsidR="00C13F90" w:rsidRPr="00C13F90">
        <w:rPr>
          <w:rFonts w:ascii="Garamond" w:eastAsia="나눔손글씨 펜" w:hAnsi="Garamond"/>
          <w:b/>
          <w:bCs/>
          <w:sz w:val="32"/>
          <w:szCs w:val="40"/>
        </w:rPr>
        <w:t>IRCP Presentation Comments</w:t>
      </w:r>
    </w:p>
    <w:p w14:paraId="4ABDFE56" w14:textId="4CA08454" w:rsidR="00534784" w:rsidRPr="00C13F90" w:rsidRDefault="008E53BB">
      <w:pPr>
        <w:rPr>
          <w:rFonts w:ascii="Garamond" w:eastAsia="나눔손글씨 펜" w:hAnsi="Garamond"/>
          <w:sz w:val="28"/>
          <w:szCs w:val="36"/>
        </w:rPr>
      </w:pPr>
      <w:r w:rsidRPr="00C13F90">
        <w:rPr>
          <w:rFonts w:ascii="Garamond" w:eastAsia="나눔손글씨 펜" w:hAnsi="Garamond"/>
          <w:sz w:val="28"/>
          <w:szCs w:val="36"/>
        </w:rPr>
        <w:t xml:space="preserve">Date: </w:t>
      </w:r>
      <w:r w:rsidR="00913A21" w:rsidRPr="00C13F90">
        <w:rPr>
          <w:rFonts w:ascii="Garamond" w:eastAsia="나눔손글씨 펜" w:hAnsi="Garamond"/>
          <w:sz w:val="28"/>
          <w:szCs w:val="36"/>
        </w:rPr>
        <w:t>2</w:t>
      </w:r>
      <w:r w:rsidRPr="00C13F90">
        <w:rPr>
          <w:rFonts w:ascii="Garamond" w:eastAsia="나눔손글씨 펜" w:hAnsi="Garamond"/>
          <w:sz w:val="28"/>
          <w:szCs w:val="36"/>
        </w:rPr>
        <w:t>/</w:t>
      </w:r>
      <w:r w:rsidR="00B83A39" w:rsidRPr="00C13F90">
        <w:rPr>
          <w:rFonts w:ascii="Garamond" w:eastAsia="나눔손글씨 펜" w:hAnsi="Garamond"/>
          <w:sz w:val="28"/>
          <w:szCs w:val="36"/>
        </w:rPr>
        <w:t>2</w:t>
      </w:r>
      <w:r w:rsidR="00C13F90" w:rsidRPr="00C13F90">
        <w:rPr>
          <w:rFonts w:ascii="Garamond" w:eastAsia="나눔손글씨 펜" w:hAnsi="Garamond"/>
          <w:sz w:val="28"/>
          <w:szCs w:val="36"/>
        </w:rPr>
        <w:t>6</w:t>
      </w:r>
      <w:r w:rsidRPr="00C13F90">
        <w:rPr>
          <w:rFonts w:ascii="Garamond" w:eastAsia="나눔손글씨 펜" w:hAnsi="Garamond"/>
          <w:sz w:val="28"/>
          <w:szCs w:val="36"/>
        </w:rPr>
        <w:t>/2020, Starts from 1</w:t>
      </w:r>
      <w:r w:rsidR="00C13F90" w:rsidRPr="00C13F90">
        <w:rPr>
          <w:rFonts w:ascii="Garamond" w:eastAsia="나눔손글씨 펜" w:hAnsi="Garamond"/>
          <w:sz w:val="28"/>
          <w:szCs w:val="36"/>
        </w:rPr>
        <w:t>2</w:t>
      </w:r>
      <w:r w:rsidRPr="00C13F90">
        <w:rPr>
          <w:rFonts w:ascii="Garamond" w:eastAsia="나눔손글씨 펜" w:hAnsi="Garamond"/>
          <w:sz w:val="28"/>
          <w:szCs w:val="36"/>
        </w:rPr>
        <w:t>:</w:t>
      </w:r>
      <w:r w:rsidR="00C13F90" w:rsidRPr="00C13F90">
        <w:rPr>
          <w:rFonts w:ascii="Garamond" w:eastAsia="나눔손글씨 펜" w:hAnsi="Garamond"/>
          <w:sz w:val="28"/>
          <w:szCs w:val="36"/>
        </w:rPr>
        <w:t>0</w:t>
      </w:r>
      <w:r w:rsidRPr="00C13F90">
        <w:rPr>
          <w:rFonts w:ascii="Garamond" w:eastAsia="나눔손글씨 펜" w:hAnsi="Garamond"/>
          <w:sz w:val="28"/>
          <w:szCs w:val="36"/>
        </w:rPr>
        <w:t>0 ~</w:t>
      </w:r>
      <w:r w:rsidR="00C13F90" w:rsidRPr="00C13F90">
        <w:rPr>
          <w:rFonts w:ascii="Garamond" w:eastAsia="나눔손글씨 펜" w:hAnsi="Garamond"/>
          <w:sz w:val="28"/>
          <w:szCs w:val="36"/>
        </w:rPr>
        <w:t xml:space="preserve"> 13:00</w:t>
      </w:r>
    </w:p>
    <w:p w14:paraId="621D1395" w14:textId="4CE16B79" w:rsidR="00477A5A" w:rsidRPr="00C13F90" w:rsidRDefault="00477A5A" w:rsidP="008A3B68">
      <w:pPr>
        <w:pStyle w:val="ae"/>
        <w:numPr>
          <w:ilvl w:val="0"/>
          <w:numId w:val="1"/>
        </w:numPr>
        <w:ind w:leftChars="0"/>
        <w:rPr>
          <w:rFonts w:ascii="Garamond" w:eastAsia="나눔손글씨 펜" w:hAnsi="Garamond" w:cs="Times New Roman"/>
          <w:b/>
          <w:bCs/>
          <w:kern w:val="0"/>
          <w:sz w:val="24"/>
          <w:szCs w:val="24"/>
          <w:lang w:eastAsia="ja-JP"/>
        </w:rPr>
      </w:pPr>
      <w:r w:rsidRPr="00C13F90">
        <w:rPr>
          <w:rFonts w:ascii="Garamond" w:eastAsia="나눔손글씨 펜" w:hAnsi="Garamond"/>
          <w:b/>
          <w:bCs/>
          <w:sz w:val="28"/>
          <w:szCs w:val="36"/>
        </w:rPr>
        <w:t>Research: Authoritarian Welfare State Paper: Write a Note here.</w:t>
      </w:r>
    </w:p>
    <w:p w14:paraId="697E8FEF" w14:textId="52565394" w:rsidR="0098664D" w:rsidRPr="00C13F90" w:rsidRDefault="00C13F90" w:rsidP="008A3B68">
      <w:pPr>
        <w:pStyle w:val="ae"/>
        <w:numPr>
          <w:ilvl w:val="0"/>
          <w:numId w:val="4"/>
        </w:numPr>
        <w:ind w:leftChars="0"/>
        <w:rPr>
          <w:rFonts w:ascii="Garamond" w:eastAsia="나눔손글씨 펜" w:hAnsi="Garamond"/>
          <w:b/>
          <w:bCs/>
          <w:sz w:val="28"/>
          <w:szCs w:val="36"/>
        </w:rPr>
      </w:pPr>
      <w:r w:rsidRPr="00C13F90">
        <w:rPr>
          <w:rFonts w:ascii="Garamond" w:eastAsia="나눔손글씨 펜" w:hAnsi="Garamond"/>
          <w:b/>
          <w:bCs/>
          <w:sz w:val="28"/>
          <w:szCs w:val="36"/>
        </w:rPr>
        <w:t>Responses of Advisor</w:t>
      </w:r>
    </w:p>
    <w:p w14:paraId="54D12F94" w14:textId="250C498B" w:rsidR="00C13F90" w:rsidRPr="00C13F90" w:rsidRDefault="00C13F90" w:rsidP="00C13F90">
      <w:pPr>
        <w:pStyle w:val="ae"/>
        <w:numPr>
          <w:ilvl w:val="1"/>
          <w:numId w:val="4"/>
        </w:numPr>
        <w:ind w:leftChars="0"/>
        <w:rPr>
          <w:rFonts w:ascii="Garamond" w:eastAsia="나눔손글씨 펜" w:hAnsi="Garamond"/>
          <w:sz w:val="28"/>
          <w:szCs w:val="36"/>
        </w:rPr>
      </w:pPr>
      <w:r w:rsidRPr="00C13F90">
        <w:rPr>
          <w:rFonts w:ascii="Garamond" w:eastAsia="나눔손글씨 펜" w:hAnsi="Garamond"/>
          <w:sz w:val="28"/>
          <w:szCs w:val="36"/>
        </w:rPr>
        <w:t>Time Trend</w:t>
      </w:r>
      <w:r w:rsidRPr="00C13F90">
        <w:rPr>
          <w:rFonts w:ascii="Garamond" w:eastAsia="나눔손글씨 펜" w:hAnsi="Garamond" w:hint="eastAsia"/>
          <w:sz w:val="28"/>
          <w:szCs w:val="36"/>
        </w:rPr>
        <w:t>에</w:t>
      </w:r>
      <w:r w:rsidRPr="00C13F90">
        <w:rPr>
          <w:rFonts w:ascii="Garamond" w:eastAsia="나눔손글씨 펜" w:hAnsi="Garamond" w:hint="eastAsia"/>
          <w:sz w:val="28"/>
          <w:szCs w:val="36"/>
        </w:rPr>
        <w:t xml:space="preserve"> </w:t>
      </w:r>
      <w:r w:rsidRPr="00C13F90">
        <w:rPr>
          <w:rFonts w:ascii="Garamond" w:eastAsia="나눔손글씨 펜" w:hAnsi="Garamond" w:hint="eastAsia"/>
          <w:sz w:val="28"/>
          <w:szCs w:val="36"/>
        </w:rPr>
        <w:t>관한</w:t>
      </w:r>
      <w:r w:rsidRPr="00C13F90">
        <w:rPr>
          <w:rFonts w:ascii="Garamond" w:eastAsia="나눔손글씨 펜" w:hAnsi="Garamond" w:hint="eastAsia"/>
          <w:sz w:val="28"/>
          <w:szCs w:val="36"/>
        </w:rPr>
        <w:t xml:space="preserve"> </w:t>
      </w:r>
      <w:bookmarkStart w:id="0" w:name="_GoBack"/>
      <w:bookmarkEnd w:id="0"/>
    </w:p>
    <w:p w14:paraId="6F824F6D" w14:textId="37D6F2AB" w:rsidR="00477A5A" w:rsidRPr="00C13F90" w:rsidRDefault="00477A5A" w:rsidP="008A3B68">
      <w:pPr>
        <w:rPr>
          <w:rFonts w:ascii="Garamond" w:eastAsia="나눔손글씨 펜" w:hAnsi="Garamond" w:cs="Times New Roman"/>
          <w:b/>
          <w:bCs/>
          <w:kern w:val="0"/>
          <w:sz w:val="24"/>
          <w:szCs w:val="24"/>
        </w:rPr>
      </w:pPr>
    </w:p>
    <w:p w14:paraId="4C2856B3" w14:textId="3DDF694F" w:rsidR="00C13F90" w:rsidRPr="00C13F90" w:rsidRDefault="00C13F90" w:rsidP="00C13F90">
      <w:pPr>
        <w:pStyle w:val="ae"/>
        <w:numPr>
          <w:ilvl w:val="0"/>
          <w:numId w:val="4"/>
        </w:numPr>
        <w:ind w:leftChars="0"/>
        <w:rPr>
          <w:rFonts w:ascii="Garamond" w:eastAsia="나눔손글씨 펜" w:hAnsi="Garamond"/>
          <w:b/>
          <w:bCs/>
          <w:sz w:val="28"/>
          <w:szCs w:val="36"/>
        </w:rPr>
      </w:pPr>
      <w:r w:rsidRPr="00C13F90">
        <w:rPr>
          <w:rFonts w:ascii="Garamond" w:eastAsia="나눔손글씨 펜" w:hAnsi="Garamond"/>
          <w:b/>
          <w:bCs/>
          <w:sz w:val="28"/>
          <w:szCs w:val="36"/>
        </w:rPr>
        <w:t>Comments in the presentation</w:t>
      </w:r>
    </w:p>
    <w:p w14:paraId="7DBF9324" w14:textId="77777777" w:rsidR="00C13F90" w:rsidRPr="00C13F90" w:rsidRDefault="00C13F90" w:rsidP="00C13F90">
      <w:pPr>
        <w:widowControl/>
        <w:numPr>
          <w:ilvl w:val="0"/>
          <w:numId w:val="7"/>
        </w:numPr>
        <w:tabs>
          <w:tab w:val="clear" w:pos="720"/>
          <w:tab w:val="num" w:pos="1080"/>
        </w:tabs>
        <w:wordWrap/>
        <w:autoSpaceDE/>
        <w:autoSpaceDN/>
        <w:spacing w:before="100" w:beforeAutospacing="1" w:after="100" w:afterAutospacing="1" w:line="360" w:lineRule="auto"/>
        <w:ind w:left="1080"/>
        <w:jc w:val="left"/>
        <w:rPr>
          <w:rFonts w:ascii="Garamond" w:eastAsia="나눔손글씨 펜" w:hAnsi="Garamond"/>
          <w:color w:val="000000"/>
          <w:sz w:val="24"/>
          <w:szCs w:val="24"/>
        </w:rPr>
      </w:pPr>
      <w:r w:rsidRPr="00C13F90">
        <w:rPr>
          <w:rFonts w:ascii="Garamond" w:eastAsia="나눔손글씨 펜" w:hAnsi="Garamond"/>
          <w:color w:val="000000"/>
          <w:sz w:val="24"/>
          <w:szCs w:val="24"/>
        </w:rPr>
        <w:t>Make sure you are consistent in what bullet points are capitalized and which are not. </w:t>
      </w:r>
    </w:p>
    <w:p w14:paraId="397CB61A" w14:textId="77777777" w:rsidR="00C13F90" w:rsidRPr="00C13F90" w:rsidRDefault="00C13F90" w:rsidP="00C13F90">
      <w:pPr>
        <w:widowControl/>
        <w:numPr>
          <w:ilvl w:val="0"/>
          <w:numId w:val="7"/>
        </w:numPr>
        <w:tabs>
          <w:tab w:val="clear" w:pos="720"/>
          <w:tab w:val="num" w:pos="1080"/>
        </w:tabs>
        <w:wordWrap/>
        <w:autoSpaceDE/>
        <w:autoSpaceDN/>
        <w:spacing w:before="100" w:beforeAutospacing="1" w:after="100" w:afterAutospacing="1" w:line="360" w:lineRule="auto"/>
        <w:ind w:left="1080"/>
        <w:jc w:val="left"/>
        <w:rPr>
          <w:rFonts w:ascii="Garamond" w:eastAsia="나눔손글씨 펜" w:hAnsi="Garamond"/>
          <w:color w:val="000000"/>
          <w:sz w:val="24"/>
          <w:szCs w:val="24"/>
        </w:rPr>
      </w:pPr>
      <w:r w:rsidRPr="00C13F90">
        <w:rPr>
          <w:rFonts w:ascii="Garamond" w:eastAsia="나눔손글씨 펜" w:hAnsi="Garamond"/>
          <w:color w:val="000000"/>
          <w:sz w:val="24"/>
          <w:szCs w:val="24"/>
        </w:rPr>
        <w:t>Include a slide for your hypotheses</w:t>
      </w:r>
    </w:p>
    <w:p w14:paraId="0062DE30" w14:textId="77777777" w:rsidR="00C13F90" w:rsidRPr="00C13F90" w:rsidRDefault="00C13F90" w:rsidP="00C13F90">
      <w:pPr>
        <w:widowControl/>
        <w:numPr>
          <w:ilvl w:val="1"/>
          <w:numId w:val="7"/>
        </w:numPr>
        <w:tabs>
          <w:tab w:val="clear" w:pos="1440"/>
          <w:tab w:val="num" w:pos="1800"/>
        </w:tabs>
        <w:wordWrap/>
        <w:autoSpaceDE/>
        <w:autoSpaceDN/>
        <w:spacing w:before="100" w:beforeAutospacing="1" w:after="100" w:afterAutospacing="1" w:line="360" w:lineRule="auto"/>
        <w:ind w:left="1800"/>
        <w:jc w:val="left"/>
        <w:rPr>
          <w:rFonts w:ascii="Garamond" w:eastAsia="나눔손글씨 펜" w:hAnsi="Garamond"/>
          <w:color w:val="000000"/>
          <w:sz w:val="24"/>
          <w:szCs w:val="24"/>
        </w:rPr>
      </w:pPr>
      <w:r w:rsidRPr="00C13F90">
        <w:rPr>
          <w:rFonts w:ascii="Garamond" w:eastAsia="나눔손글씨 펜" w:hAnsi="Garamond"/>
          <w:color w:val="000000"/>
          <w:sz w:val="24"/>
          <w:szCs w:val="24"/>
        </w:rPr>
        <w:t>Revisit your hypotheses when you display your graphs</w:t>
      </w:r>
    </w:p>
    <w:p w14:paraId="6BF289A3" w14:textId="77777777" w:rsidR="00C13F90" w:rsidRPr="00C13F90" w:rsidRDefault="00C13F90" w:rsidP="00C13F90">
      <w:pPr>
        <w:widowControl/>
        <w:numPr>
          <w:ilvl w:val="1"/>
          <w:numId w:val="7"/>
        </w:numPr>
        <w:tabs>
          <w:tab w:val="clear" w:pos="1440"/>
          <w:tab w:val="num" w:pos="1800"/>
        </w:tabs>
        <w:wordWrap/>
        <w:autoSpaceDE/>
        <w:autoSpaceDN/>
        <w:spacing w:before="100" w:beforeAutospacing="1" w:after="100" w:afterAutospacing="1" w:line="360" w:lineRule="auto"/>
        <w:ind w:left="1800"/>
        <w:jc w:val="left"/>
        <w:rPr>
          <w:rFonts w:ascii="Garamond" w:eastAsia="나눔손글씨 펜" w:hAnsi="Garamond"/>
          <w:color w:val="000000"/>
          <w:sz w:val="24"/>
          <w:szCs w:val="24"/>
        </w:rPr>
      </w:pPr>
      <w:r w:rsidRPr="00C13F90">
        <w:rPr>
          <w:rFonts w:ascii="Garamond" w:eastAsia="나눔손글씨 펜" w:hAnsi="Garamond"/>
          <w:color w:val="000000"/>
          <w:sz w:val="24"/>
          <w:szCs w:val="24"/>
        </w:rPr>
        <w:t xml:space="preserve">Juan thinks you may be missing </w:t>
      </w:r>
      <w:proofErr w:type="gramStart"/>
      <w:r w:rsidRPr="00C13F90">
        <w:rPr>
          <w:rFonts w:ascii="Garamond" w:eastAsia="나눔손글씨 펜" w:hAnsi="Garamond"/>
          <w:color w:val="000000"/>
          <w:sz w:val="24"/>
          <w:szCs w:val="24"/>
        </w:rPr>
        <w:t>hypotheses?</w:t>
      </w:r>
      <w:proofErr w:type="gramEnd"/>
      <w:r w:rsidRPr="00C13F90">
        <w:rPr>
          <w:rFonts w:ascii="Garamond" w:eastAsia="나눔손글씨 펜" w:hAnsi="Garamond"/>
          <w:color w:val="000000"/>
          <w:sz w:val="24"/>
          <w:szCs w:val="24"/>
        </w:rPr>
        <w:t xml:space="preserve"> The variation between when you include Party Elites and not in the model tells something for your story.</w:t>
      </w:r>
    </w:p>
    <w:p w14:paraId="529726E1" w14:textId="77777777" w:rsidR="00C13F90" w:rsidRPr="00C13F90" w:rsidRDefault="00C13F90" w:rsidP="00C13F90">
      <w:pPr>
        <w:widowControl/>
        <w:numPr>
          <w:ilvl w:val="0"/>
          <w:numId w:val="7"/>
        </w:numPr>
        <w:tabs>
          <w:tab w:val="clear" w:pos="720"/>
          <w:tab w:val="num" w:pos="1080"/>
        </w:tabs>
        <w:wordWrap/>
        <w:autoSpaceDE/>
        <w:autoSpaceDN/>
        <w:spacing w:before="100" w:beforeAutospacing="1" w:after="100" w:afterAutospacing="1" w:line="360" w:lineRule="auto"/>
        <w:ind w:left="1080"/>
        <w:jc w:val="left"/>
        <w:rPr>
          <w:rFonts w:ascii="Garamond" w:eastAsia="나눔손글씨 펜" w:hAnsi="Garamond"/>
          <w:color w:val="000000"/>
          <w:sz w:val="24"/>
          <w:szCs w:val="24"/>
        </w:rPr>
      </w:pPr>
      <w:r w:rsidRPr="00C13F90">
        <w:rPr>
          <w:rFonts w:ascii="Garamond" w:eastAsia="나눔손글씨 펜" w:hAnsi="Garamond"/>
          <w:color w:val="000000"/>
          <w:sz w:val="24"/>
          <w:szCs w:val="24"/>
        </w:rPr>
        <w:t>Explain your figure on class coalitions and how you construct this measure. </w:t>
      </w:r>
    </w:p>
    <w:p w14:paraId="0BBB66EC" w14:textId="77777777" w:rsidR="00C13F90" w:rsidRPr="00C13F90" w:rsidRDefault="00C13F90" w:rsidP="00C13F90">
      <w:pPr>
        <w:widowControl/>
        <w:numPr>
          <w:ilvl w:val="1"/>
          <w:numId w:val="7"/>
        </w:numPr>
        <w:tabs>
          <w:tab w:val="clear" w:pos="1440"/>
          <w:tab w:val="num" w:pos="1800"/>
        </w:tabs>
        <w:wordWrap/>
        <w:autoSpaceDE/>
        <w:autoSpaceDN/>
        <w:spacing w:before="100" w:beforeAutospacing="1" w:after="100" w:afterAutospacing="1" w:line="360" w:lineRule="auto"/>
        <w:ind w:left="1800"/>
        <w:jc w:val="left"/>
        <w:rPr>
          <w:rFonts w:ascii="Garamond" w:eastAsia="나눔손글씨 펜" w:hAnsi="Garamond"/>
          <w:color w:val="000000"/>
          <w:sz w:val="24"/>
          <w:szCs w:val="24"/>
        </w:rPr>
      </w:pPr>
      <w:r w:rsidRPr="00C13F90">
        <w:rPr>
          <w:rFonts w:ascii="Garamond" w:eastAsia="나눔손글씨 펜" w:hAnsi="Garamond"/>
          <w:color w:val="000000"/>
          <w:sz w:val="24"/>
          <w:szCs w:val="24"/>
        </w:rPr>
        <w:t xml:space="preserve">This slide is also somewhat difficult to read and may benefit from brighter colors? </w:t>
      </w:r>
      <w:proofErr w:type="gramStart"/>
      <w:r w:rsidRPr="00C13F90">
        <w:rPr>
          <w:rFonts w:ascii="Garamond" w:eastAsia="나눔손글씨 펜" w:hAnsi="Garamond"/>
          <w:color w:val="000000"/>
          <w:sz w:val="24"/>
          <w:szCs w:val="24"/>
        </w:rPr>
        <w:t>MPSA  projectors</w:t>
      </w:r>
      <w:proofErr w:type="gramEnd"/>
      <w:r w:rsidRPr="00C13F90">
        <w:rPr>
          <w:rFonts w:ascii="Garamond" w:eastAsia="나눔손글씨 펜" w:hAnsi="Garamond"/>
          <w:color w:val="000000"/>
          <w:sz w:val="24"/>
          <w:szCs w:val="24"/>
        </w:rPr>
        <w:t xml:space="preserve"> are terrible</w:t>
      </w:r>
    </w:p>
    <w:p w14:paraId="2F6835C4" w14:textId="77777777" w:rsidR="00C13F90" w:rsidRPr="00C13F90" w:rsidRDefault="00C13F90" w:rsidP="00C13F90">
      <w:pPr>
        <w:widowControl/>
        <w:numPr>
          <w:ilvl w:val="1"/>
          <w:numId w:val="7"/>
        </w:numPr>
        <w:tabs>
          <w:tab w:val="clear" w:pos="1440"/>
          <w:tab w:val="num" w:pos="1800"/>
        </w:tabs>
        <w:wordWrap/>
        <w:autoSpaceDE/>
        <w:autoSpaceDN/>
        <w:spacing w:before="100" w:beforeAutospacing="1" w:after="100" w:afterAutospacing="1" w:line="360" w:lineRule="auto"/>
        <w:ind w:left="1800"/>
        <w:jc w:val="left"/>
        <w:rPr>
          <w:rFonts w:ascii="Garamond" w:eastAsia="나눔손글씨 펜" w:hAnsi="Garamond"/>
          <w:color w:val="000000"/>
          <w:sz w:val="24"/>
          <w:szCs w:val="24"/>
        </w:rPr>
      </w:pPr>
      <w:r w:rsidRPr="00C13F90">
        <w:rPr>
          <w:rFonts w:ascii="Garamond" w:eastAsia="나눔손글씨 펜" w:hAnsi="Garamond"/>
          <w:color w:val="000000"/>
          <w:sz w:val="24"/>
          <w:szCs w:val="24"/>
        </w:rPr>
        <w:t>In addition, make sure people know you are referencing these parties to the Urban Middle Class</w:t>
      </w:r>
    </w:p>
    <w:p w14:paraId="4BE3655D" w14:textId="77777777" w:rsidR="00C13F90" w:rsidRPr="00C13F90" w:rsidRDefault="00C13F90" w:rsidP="00C13F90">
      <w:pPr>
        <w:widowControl/>
        <w:numPr>
          <w:ilvl w:val="1"/>
          <w:numId w:val="7"/>
        </w:numPr>
        <w:tabs>
          <w:tab w:val="clear" w:pos="1440"/>
          <w:tab w:val="num" w:pos="1800"/>
        </w:tabs>
        <w:wordWrap/>
        <w:autoSpaceDE/>
        <w:autoSpaceDN/>
        <w:spacing w:before="100" w:beforeAutospacing="1" w:after="100" w:afterAutospacing="1" w:line="360" w:lineRule="auto"/>
        <w:ind w:left="1800"/>
        <w:jc w:val="left"/>
        <w:rPr>
          <w:rFonts w:ascii="Garamond" w:eastAsia="나눔손글씨 펜" w:hAnsi="Garamond"/>
          <w:color w:val="000000"/>
          <w:sz w:val="24"/>
          <w:szCs w:val="24"/>
        </w:rPr>
      </w:pPr>
      <w:r w:rsidRPr="00C13F90">
        <w:rPr>
          <w:rFonts w:ascii="Garamond" w:eastAsia="나눔손글씨 펜" w:hAnsi="Garamond"/>
          <w:color w:val="000000"/>
          <w:sz w:val="24"/>
          <w:szCs w:val="24"/>
        </w:rPr>
        <w:t>And the answer to the decrease in 1980 is 3rd Wave* Democratization </w:t>
      </w:r>
    </w:p>
    <w:p w14:paraId="6DB46D5C" w14:textId="77777777" w:rsidR="00C13F90" w:rsidRPr="00C13F90" w:rsidRDefault="00C13F90" w:rsidP="00C13F90">
      <w:pPr>
        <w:widowControl/>
        <w:numPr>
          <w:ilvl w:val="1"/>
          <w:numId w:val="7"/>
        </w:numPr>
        <w:tabs>
          <w:tab w:val="clear" w:pos="1440"/>
          <w:tab w:val="num" w:pos="1800"/>
        </w:tabs>
        <w:wordWrap/>
        <w:autoSpaceDE/>
        <w:autoSpaceDN/>
        <w:spacing w:before="100" w:beforeAutospacing="1" w:after="100" w:afterAutospacing="1" w:line="360" w:lineRule="auto"/>
        <w:ind w:left="1800"/>
        <w:jc w:val="left"/>
        <w:rPr>
          <w:rFonts w:ascii="Garamond" w:eastAsia="나눔손글씨 펜" w:hAnsi="Garamond"/>
          <w:color w:val="000000"/>
          <w:sz w:val="24"/>
          <w:szCs w:val="24"/>
        </w:rPr>
      </w:pPr>
      <w:r w:rsidRPr="00C13F90">
        <w:rPr>
          <w:rFonts w:ascii="Garamond" w:eastAsia="나눔손글씨 펜" w:hAnsi="Garamond"/>
          <w:color w:val="000000"/>
          <w:sz w:val="24"/>
          <w:szCs w:val="24"/>
        </w:rPr>
        <w:t>Know when a state leaves your data set, maybe include a line in this graph about when the state drops out? Is this also a story about transitions in and out of democracy?</w:t>
      </w:r>
    </w:p>
    <w:p w14:paraId="3DD454B0" w14:textId="77777777" w:rsidR="00C13F90" w:rsidRPr="00C13F90" w:rsidRDefault="00C13F90" w:rsidP="00C13F90">
      <w:pPr>
        <w:widowControl/>
        <w:numPr>
          <w:ilvl w:val="0"/>
          <w:numId w:val="7"/>
        </w:numPr>
        <w:tabs>
          <w:tab w:val="clear" w:pos="720"/>
          <w:tab w:val="num" w:pos="1080"/>
        </w:tabs>
        <w:wordWrap/>
        <w:autoSpaceDE/>
        <w:autoSpaceDN/>
        <w:spacing w:before="100" w:beforeAutospacing="1" w:after="100" w:afterAutospacing="1" w:line="360" w:lineRule="auto"/>
        <w:ind w:left="1080"/>
        <w:jc w:val="left"/>
        <w:rPr>
          <w:rFonts w:ascii="Garamond" w:eastAsia="나눔손글씨 펜" w:hAnsi="Garamond"/>
          <w:color w:val="000000"/>
          <w:sz w:val="24"/>
          <w:szCs w:val="24"/>
        </w:rPr>
      </w:pPr>
      <w:r w:rsidRPr="00C13F90">
        <w:rPr>
          <w:rFonts w:ascii="Garamond" w:eastAsia="나눔손글씨 펜" w:hAnsi="Garamond"/>
          <w:color w:val="000000"/>
          <w:sz w:val="24"/>
          <w:szCs w:val="24"/>
        </w:rPr>
        <w:t xml:space="preserve">Some of the items you discuss during your conclusion slide could be spread out to make more of an impact (like transition ad a bit </w:t>
      </w:r>
      <w:proofErr w:type="gramStart"/>
      <w:r w:rsidRPr="00C13F90">
        <w:rPr>
          <w:rFonts w:ascii="Garamond" w:eastAsia="나눔손글씨 펜" w:hAnsi="Garamond"/>
          <w:color w:val="000000"/>
          <w:sz w:val="24"/>
          <w:szCs w:val="24"/>
        </w:rPr>
        <w:t>more punchy</w:t>
      </w:r>
      <w:proofErr w:type="gramEnd"/>
      <w:r w:rsidRPr="00C13F90">
        <w:rPr>
          <w:rFonts w:ascii="Garamond" w:eastAsia="나눔손글씨 펜" w:hAnsi="Garamond"/>
          <w:color w:val="000000"/>
          <w:sz w:val="24"/>
          <w:szCs w:val="24"/>
        </w:rPr>
        <w:t>)</w:t>
      </w:r>
    </w:p>
    <w:p w14:paraId="15C1BDEE" w14:textId="77777777" w:rsidR="00C13F90" w:rsidRPr="00C13F90" w:rsidRDefault="00C13F90" w:rsidP="00C13F90">
      <w:pPr>
        <w:widowControl/>
        <w:numPr>
          <w:ilvl w:val="0"/>
          <w:numId w:val="7"/>
        </w:numPr>
        <w:tabs>
          <w:tab w:val="clear" w:pos="720"/>
          <w:tab w:val="num" w:pos="1080"/>
        </w:tabs>
        <w:wordWrap/>
        <w:autoSpaceDE/>
        <w:autoSpaceDN/>
        <w:spacing w:before="100" w:beforeAutospacing="1" w:after="100" w:afterAutospacing="1" w:line="360" w:lineRule="auto"/>
        <w:ind w:left="1080"/>
        <w:jc w:val="left"/>
        <w:rPr>
          <w:rFonts w:ascii="Garamond" w:eastAsia="나눔손글씨 펜" w:hAnsi="Garamond"/>
          <w:color w:val="000000"/>
          <w:sz w:val="24"/>
          <w:szCs w:val="24"/>
        </w:rPr>
      </w:pPr>
      <w:r w:rsidRPr="00C13F90">
        <w:rPr>
          <w:rFonts w:ascii="Garamond" w:eastAsia="나눔손글씨 펜" w:hAnsi="Garamond"/>
          <w:color w:val="000000"/>
          <w:sz w:val="24"/>
          <w:szCs w:val="24"/>
        </w:rPr>
        <w:t xml:space="preserve">Your description of the differences between the classes should be </w:t>
      </w:r>
      <w:proofErr w:type="gramStart"/>
      <w:r w:rsidRPr="00C13F90">
        <w:rPr>
          <w:rFonts w:ascii="Garamond" w:eastAsia="나눔손글씨 펜" w:hAnsi="Garamond"/>
          <w:color w:val="000000"/>
          <w:sz w:val="24"/>
          <w:szCs w:val="24"/>
        </w:rPr>
        <w:t>more succinct and clear</w:t>
      </w:r>
      <w:proofErr w:type="gramEnd"/>
      <w:r w:rsidRPr="00C13F90">
        <w:rPr>
          <w:rFonts w:ascii="Garamond" w:eastAsia="나눔손글씨 펜" w:hAnsi="Garamond"/>
          <w:color w:val="000000"/>
          <w:sz w:val="24"/>
          <w:szCs w:val="24"/>
        </w:rPr>
        <w:t>. You provide the example of Paraguay when you discussed with Juan, but maybe identify an example of each type (per regime) </w:t>
      </w:r>
    </w:p>
    <w:p w14:paraId="44A00CB5" w14:textId="77777777" w:rsidR="00C13F90" w:rsidRPr="00C13F90" w:rsidRDefault="00C13F90" w:rsidP="00C13F90">
      <w:pPr>
        <w:widowControl/>
        <w:numPr>
          <w:ilvl w:val="0"/>
          <w:numId w:val="7"/>
        </w:numPr>
        <w:tabs>
          <w:tab w:val="clear" w:pos="720"/>
          <w:tab w:val="num" w:pos="1080"/>
        </w:tabs>
        <w:wordWrap/>
        <w:autoSpaceDE/>
        <w:autoSpaceDN/>
        <w:spacing w:before="100" w:beforeAutospacing="1" w:after="100" w:afterAutospacing="1" w:line="360" w:lineRule="auto"/>
        <w:ind w:left="1080"/>
        <w:jc w:val="left"/>
        <w:rPr>
          <w:rFonts w:ascii="Garamond" w:eastAsia="나눔손글씨 펜" w:hAnsi="Garamond"/>
          <w:color w:val="000000"/>
          <w:sz w:val="24"/>
          <w:szCs w:val="24"/>
        </w:rPr>
      </w:pPr>
      <w:r w:rsidRPr="00C13F90">
        <w:rPr>
          <w:rFonts w:ascii="Garamond" w:eastAsia="나눔손글씨 펜" w:hAnsi="Garamond"/>
          <w:color w:val="000000"/>
          <w:sz w:val="24"/>
          <w:szCs w:val="24"/>
        </w:rPr>
        <w:t xml:space="preserve">Some of the slides make assertions without a reference to the literature (I don't know if this is something that Wilson made note </w:t>
      </w:r>
      <w:proofErr w:type="gramStart"/>
      <w:r w:rsidRPr="00C13F90">
        <w:rPr>
          <w:rFonts w:ascii="Garamond" w:eastAsia="나눔손글씨 펜" w:hAnsi="Garamond"/>
          <w:color w:val="000000"/>
          <w:sz w:val="24"/>
          <w:szCs w:val="24"/>
        </w:rPr>
        <w:t>of</w:t>
      </w:r>
      <w:proofErr w:type="gramEnd"/>
      <w:r w:rsidRPr="00C13F90">
        <w:rPr>
          <w:rFonts w:ascii="Garamond" w:eastAsia="나눔손글씨 펜" w:hAnsi="Garamond"/>
          <w:color w:val="000000"/>
          <w:sz w:val="24"/>
          <w:szCs w:val="24"/>
        </w:rPr>
        <w:t xml:space="preserve"> but I think some of these assertions could benefit by including the reference)</w:t>
      </w:r>
    </w:p>
    <w:p w14:paraId="4B144CE7" w14:textId="77777777" w:rsidR="00C13F90" w:rsidRPr="00C13F90" w:rsidRDefault="00C13F90" w:rsidP="00C13F90">
      <w:pPr>
        <w:widowControl/>
        <w:numPr>
          <w:ilvl w:val="0"/>
          <w:numId w:val="7"/>
        </w:numPr>
        <w:tabs>
          <w:tab w:val="clear" w:pos="720"/>
          <w:tab w:val="num" w:pos="1080"/>
        </w:tabs>
        <w:wordWrap/>
        <w:autoSpaceDE/>
        <w:autoSpaceDN/>
        <w:spacing w:before="100" w:beforeAutospacing="1" w:after="100" w:afterAutospacing="1" w:line="360" w:lineRule="auto"/>
        <w:ind w:left="1080"/>
        <w:jc w:val="left"/>
        <w:rPr>
          <w:rFonts w:ascii="Garamond" w:eastAsia="나눔손글씨 펜" w:hAnsi="Garamond"/>
          <w:color w:val="000000"/>
          <w:sz w:val="24"/>
          <w:szCs w:val="24"/>
        </w:rPr>
      </w:pPr>
      <w:r w:rsidRPr="00C13F90">
        <w:rPr>
          <w:rFonts w:ascii="Garamond" w:eastAsia="나눔손글씨 펜" w:hAnsi="Garamond"/>
          <w:color w:val="000000"/>
          <w:sz w:val="24"/>
          <w:szCs w:val="24"/>
        </w:rPr>
        <w:lastRenderedPageBreak/>
        <w:t>In some parts of the talk you come across as bored/monotonous (?) it may be beneficial to make some more strategic pauses to sound more exciting in the presentation (however don't sound insane like I do)</w:t>
      </w:r>
    </w:p>
    <w:p w14:paraId="64D708E4" w14:textId="77777777" w:rsidR="00C13F90" w:rsidRPr="00C13F90" w:rsidRDefault="00C13F90" w:rsidP="00C13F90">
      <w:pPr>
        <w:widowControl/>
        <w:numPr>
          <w:ilvl w:val="0"/>
          <w:numId w:val="7"/>
        </w:numPr>
        <w:tabs>
          <w:tab w:val="clear" w:pos="720"/>
          <w:tab w:val="num" w:pos="1080"/>
        </w:tabs>
        <w:wordWrap/>
        <w:autoSpaceDE/>
        <w:autoSpaceDN/>
        <w:spacing w:before="100" w:beforeAutospacing="1" w:after="100" w:afterAutospacing="1" w:line="360" w:lineRule="auto"/>
        <w:ind w:left="1080"/>
        <w:jc w:val="left"/>
        <w:rPr>
          <w:rFonts w:ascii="Garamond" w:eastAsia="나눔손글씨 펜" w:hAnsi="Garamond"/>
          <w:color w:val="000000"/>
          <w:sz w:val="24"/>
          <w:szCs w:val="24"/>
        </w:rPr>
      </w:pPr>
      <w:r w:rsidRPr="00C13F90">
        <w:rPr>
          <w:rFonts w:ascii="Garamond" w:eastAsia="나눔손글씨 펜" w:hAnsi="Garamond"/>
          <w:color w:val="000000"/>
          <w:sz w:val="24"/>
          <w:szCs w:val="24"/>
        </w:rPr>
        <w:t>What is the mechanism in autocracies that allow the working class to demand increases in the provision of public goods? What is the threat? (Juan &amp; Hsieh) The data presupposes the group that has the most influence, therefore the question is given these people matter what kind of provision do we see? </w:t>
      </w:r>
    </w:p>
    <w:p w14:paraId="287CFDE7" w14:textId="77777777" w:rsidR="00C13F90" w:rsidRPr="00C13F90" w:rsidRDefault="00C13F90" w:rsidP="00C13F90">
      <w:pPr>
        <w:widowControl/>
        <w:numPr>
          <w:ilvl w:val="1"/>
          <w:numId w:val="7"/>
        </w:numPr>
        <w:tabs>
          <w:tab w:val="clear" w:pos="1440"/>
          <w:tab w:val="num" w:pos="1800"/>
        </w:tabs>
        <w:wordWrap/>
        <w:autoSpaceDE/>
        <w:autoSpaceDN/>
        <w:spacing w:before="100" w:beforeAutospacing="1" w:after="100" w:afterAutospacing="1" w:line="360" w:lineRule="auto"/>
        <w:ind w:left="1800"/>
        <w:jc w:val="left"/>
        <w:rPr>
          <w:rFonts w:ascii="Garamond" w:eastAsia="나눔손글씨 펜" w:hAnsi="Garamond"/>
          <w:color w:val="000000"/>
          <w:sz w:val="24"/>
          <w:szCs w:val="24"/>
        </w:rPr>
      </w:pPr>
      <w:r w:rsidRPr="00C13F90">
        <w:rPr>
          <w:rFonts w:ascii="Garamond" w:eastAsia="나눔손글씨 펜" w:hAnsi="Garamond"/>
          <w:color w:val="000000"/>
          <w:sz w:val="24"/>
          <w:szCs w:val="24"/>
        </w:rPr>
        <w:t xml:space="preserve">Toby doesn't think your control variables are helping your argument, everything is an endogenous </w:t>
      </w:r>
      <w:proofErr w:type="gramStart"/>
      <w:r w:rsidRPr="00C13F90">
        <w:rPr>
          <w:rFonts w:ascii="Garamond" w:eastAsia="나눔손글씨 펜" w:hAnsi="Garamond"/>
          <w:color w:val="000000"/>
          <w:sz w:val="24"/>
          <w:szCs w:val="24"/>
        </w:rPr>
        <w:t>mess?</w:t>
      </w:r>
      <w:proofErr w:type="gramEnd"/>
    </w:p>
    <w:p w14:paraId="5E25500C" w14:textId="77777777" w:rsidR="00C13F90" w:rsidRPr="00C13F90" w:rsidRDefault="00C13F90" w:rsidP="00C13F90">
      <w:pPr>
        <w:widowControl/>
        <w:numPr>
          <w:ilvl w:val="1"/>
          <w:numId w:val="7"/>
        </w:numPr>
        <w:tabs>
          <w:tab w:val="clear" w:pos="1440"/>
          <w:tab w:val="num" w:pos="1800"/>
        </w:tabs>
        <w:wordWrap/>
        <w:autoSpaceDE/>
        <w:autoSpaceDN/>
        <w:spacing w:before="100" w:beforeAutospacing="1" w:after="100" w:afterAutospacing="1" w:line="360" w:lineRule="auto"/>
        <w:ind w:left="1800"/>
        <w:jc w:val="left"/>
        <w:rPr>
          <w:rFonts w:ascii="Garamond" w:eastAsia="나눔손글씨 펜" w:hAnsi="Garamond"/>
          <w:color w:val="000000"/>
          <w:sz w:val="24"/>
          <w:szCs w:val="24"/>
        </w:rPr>
      </w:pPr>
      <w:r w:rsidRPr="00C13F90">
        <w:rPr>
          <w:rFonts w:ascii="Garamond" w:eastAsia="나눔손글씨 펜" w:hAnsi="Garamond"/>
          <w:color w:val="000000"/>
          <w:sz w:val="24"/>
          <w:szCs w:val="24"/>
        </w:rPr>
        <w:t>What are the party/support changes that we see over time? Not leadership turnover, but coalition turnover? Panel Matching? It could show Iran 1979 in this.</w:t>
      </w:r>
    </w:p>
    <w:p w14:paraId="587CC0FD" w14:textId="77777777" w:rsidR="00C13F90" w:rsidRPr="00C13F90" w:rsidRDefault="00C13F90" w:rsidP="00C13F90">
      <w:pPr>
        <w:widowControl/>
        <w:numPr>
          <w:ilvl w:val="1"/>
          <w:numId w:val="7"/>
        </w:numPr>
        <w:tabs>
          <w:tab w:val="clear" w:pos="1440"/>
          <w:tab w:val="num" w:pos="1800"/>
        </w:tabs>
        <w:wordWrap/>
        <w:autoSpaceDE/>
        <w:autoSpaceDN/>
        <w:spacing w:before="100" w:beforeAutospacing="1" w:after="100" w:afterAutospacing="1" w:line="360" w:lineRule="auto"/>
        <w:ind w:left="1800"/>
        <w:jc w:val="left"/>
        <w:rPr>
          <w:rFonts w:ascii="Garamond" w:eastAsia="나눔손글씨 펜" w:hAnsi="Garamond"/>
          <w:color w:val="000000"/>
          <w:sz w:val="24"/>
          <w:szCs w:val="24"/>
        </w:rPr>
      </w:pPr>
      <w:r w:rsidRPr="00C13F90">
        <w:rPr>
          <w:rFonts w:ascii="Garamond" w:eastAsia="나눔손글씨 펜" w:hAnsi="Garamond"/>
          <w:color w:val="000000"/>
          <w:sz w:val="24"/>
          <w:szCs w:val="24"/>
        </w:rPr>
        <w:t>Is this maybe a story of the provision over time increases to maintain a coalition?</w:t>
      </w:r>
    </w:p>
    <w:p w14:paraId="45048194" w14:textId="77777777" w:rsidR="00C13F90" w:rsidRPr="00C13F90" w:rsidRDefault="00C13F90" w:rsidP="00C13F90">
      <w:pPr>
        <w:widowControl/>
        <w:numPr>
          <w:ilvl w:val="0"/>
          <w:numId w:val="7"/>
        </w:numPr>
        <w:tabs>
          <w:tab w:val="clear" w:pos="720"/>
          <w:tab w:val="num" w:pos="1080"/>
        </w:tabs>
        <w:wordWrap/>
        <w:autoSpaceDE/>
        <w:autoSpaceDN/>
        <w:spacing w:before="100" w:beforeAutospacing="1" w:after="100" w:afterAutospacing="1" w:line="360" w:lineRule="auto"/>
        <w:ind w:left="1080"/>
        <w:jc w:val="left"/>
        <w:rPr>
          <w:rFonts w:ascii="Garamond" w:eastAsia="나눔손글씨 펜" w:hAnsi="Garamond"/>
          <w:color w:val="000000"/>
          <w:sz w:val="24"/>
          <w:szCs w:val="24"/>
        </w:rPr>
      </w:pPr>
      <w:r w:rsidRPr="00C13F90">
        <w:rPr>
          <w:rFonts w:ascii="Garamond" w:eastAsia="나눔손글씨 펜" w:hAnsi="Garamond"/>
          <w:color w:val="000000"/>
          <w:sz w:val="24"/>
          <w:szCs w:val="24"/>
        </w:rPr>
        <w:t>AR model, when there is a threat there is a democracy, this might be a good framing. Include a slide on this towards the beginning because this speaks to your broader puzzle.</w:t>
      </w:r>
    </w:p>
    <w:p w14:paraId="3ED7E234" w14:textId="58EBD22C" w:rsidR="00C13F90" w:rsidRPr="00C13F90" w:rsidRDefault="00C13F90" w:rsidP="00C13F90">
      <w:pPr>
        <w:spacing w:line="360" w:lineRule="auto"/>
        <w:ind w:left="360"/>
        <w:rPr>
          <w:rFonts w:ascii="Garamond" w:eastAsia="나눔손글씨 펜" w:hAnsi="Garamond" w:cs="Times New Roman"/>
          <w:b/>
          <w:bCs/>
          <w:kern w:val="0"/>
          <w:sz w:val="24"/>
          <w:szCs w:val="24"/>
        </w:rPr>
      </w:pPr>
      <w:r w:rsidRPr="00C13F90">
        <w:rPr>
          <w:rFonts w:ascii="Garamond" w:eastAsia="나눔손글씨 펜" w:hAnsi="Garamond"/>
          <w:color w:val="000000"/>
          <w:sz w:val="24"/>
          <w:szCs w:val="24"/>
        </w:rPr>
        <w:t>Not clear when you are making a novel claim versus just manipulating something someone else has already said. </w:t>
      </w:r>
    </w:p>
    <w:sectPr w:rsidR="00C13F90" w:rsidRPr="00C13F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DDDC7" w14:textId="77777777" w:rsidR="00631697" w:rsidRDefault="00631697" w:rsidP="00B772E1">
      <w:pPr>
        <w:spacing w:after="0" w:line="240" w:lineRule="auto"/>
      </w:pPr>
      <w:r>
        <w:separator/>
      </w:r>
    </w:p>
  </w:endnote>
  <w:endnote w:type="continuationSeparator" w:id="0">
    <w:p w14:paraId="7E313497" w14:textId="77777777" w:rsidR="00631697" w:rsidRDefault="00631697" w:rsidP="00B77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나눔손글씨 펜">
    <w:panose1 w:val="03040600000000000000"/>
    <w:charset w:val="81"/>
    <w:family w:val="script"/>
    <w:pitch w:val="variable"/>
    <w:sig w:usb0="800002A7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DEEEE" w14:textId="77777777" w:rsidR="00631697" w:rsidRDefault="00631697" w:rsidP="00B772E1">
      <w:pPr>
        <w:spacing w:after="0" w:line="240" w:lineRule="auto"/>
      </w:pPr>
      <w:r>
        <w:separator/>
      </w:r>
    </w:p>
  </w:footnote>
  <w:footnote w:type="continuationSeparator" w:id="0">
    <w:p w14:paraId="4B81F398" w14:textId="77777777" w:rsidR="00631697" w:rsidRDefault="00631697" w:rsidP="00B77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5pt;height:11.5pt" o:bullet="t">
        <v:imagedata r:id="rId1" o:title="msoD124"/>
      </v:shape>
    </w:pict>
  </w:numPicBullet>
  <w:abstractNum w:abstractNumId="0" w15:restartNumberingAfterBreak="0">
    <w:nsid w:val="14FF1ED6"/>
    <w:multiLevelType w:val="multilevel"/>
    <w:tmpl w:val="5E64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83F32"/>
    <w:multiLevelType w:val="hybridMultilevel"/>
    <w:tmpl w:val="F5CE7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E0A63"/>
    <w:multiLevelType w:val="hybridMultilevel"/>
    <w:tmpl w:val="D34204DC"/>
    <w:lvl w:ilvl="0" w:tplc="04090007">
      <w:start w:val="1"/>
      <w:numFmt w:val="bullet"/>
      <w:lvlText w:val=""/>
      <w:lvlPicBulletId w:val="0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33938"/>
    <w:multiLevelType w:val="hybridMultilevel"/>
    <w:tmpl w:val="CA1AE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71107"/>
    <w:multiLevelType w:val="hybridMultilevel"/>
    <w:tmpl w:val="DCD6B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06CF2"/>
    <w:multiLevelType w:val="hybridMultilevel"/>
    <w:tmpl w:val="3C5AD5B4"/>
    <w:lvl w:ilvl="0" w:tplc="04090007">
      <w:start w:val="1"/>
      <w:numFmt w:val="bullet"/>
      <w:lvlText w:val=""/>
      <w:lvlPicBulletId w:val="0"/>
      <w:lvlJc w:val="left"/>
      <w:pPr>
        <w:ind w:left="1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6" w15:restartNumberingAfterBreak="0">
    <w:nsid w:val="689B4B6A"/>
    <w:multiLevelType w:val="hybridMultilevel"/>
    <w:tmpl w:val="0836763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9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4" w:tplc="3F20376C">
      <w:start w:val="1"/>
      <w:numFmt w:val="decimal"/>
      <w:lvlText w:val="%5."/>
      <w:lvlJc w:val="left"/>
      <w:pPr>
        <w:ind w:left="3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6457F5"/>
    <w:multiLevelType w:val="hybridMultilevel"/>
    <w:tmpl w:val="3B76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zNLQwN7Y0MLO0NDdV0lEKTi0uzszPAymwqAUAgQJYICwAAAA="/>
  </w:docVars>
  <w:rsids>
    <w:rsidRoot w:val="008E53BB"/>
    <w:rsid w:val="000633F9"/>
    <w:rsid w:val="000B7A50"/>
    <w:rsid w:val="00167CF6"/>
    <w:rsid w:val="00177658"/>
    <w:rsid w:val="002A49DD"/>
    <w:rsid w:val="00346D5B"/>
    <w:rsid w:val="00385C16"/>
    <w:rsid w:val="003A45A0"/>
    <w:rsid w:val="00477A5A"/>
    <w:rsid w:val="00532A31"/>
    <w:rsid w:val="00534784"/>
    <w:rsid w:val="00565080"/>
    <w:rsid w:val="00566F2D"/>
    <w:rsid w:val="005E26C4"/>
    <w:rsid w:val="00631697"/>
    <w:rsid w:val="007722D2"/>
    <w:rsid w:val="007975AB"/>
    <w:rsid w:val="008A3B68"/>
    <w:rsid w:val="008E53BB"/>
    <w:rsid w:val="00913A21"/>
    <w:rsid w:val="0098664D"/>
    <w:rsid w:val="00B44BE1"/>
    <w:rsid w:val="00B772E1"/>
    <w:rsid w:val="00B83A39"/>
    <w:rsid w:val="00C13F90"/>
    <w:rsid w:val="00C57B41"/>
    <w:rsid w:val="00C66A11"/>
    <w:rsid w:val="00CE1180"/>
    <w:rsid w:val="00D356BF"/>
    <w:rsid w:val="00DA3B16"/>
    <w:rsid w:val="00E77A46"/>
    <w:rsid w:val="00E91725"/>
    <w:rsid w:val="00F60AED"/>
    <w:rsid w:val="00F90FDA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4D95"/>
  <w15:docId w15:val="{BF222509-F47C-482B-BA60-7184350F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Pr>
      <w:b/>
      <w:bCs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b/>
      <w:bCs/>
    </w:rPr>
  </w:style>
  <w:style w:type="character" w:customStyle="1" w:styleId="7Char">
    <w:name w:val="제목 7 Char"/>
    <w:basedOn w:val="a0"/>
    <w:link w:val="7"/>
    <w:uiPriority w:val="9"/>
  </w:style>
  <w:style w:type="character" w:customStyle="1" w:styleId="8Char">
    <w:name w:val="제목 8 Char"/>
    <w:basedOn w:val="a0"/>
    <w:link w:val="8"/>
    <w:uiPriority w:val="9"/>
  </w:style>
  <w:style w:type="character" w:customStyle="1" w:styleId="9Char">
    <w:name w:val="제목 9 Char"/>
    <w:basedOn w:val="a0"/>
    <w:link w:val="9"/>
    <w:uiPriority w:val="9"/>
  </w:style>
  <w:style w:type="paragraph" w:styleId="a3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8">
    <w:name w:val="Strong"/>
    <w:basedOn w:val="a0"/>
    <w:uiPriority w:val="22"/>
    <w:qFormat/>
    <w:rPr>
      <w:b/>
      <w:bCs/>
    </w:rPr>
  </w:style>
  <w:style w:type="paragraph" w:styleId="a9">
    <w:name w:val="Quote"/>
    <w:basedOn w:val="a"/>
    <w:next w:val="a"/>
    <w:link w:val="Char1"/>
    <w:uiPriority w:val="29"/>
    <w:qFormat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0"/>
    <w:link w:val="aa"/>
    <w:uiPriority w:val="30"/>
    <w:rPr>
      <w:b/>
      <w:bCs/>
      <w:i/>
      <w:iCs/>
      <w:color w:val="4F81BD" w:themeColor="accent1"/>
    </w:rPr>
  </w:style>
  <w:style w:type="character" w:styleId="ab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c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0"/>
    <w:uiPriority w:val="33"/>
    <w:qFormat/>
    <w:rPr>
      <w:b/>
      <w:bCs/>
      <w:smallCaps/>
      <w:spacing w:val="5"/>
    </w:rPr>
  </w:style>
  <w:style w:type="paragraph" w:styleId="ae">
    <w:name w:val="List Paragraph"/>
    <w:basedOn w:val="a"/>
    <w:uiPriority w:val="34"/>
    <w:qFormat/>
    <w:pPr>
      <w:ind w:leftChars="400" w:left="800"/>
    </w:p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0">
    <w:name w:val="FollowedHyperlink"/>
    <w:basedOn w:val="a0"/>
    <w:uiPriority w:val="99"/>
    <w:unhideWhenUsed/>
    <w:rPr>
      <w:color w:val="800080" w:themeColor="followedHyperlink"/>
      <w:u w:val="single"/>
    </w:rPr>
  </w:style>
  <w:style w:type="paragraph" w:styleId="af1">
    <w:name w:val="Normal (Web)"/>
    <w:basedOn w:val="a"/>
    <w:uiPriority w:val="99"/>
    <w:unhideWhenUsed/>
    <w:rsid w:val="008E53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ja-JP"/>
    </w:rPr>
  </w:style>
  <w:style w:type="paragraph" w:styleId="af2">
    <w:name w:val="header"/>
    <w:basedOn w:val="a"/>
    <w:link w:val="Char3"/>
    <w:uiPriority w:val="99"/>
    <w:unhideWhenUsed/>
    <w:rsid w:val="00B77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0"/>
    <w:link w:val="af2"/>
    <w:uiPriority w:val="99"/>
    <w:rsid w:val="00B772E1"/>
  </w:style>
  <w:style w:type="paragraph" w:styleId="af3">
    <w:name w:val="footer"/>
    <w:basedOn w:val="a"/>
    <w:link w:val="Char4"/>
    <w:uiPriority w:val="99"/>
    <w:unhideWhenUsed/>
    <w:rsid w:val="00B77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0"/>
    <w:link w:val="af3"/>
    <w:uiPriority w:val="99"/>
    <w:rsid w:val="00B772E1"/>
  </w:style>
  <w:style w:type="paragraph" w:styleId="HTML">
    <w:name w:val="HTML Preformatted"/>
    <w:basedOn w:val="a"/>
    <w:link w:val="HTMLChar"/>
    <w:uiPriority w:val="99"/>
    <w:semiHidden/>
    <w:unhideWhenUsed/>
    <w:rsid w:val="007722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ja-JP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722D2"/>
    <w:rPr>
      <w:rFonts w:ascii="Courier New" w:eastAsia="Times New Roman" w:hAnsi="Courier New" w:cs="Courier New"/>
      <w:kern w:val="0"/>
      <w:szCs w:val="20"/>
      <w:lang w:eastAsia="ja-JP"/>
    </w:rPr>
  </w:style>
  <w:style w:type="character" w:customStyle="1" w:styleId="gd15mcfceub">
    <w:name w:val="gd15mcfceub"/>
    <w:basedOn w:val="a0"/>
    <w:rsid w:val="007722D2"/>
  </w:style>
  <w:style w:type="character" w:styleId="af4">
    <w:name w:val="Placeholder Text"/>
    <w:basedOn w:val="a0"/>
    <w:uiPriority w:val="99"/>
    <w:semiHidden/>
    <w:rsid w:val="0098664D"/>
    <w:rPr>
      <w:color w:val="808080"/>
    </w:rPr>
  </w:style>
  <w:style w:type="character" w:customStyle="1" w:styleId="gd15mcfckub">
    <w:name w:val="gd15mcfckub"/>
    <w:basedOn w:val="a0"/>
    <w:rsid w:val="0098664D"/>
  </w:style>
  <w:style w:type="character" w:customStyle="1" w:styleId="gd15mcfcktb">
    <w:name w:val="gd15mcfcktb"/>
    <w:basedOn w:val="a0"/>
    <w:rsid w:val="00986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B8AFA-013A-42B4-86BA-1478F02F1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1202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박상훈</dc:creator>
  <cp:keywords/>
  <dc:description/>
  <cp:lastModifiedBy>상훈 박</cp:lastModifiedBy>
  <cp:revision>11</cp:revision>
  <cp:lastPrinted>2020-01-23T17:20:00Z</cp:lastPrinted>
  <dcterms:created xsi:type="dcterms:W3CDTF">2020-01-16T01:31:00Z</dcterms:created>
  <dcterms:modified xsi:type="dcterms:W3CDTF">2020-02-27T01:25:00Z</dcterms:modified>
</cp:coreProperties>
</file>