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0FA2" w14:textId="786701AF" w:rsidR="00EB4AC8" w:rsidRPr="005F6939" w:rsidRDefault="00EB4AC8" w:rsidP="00EB4AC8">
      <w:pPr>
        <w:jc w:val="center"/>
        <w:rPr>
          <w:rFonts w:ascii="NanumMyeongjo" w:eastAsia="NanumMyeongjo" w:hAnsi="NanumMyeongjo" w:cs="HUFS L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논문 심사결과 통보서</w:t>
      </w:r>
    </w:p>
    <w:p w14:paraId="6EB4BF28" w14:textId="22B89F05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2254FF64" w14:textId="41544860" w:rsidR="00EB4AC8" w:rsidRPr="005F6939" w:rsidRDefault="00EB4AC8" w:rsidP="00EB4AC8">
      <w:pPr>
        <w:rPr>
          <w:rFonts w:ascii="NanumMyeongjo" w:eastAsia="NanumMyeongjo" w:hAnsi="NanumMyeongjo" w:cs="Times New Roman"/>
          <w:color w:val="333333"/>
          <w:sz w:val="20"/>
          <w:szCs w:val="20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논문제목 :  소통의 리더십: 리더십과 의사소통이 공공봉사동기에 미치는 영향</w:t>
      </w:r>
      <w:r w:rsidRPr="005F6939">
        <w:rPr>
          <w:rFonts w:ascii="NanumMyeongjo" w:eastAsia="NanumMyeongjo" w:hAnsi="NanumMyeongjo" w:cs="Times New Roman"/>
          <w:color w:val="333333"/>
          <w:sz w:val="20"/>
          <w:szCs w:val="20"/>
        </w:rPr>
        <w:br/>
      </w:r>
    </w:p>
    <w:p w14:paraId="1EAE2E24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1B2CE9FB" w14:textId="77777777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심사결과 (해당되는 곳에 O표를 하여 주십시오)</w:t>
      </w:r>
    </w:p>
    <w:p w14:paraId="2518FFED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1FB953D1" w14:textId="5EB018FA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게재 가 (       )           수정후게재 (  </w:t>
      </w:r>
      <w:r w:rsidR="005F6939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O</w:t>
      </w: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  )           게재 불가 (        )</w:t>
      </w:r>
    </w:p>
    <w:p w14:paraId="39530A05" w14:textId="77777777" w:rsidR="005F6939" w:rsidRDefault="005F6939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3FEB4F8A" w14:textId="24BB1CF8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심사평</w:t>
      </w:r>
    </w:p>
    <w:p w14:paraId="4157349A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4989DF1F" w14:textId="41B436EF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1. 문제제기의 타당성</w:t>
      </w:r>
      <w:r w:rsid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</w:t>
      </w: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(연구문제의 정확한 기술, 독자의 관심유발 등)</w:t>
      </w:r>
    </w:p>
    <w:p w14:paraId="494186AC" w14:textId="71DAED9F" w:rsidR="00EB4AC8" w:rsidRPr="005F6939" w:rsidRDefault="005F6939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논문에서 </w:t>
      </w:r>
      <w:r w:rsidR="00373B83">
        <w:rPr>
          <w:rFonts w:ascii="NanumMyeongjo" w:eastAsia="NanumMyeongjo" w:hAnsi="NanumMyeongjo" w:cs="HUFS L" w:hint="eastAsia"/>
          <w:sz w:val="20"/>
          <w:szCs w:val="20"/>
          <w:lang w:val="en-US"/>
        </w:rPr>
        <w:t>제기하고 있는 것처럼 공공부분의 리더십이 공공봉사동기를 어떻게 향상시킬 수 있는지에 대한 연구는 아직 부족하고 이 논문</w:t>
      </w:r>
      <w:r w:rsidR="00CA472A">
        <w:rPr>
          <w:rFonts w:ascii="NanumMyeongjo" w:eastAsia="NanumMyeongjo" w:hAnsi="NanumMyeongjo" w:cs="HUFS L" w:hint="eastAsia"/>
          <w:sz w:val="20"/>
          <w:szCs w:val="20"/>
          <w:lang w:val="en-US"/>
        </w:rPr>
        <w:t>은</w:t>
      </w:r>
      <w:r w:rsidR="00373B83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이러한 점들을 적절하게 지적하고 있</w:t>
      </w:r>
      <w:r w:rsidR="00AD2A8E">
        <w:rPr>
          <w:rFonts w:ascii="NanumMyeongjo" w:eastAsia="NanumMyeongjo" w:hAnsi="NanumMyeongjo" w:cs="HUFS L" w:hint="eastAsia"/>
          <w:sz w:val="20"/>
          <w:szCs w:val="20"/>
          <w:lang w:val="en-US"/>
        </w:rPr>
        <w:t>습니</w:t>
      </w:r>
      <w:r w:rsidR="00373B83">
        <w:rPr>
          <w:rFonts w:ascii="NanumMyeongjo" w:eastAsia="NanumMyeongjo" w:hAnsi="NanumMyeongjo" w:cs="HUFS L" w:hint="eastAsia"/>
          <w:sz w:val="20"/>
          <w:szCs w:val="20"/>
          <w:lang w:val="en-US"/>
        </w:rPr>
        <w:t>다.</w:t>
      </w:r>
      <w:r w:rsidR="00373B83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EB4AC8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</w:t>
      </w:r>
    </w:p>
    <w:p w14:paraId="71D8493A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117E209F" w14:textId="77777777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2. 연구의 독창성(주제의 참신성, 기존연구와의 차별화 등)</w:t>
      </w:r>
    </w:p>
    <w:p w14:paraId="71DE50EA" w14:textId="343F245A" w:rsidR="00373B83" w:rsidRDefault="00373B83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논문이 지적하고 있는 것처럼 공공봉사동기에 대한 연구들은 기존 연구에서 다루어져 왔지만 일반적으로 공공봉사동기에 대한 연구들은 이 내적 동기가 공무원의 직무 성과,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직무몰입도,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혹은 조직의 효율성에 어떠한 영향을 미치는 지를 주로 분석</w:t>
      </w:r>
      <w:r w:rsidR="0071130D">
        <w:rPr>
          <w:rFonts w:ascii="NanumMyeongjo" w:eastAsia="NanumMyeongjo" w:hAnsi="NanumMyeongjo" w:cs="HUFS L" w:hint="eastAsia"/>
          <w:sz w:val="20"/>
          <w:szCs w:val="20"/>
          <w:lang w:val="en-US"/>
        </w:rPr>
        <w:t>했습니다</w:t>
      </w:r>
      <w:r w:rsidR="0071130D">
        <w:rPr>
          <w:rFonts w:ascii="NanumMyeongjo" w:eastAsia="NanumMyeongjo" w:hAnsi="NanumMyeongjo" w:cs="HUFS L"/>
          <w:sz w:val="20"/>
          <w:szCs w:val="20"/>
          <w:lang w:val="en-US"/>
        </w:rPr>
        <w:t>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본 연구처럼 공공봉사동기를 종속변수로 분석하는 논문은 많지 않았으며 특히 다른 유형의 리더십이 공공봉사동기에 어떠한 영향을 미치는 지를 분석하는 경우는 없었다는 점에서 기존 연구와는 분명한 차별성이 있다고 판단합니다.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1EC10D2D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6F234426" w14:textId="77777777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3. 논술구조의 논리성(논리적 일관성, 분석방법의 적절성 등)</w:t>
      </w:r>
    </w:p>
    <w:p w14:paraId="0C1FAC2C" w14:textId="2CE3F4BF" w:rsidR="00D10D1F" w:rsidRDefault="00D10D1F" w:rsidP="00D10D1F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논문이 전반적으로 일관성을 갖고 작성되어 있다고 판단합니다.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다만,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아래의 부분들을 논문 게재 전 수정하고 추가하는 것을 권고</w:t>
      </w:r>
      <w:r w:rsidR="00046D6E">
        <w:rPr>
          <w:rFonts w:ascii="NanumMyeongjo" w:eastAsia="NanumMyeongjo" w:hAnsi="NanumMyeongjo" w:cs="HUFS L" w:hint="eastAsia"/>
          <w:sz w:val="20"/>
          <w:szCs w:val="20"/>
          <w:lang w:val="en-US"/>
        </w:rPr>
        <w:t>합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니다.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166710B2" w14:textId="41B91E9E" w:rsidR="00D10D1F" w:rsidRDefault="00D10D1F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7DA918DB" w14:textId="0C7C713A" w:rsidR="00D10D1F" w:rsidRDefault="00D10D1F" w:rsidP="00BC635C">
      <w:pPr>
        <w:pStyle w:val="ListParagraph"/>
        <w:numPr>
          <w:ilvl w:val="0"/>
          <w:numId w:val="1"/>
        </w:numPr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  <w:r w:rsidRP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서론 부분에서 공공봉사동기가 무엇인지에 대해서 보다 구체적인 설명이 필요하다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고 생각합니다.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공공봉사동기가 </w:t>
      </w:r>
      <w:r w:rsidRP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본 논문에서의 종속변수이기 때문에 이후 </w:t>
      </w:r>
      <w:r w:rsidRPr="00D10D1F">
        <w:rPr>
          <w:rFonts w:ascii="NanumMyeongjo" w:eastAsia="NanumMyeongjo" w:hAnsi="NanumMyeongjo" w:cs="HUFS L"/>
          <w:sz w:val="20"/>
          <w:szCs w:val="20"/>
          <w:lang w:val="en-US"/>
        </w:rPr>
        <w:t>2</w:t>
      </w:r>
      <w:r w:rsidRP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장에서 구체적으로 이를 설명하더라도 </w:t>
      </w:r>
      <w:r w:rsidRP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내적동기요인으로 구분될 수 있는 동기는 지나치게 다양하다는 점에서 이를 단순히 내적동기요인이라고만 설명하는 것으로는 부족하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다고 생각합니다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(p.2). </w:t>
      </w:r>
    </w:p>
    <w:p w14:paraId="1D107465" w14:textId="77777777" w:rsidR="00BC635C" w:rsidRDefault="00BC635C" w:rsidP="00BC635C">
      <w:pPr>
        <w:pStyle w:val="ListParagraph"/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05EA7FEA" w14:textId="1B4E149F" w:rsidR="00D10D1F" w:rsidRDefault="00D10D1F" w:rsidP="00BC635C">
      <w:pPr>
        <w:pStyle w:val="ListParagraph"/>
        <w:numPr>
          <w:ilvl w:val="0"/>
          <w:numId w:val="1"/>
        </w:numPr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  <w:r>
        <w:rPr>
          <w:rFonts w:ascii="NanumMyeongjo" w:eastAsia="NanumMyeongjo" w:hAnsi="NanumMyeongjo" w:cs="HUFS L"/>
          <w:sz w:val="20"/>
          <w:szCs w:val="20"/>
          <w:lang w:val="en-US"/>
        </w:rPr>
        <w:t>Page 5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에서 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>“</w:t>
      </w:r>
      <w:r w:rsidRP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본 연구는 목표지향적 리더십이 공공봉사동기라는 심리적 동기를 야기할 것이라고 기대한다.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>”</w:t>
      </w:r>
      <w:r w:rsidRP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 (p.5)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 서술하고 있습니다.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하지만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왜 목표지향적 리더십이 관계지향적 리더십에 비해서 공공봉사동기를 야기할 수 있는지에 대한 설명이 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부족합니다.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이에 대한 추가적 설명이 필요하다고 생각합니다.</w:t>
      </w:r>
    </w:p>
    <w:p w14:paraId="1D79C7A5" w14:textId="77777777" w:rsidR="00BC635C" w:rsidRPr="00BC635C" w:rsidRDefault="00BC635C" w:rsidP="00BC635C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6CE9C342" w14:textId="5EF4A034" w:rsidR="00BC635C" w:rsidRDefault="00D10D1F" w:rsidP="00BC635C">
      <w:pPr>
        <w:pStyle w:val="ListParagraph"/>
        <w:numPr>
          <w:ilvl w:val="0"/>
          <w:numId w:val="1"/>
        </w:numPr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가설1과 가설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2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를 통해서 가설3이 자연스럽게 도출될 수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있는지가 의문입니다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. 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가설 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>3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을 유지한다면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이론적으로 어떻게 가설1과 가설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2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의 내용이 가설3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으로 이어질 수 있는지에 대한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이어지는 지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에 대한 보다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자세한 설명이 필요하다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 생각합니다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.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만약,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자세한 설명이 어렵다면 가설3에 대한 부분을 삭제할 것을 권고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 드립니다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이와 연관 지어서 요인분석 결과인 표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A1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을 보면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,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저자가 거래적 리더십과 변혁적 리더십을 측정하는 문항들의 요인들이 거래적 리더십과 변혁적 리더십이라는 두 가지의 개념으로 아주 명확하게 구분되지는 않아 보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입니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다.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이는 거래적 리더십을 측정하는 문항들과 변혁적 리더십을 측정하는 문항들이 대체로 두 가지의 요인으로 구분되는 것은 사실이지만 변혁적 리더십과 거래적 리더십이 자체가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lastRenderedPageBreak/>
        <w:t>서로 상충된다기 보다는 어느 특정의 리더십이 존재할 경우,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다른 존재의 리더십 역시도 존재할 가능성 존재한다는 것을 보여주며,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이는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저자의 가설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3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과는 상충되는 결과를 보여준다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 생각합니다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만약,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저자가 이론적으로 가설3의 도출을 충분히 뒷받침한다면 가설3을 그대로 논문에서 유지하는 것이 맞겠지만 현재 논문의 구조를 고려할 때 가설3은 이론적으로 도출되었다고 보기는 어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려워 보입니다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</w:p>
    <w:p w14:paraId="69B2D403" w14:textId="77777777" w:rsidR="00BC635C" w:rsidRDefault="00BC635C" w:rsidP="00BC635C">
      <w:pPr>
        <w:pStyle w:val="ListParagraph"/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2D8F15BA" w14:textId="776AC211" w:rsidR="00BC635C" w:rsidRDefault="00D10D1F" w:rsidP="00BC635C">
      <w:pPr>
        <w:pStyle w:val="ListParagraph"/>
        <w:numPr>
          <w:ilvl w:val="0"/>
          <w:numId w:val="1"/>
        </w:numPr>
        <w:ind w:left="360"/>
        <w:rPr>
          <w:rFonts w:ascii="NanumMyeongjo" w:eastAsia="NanumMyeongjo" w:hAnsi="NanumMyeongjo" w:cs="HUFS L"/>
          <w:sz w:val="20"/>
          <w:szCs w:val="20"/>
          <w:lang w:val="en-US"/>
        </w:rPr>
      </w:pP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종속변수를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5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점척도의 변수에서 이항척도의 변수로 재코딩한 이유에 대한 구체적인 설명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을 추가하면 좋을 것 같습니다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이항척도의 변수로 재코딩할 경우에 그 결과의 해석이 용이해진다는 장점은 있지만 한편으로는 주어진 정보를 충분히 활용할 수 없다는 단점이 있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습니다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 본 논문의 연구주제를 고려할 때,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단순히 공공봉사동기의 존재 유무만을 분석하는 것 보다는 공공봉사동기가 </w:t>
      </w:r>
      <w:r w:rsidR="00370AB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특정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리더</w:t>
      </w:r>
      <w:r w:rsidR="0071130D">
        <w:rPr>
          <w:rFonts w:ascii="NanumMyeongjo" w:eastAsia="NanumMyeongjo" w:hAnsi="NanumMyeongjo" w:cs="HUFS L" w:hint="eastAsia"/>
          <w:sz w:val="20"/>
          <w:szCs w:val="20"/>
          <w:lang w:val="en-US"/>
        </w:rPr>
        <w:t>십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의 </w:t>
      </w:r>
      <w:r w:rsidR="00370AB9">
        <w:rPr>
          <w:rFonts w:ascii="NanumMyeongjo" w:eastAsia="NanumMyeongjo" w:hAnsi="NanumMyeongjo" w:cs="HUFS L" w:hint="eastAsia"/>
          <w:sz w:val="20"/>
          <w:szCs w:val="20"/>
          <w:lang w:val="en-US"/>
        </w:rPr>
        <w:t>존재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에 따라서 어떻게 변화하는지를 보여주는 것이 더 의미가 있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을 수 있고</w:t>
      </w:r>
      <w:r w:rsidR="00BC635C">
        <w:rPr>
          <w:rFonts w:ascii="NanumMyeongjo" w:eastAsia="NanumMyeongjo" w:hAnsi="NanumMyeongjo" w:cs="HUFS L"/>
          <w:sz w:val="20"/>
          <w:szCs w:val="20"/>
          <w:lang w:val="en-US"/>
        </w:rPr>
        <w:t>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변화량을 보여주기 위해서는 정보량이 더 많은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>5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점 척도의 변수를 사용하는 것이 더욱 유용할 수 있다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 생각합니다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.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만약,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이항척도의 변수로 재코딩해야하는 타당한 설명이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있다면 이에 대한 설명을 추가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하는 것을 권고드리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고,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그렇지 않다면 종속변수를 5점 척도로 유지한 채 순서형 로지스틱 회귀분석 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(Ordinal logistic regression) 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분석을 시도해보는 것을 권</w:t>
      </w:r>
      <w:r w:rsid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고합니다</w:t>
      </w:r>
      <w:r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  <w:r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654143A1" w14:textId="77777777" w:rsidR="00BC635C" w:rsidRPr="00BC635C" w:rsidRDefault="00BC635C" w:rsidP="00BC635C">
      <w:pPr>
        <w:pStyle w:val="ListParagraph"/>
        <w:rPr>
          <w:rFonts w:ascii="NanumMyeongjo" w:eastAsia="NanumMyeongjo" w:hAnsi="NanumMyeongjo" w:cs="HUFS L" w:hint="eastAsia"/>
          <w:sz w:val="20"/>
          <w:szCs w:val="20"/>
          <w:lang w:val="en-US"/>
        </w:rPr>
      </w:pPr>
    </w:p>
    <w:p w14:paraId="0C2107AA" w14:textId="2B717F01" w:rsidR="00D10D1F" w:rsidRPr="00BC635C" w:rsidRDefault="007C1A10" w:rsidP="00BC635C">
      <w:pPr>
        <w:pStyle w:val="ListParagraph"/>
        <w:numPr>
          <w:ilvl w:val="0"/>
          <w:numId w:val="1"/>
        </w:numPr>
        <w:ind w:left="360"/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저자는 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독립변수중 거래적 리더십과 변혁적 리더십의 경우에는 점수에 가중치를 둔 요인점수를 사용했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습니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다.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이는 거래적 리더십과 변혁적 리더십이라는 잠재적 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(Latent) 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개념이 존재하고 설문문항을 통해서 이를 측정할 수 있다는 강한 가정을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동반한 것입니다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.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이같은 가정이 옳을 수도 있지만 이에 동의할 수 없는 사람들도 있기 때문에,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논문의 강건성 (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>robustness)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을 보여주기 위해서 저자가 사용한 문항들의 산술평균으로 거래적 리더십과 변혁적 리더십을 측정해서 결과를 테스트해 볼 것을 권고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합니</w:t>
      </w:r>
      <w:r w:rsidR="00D10D1F" w:rsidRPr="00BC635C">
        <w:rPr>
          <w:rFonts w:ascii="NanumMyeongjo" w:eastAsia="NanumMyeongjo" w:hAnsi="NanumMyeongjo" w:cs="HUFS L" w:hint="eastAsia"/>
          <w:sz w:val="20"/>
          <w:szCs w:val="20"/>
          <w:lang w:val="en-US"/>
        </w:rPr>
        <w:t>다.</w:t>
      </w:r>
      <w:r w:rsidR="00D10D1F" w:rsidRPr="00BC635C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6F7B19D1" w14:textId="77777777" w:rsidR="00D10D1F" w:rsidRPr="00D10D1F" w:rsidRDefault="00D10D1F" w:rsidP="00EB4AC8">
      <w:pPr>
        <w:rPr>
          <w:rFonts w:ascii="NanumMyeongjo" w:eastAsia="NanumMyeongjo" w:hAnsi="NanumMyeongjo" w:cs="HUFS L"/>
          <w:sz w:val="20"/>
          <w:szCs w:val="20"/>
        </w:rPr>
      </w:pPr>
    </w:p>
    <w:p w14:paraId="213C1DBA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1A4D22F1" w14:textId="74474421" w:rsidR="00EB4AC8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4. 자료인용의 충실성(관련 문헌의 적절한 사용, 논지에 적합한 인용 등)</w:t>
      </w:r>
    </w:p>
    <w:p w14:paraId="6D0D9F25" w14:textId="70FAFBC6" w:rsidR="00373B83" w:rsidRPr="005F6939" w:rsidRDefault="00373B83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기존의 공공봉사동기에 대한 국내 연구와 국제 연구들을 충실히 인용하고 있고,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참고문헌의 사용과 인용도 적절합니다.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74E8FA7C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28DE6E72" w14:textId="77777777" w:rsidR="00EB4AC8" w:rsidRPr="005F6939" w:rsidRDefault="00EB4AC8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5. 원고작성의 완결성(논문 구성 및 분량의 적절성, 『연구방법논총』원고작성규정에 의한 작성여부 등)</w:t>
      </w:r>
    </w:p>
    <w:p w14:paraId="783FC794" w14:textId="05CB901E" w:rsidR="00EB4AC8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  <w:r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전반적으로 </w:t>
      </w:r>
      <w:r w:rsidR="00373B83">
        <w:rPr>
          <w:rFonts w:ascii="NanumMyeongjo" w:eastAsia="NanumMyeongjo" w:hAnsi="NanumMyeongjo" w:cs="HUFS L" w:hint="eastAsia"/>
          <w:sz w:val="20"/>
          <w:szCs w:val="20"/>
          <w:lang w:val="en-US"/>
        </w:rPr>
        <w:t>논문 구성의 완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결</w:t>
      </w:r>
      <w:r w:rsidR="00373B83">
        <w:rPr>
          <w:rFonts w:ascii="NanumMyeongjo" w:eastAsia="NanumMyeongjo" w:hAnsi="NanumMyeongjo" w:cs="HUFS L" w:hint="eastAsia"/>
          <w:sz w:val="20"/>
          <w:szCs w:val="20"/>
          <w:lang w:val="en-US"/>
        </w:rPr>
        <w:t>성이 높다고 생각합니다.</w:t>
      </w:r>
    </w:p>
    <w:p w14:paraId="1794A882" w14:textId="002A5D23" w:rsidR="00EB4AC8" w:rsidRPr="005F6939" w:rsidRDefault="00373B83" w:rsidP="00EB4AC8">
      <w:pPr>
        <w:rPr>
          <w:rFonts w:ascii="NanumMyeongjo" w:eastAsia="NanumMyeongjo" w:hAnsi="NanumMyeongjo" w:cs="HUFS L" w:hint="eastAsia"/>
          <w:sz w:val="20"/>
          <w:szCs w:val="20"/>
          <w:lang w:val="en-US"/>
        </w:rPr>
      </w:pP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다만,</w:t>
      </w:r>
      <w:r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>
        <w:rPr>
          <w:rFonts w:ascii="NanumMyeongjo" w:eastAsia="NanumMyeongjo" w:hAnsi="NanumMyeongjo" w:cs="HUFS L" w:hint="eastAsia"/>
          <w:sz w:val="20"/>
          <w:szCs w:val="20"/>
          <w:lang w:val="en-US"/>
        </w:rPr>
        <w:t>영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문초록의 경우에는 일부 표현이 어색한 부분이 있기 때문에 </w:t>
      </w:r>
      <w:r w:rsidR="00EB4AC8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proofreading을 받아 수정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하는 것을 권고하며,</w:t>
      </w:r>
      <w:r w:rsid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일부 맞춤법이 잘못된 경우들이 있기 때문에 수정이 필요합니다.</w:t>
      </w:r>
      <w:r w:rsid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 xml:space="preserve">예를 들어 </w:t>
      </w:r>
      <w:r w:rsid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p.2 </w:t>
      </w:r>
      <w:r w:rsidR="00D10D1F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(</w:t>
      </w:r>
      <w:r w:rsidR="00D10D1F" w:rsidRPr="005F6939">
        <w:rPr>
          <w:rFonts w:ascii="NanumMyeongjo" w:eastAsia="NanumMyeongjo" w:hAnsi="NanumMyeongjo" w:cs="HUFS L"/>
          <w:sz w:val="20"/>
          <w:szCs w:val="20"/>
          <w:lang w:val="en-US"/>
        </w:rPr>
        <w:t xml:space="preserve">“~ </w:t>
      </w:r>
      <w:r w:rsidR="00D10D1F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공공봉사동기라고 개념으로 설명한다.</w:t>
      </w:r>
      <w:r w:rsidR="00D10D1F" w:rsidRPr="005F6939">
        <w:rPr>
          <w:rFonts w:ascii="NanumMyeongjo" w:eastAsia="NanumMyeongjo" w:hAnsi="NanumMyeongjo" w:cs="HUFS L"/>
          <w:sz w:val="20"/>
          <w:szCs w:val="20"/>
          <w:lang w:val="en-US"/>
        </w:rPr>
        <w:t xml:space="preserve">~”) </w:t>
      </w:r>
      <w:r w:rsidR="00D10D1F" w:rsidRPr="005F6939">
        <w:rPr>
          <w:rFonts w:ascii="NanumMyeongjo" w:eastAsia="NanumMyeongjo" w:hAnsi="NanumMyeongjo" w:cs="HUFS L" w:hint="eastAsia"/>
          <w:sz w:val="20"/>
          <w:szCs w:val="20"/>
          <w:lang w:val="en-US"/>
        </w:rPr>
        <w:t>그 외에도 수정이 필요한 부분들이 존재</w:t>
      </w:r>
      <w:r w:rsidR="00D10D1F">
        <w:rPr>
          <w:rFonts w:ascii="NanumMyeongjo" w:eastAsia="NanumMyeongjo" w:hAnsi="NanumMyeongjo" w:cs="HUFS L" w:hint="eastAsia"/>
          <w:sz w:val="20"/>
          <w:szCs w:val="20"/>
          <w:lang w:val="en-US"/>
        </w:rPr>
        <w:t>하기 때문에 확인 후 수정하는 것을 권고합니다.</w:t>
      </w:r>
      <w:r w:rsidR="00D10D1F">
        <w:rPr>
          <w:rFonts w:ascii="NanumMyeongjo" w:eastAsia="NanumMyeongjo" w:hAnsi="NanumMyeongjo" w:cs="HUFS L"/>
          <w:sz w:val="20"/>
          <w:szCs w:val="20"/>
          <w:lang w:val="en-US"/>
        </w:rPr>
        <w:t xml:space="preserve"> </w:t>
      </w:r>
    </w:p>
    <w:p w14:paraId="01142D52" w14:textId="77777777" w:rsidR="00EB4AC8" w:rsidRPr="005F6939" w:rsidRDefault="00EB4AC8" w:rsidP="00EB4AC8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p w14:paraId="67277206" w14:textId="6F4E2BF7" w:rsidR="005829AC" w:rsidRPr="005F6939" w:rsidRDefault="005829AC">
      <w:pPr>
        <w:rPr>
          <w:rFonts w:ascii="NanumMyeongjo" w:eastAsia="NanumMyeongjo" w:hAnsi="NanumMyeongjo" w:cs="HUFS L"/>
          <w:sz w:val="20"/>
          <w:szCs w:val="20"/>
          <w:lang w:val="en-US"/>
        </w:rPr>
      </w:pPr>
    </w:p>
    <w:sectPr w:rsidR="005829AC" w:rsidRPr="005F6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HUFS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277D9"/>
    <w:multiLevelType w:val="hybridMultilevel"/>
    <w:tmpl w:val="1B40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29"/>
    <w:rsid w:val="00046D6E"/>
    <w:rsid w:val="00064F29"/>
    <w:rsid w:val="000737A3"/>
    <w:rsid w:val="0019189F"/>
    <w:rsid w:val="00193633"/>
    <w:rsid w:val="00297A63"/>
    <w:rsid w:val="00370AB9"/>
    <w:rsid w:val="00373B83"/>
    <w:rsid w:val="004851EB"/>
    <w:rsid w:val="004D4210"/>
    <w:rsid w:val="00567F8C"/>
    <w:rsid w:val="005829AC"/>
    <w:rsid w:val="005F6939"/>
    <w:rsid w:val="0071130D"/>
    <w:rsid w:val="007C1A10"/>
    <w:rsid w:val="008B6F47"/>
    <w:rsid w:val="00AD2A8E"/>
    <w:rsid w:val="00AF22B2"/>
    <w:rsid w:val="00B54A8A"/>
    <w:rsid w:val="00BC635C"/>
    <w:rsid w:val="00C022BC"/>
    <w:rsid w:val="00CA472A"/>
    <w:rsid w:val="00D10D1F"/>
    <w:rsid w:val="00D85246"/>
    <w:rsid w:val="00DE063F"/>
    <w:rsid w:val="00E101FC"/>
    <w:rsid w:val="00E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BEA57"/>
  <w15:chartTrackingRefBased/>
  <w15:docId w15:val="{026C9F1B-769B-9042-A8EB-AAEEFB9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Hankuk University of Foreign Studies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한성민</dc:creator>
  <cp:keywords/>
  <dc:description/>
  <cp:lastModifiedBy>한성민</cp:lastModifiedBy>
  <cp:revision>7</cp:revision>
  <dcterms:created xsi:type="dcterms:W3CDTF">2022-02-21T01:16:00Z</dcterms:created>
  <dcterms:modified xsi:type="dcterms:W3CDTF">2022-02-21T01:18:00Z</dcterms:modified>
</cp:coreProperties>
</file>