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E9A6" w14:textId="75064472" w:rsidR="003C2F23" w:rsidRDefault="003C2F23" w:rsidP="003C2F23">
      <w:pPr>
        <w:wordWrap/>
        <w:spacing w:before="120" w:after="120" w:line="360" w:lineRule="auto"/>
        <w:rPr>
          <w:rFonts w:eastAsia="나눔명조"/>
          <w:sz w:val="22"/>
        </w:rPr>
      </w:pPr>
      <w:r>
        <w:rPr>
          <w:rFonts w:eastAsia="나눔명조"/>
          <w:sz w:val="22"/>
        </w:rPr>
        <w:t xml:space="preserve">Title: (we will revise the </w:t>
      </w:r>
      <w:proofErr w:type="gramStart"/>
      <w:r>
        <w:rPr>
          <w:rFonts w:eastAsia="나눔명조"/>
          <w:sz w:val="22"/>
        </w:rPr>
        <w:t>title</w:t>
      </w:r>
      <w:proofErr w:type="gramEnd"/>
      <w:r>
        <w:rPr>
          <w:rFonts w:eastAsia="나눔명조"/>
          <w:sz w:val="22"/>
        </w:rPr>
        <w:t xml:space="preserve"> and these are the candidates)</w:t>
      </w:r>
    </w:p>
    <w:p w14:paraId="17681017" w14:textId="0E3DFC47" w:rsidR="003C2F23" w:rsidRDefault="003C2F23" w:rsidP="003C2F23">
      <w:pPr>
        <w:wordWrap/>
        <w:spacing w:before="120" w:after="120" w:line="360" w:lineRule="auto"/>
        <w:rPr>
          <w:rFonts w:eastAsia="나눔명조"/>
          <w:sz w:val="22"/>
        </w:rPr>
      </w:pPr>
    </w:p>
    <w:p w14:paraId="5FC26075" w14:textId="77777777" w:rsidR="003C2F23" w:rsidRPr="003C2F23" w:rsidRDefault="003C2F23" w:rsidP="003C2F23">
      <w:pPr>
        <w:wordWrap/>
        <w:spacing w:before="120" w:after="120" w:line="360" w:lineRule="auto"/>
        <w:rPr>
          <w:rFonts w:eastAsia="나눔명조"/>
          <w:sz w:val="22"/>
        </w:rPr>
      </w:pPr>
      <w:r w:rsidRPr="003C2F23">
        <w:rPr>
          <w:rFonts w:eastAsia="나눔명조"/>
          <w:sz w:val="22"/>
        </w:rPr>
        <w:t>1) Leadership of Communication: The Impact of Leadership and Communication on Public Service Motivation (PSM)</w:t>
      </w:r>
    </w:p>
    <w:p w14:paraId="3EFB5CDE" w14:textId="77777777" w:rsidR="003C2F23" w:rsidRPr="003C2F23" w:rsidRDefault="003C2F23" w:rsidP="003C2F23">
      <w:pPr>
        <w:wordWrap/>
        <w:spacing w:before="120" w:after="120" w:line="360" w:lineRule="auto"/>
        <w:rPr>
          <w:rFonts w:eastAsia="나눔명조"/>
          <w:sz w:val="22"/>
        </w:rPr>
      </w:pPr>
      <w:r w:rsidRPr="003C2F23">
        <w:rPr>
          <w:rFonts w:eastAsia="나눔명조"/>
          <w:sz w:val="22"/>
        </w:rPr>
        <w:t>2) Leadership in Communication: The Effect of Leadership and Communication on Public Service Motivation (PSM)</w:t>
      </w:r>
    </w:p>
    <w:p w14:paraId="7B03F2ED" w14:textId="65E92939" w:rsidR="003C2F23" w:rsidRDefault="003C2F23" w:rsidP="003C2F23">
      <w:pPr>
        <w:wordWrap/>
        <w:spacing w:before="120" w:after="120" w:line="360" w:lineRule="auto"/>
        <w:rPr>
          <w:rFonts w:eastAsia="나눔명조"/>
          <w:sz w:val="22"/>
        </w:rPr>
      </w:pPr>
      <w:r w:rsidRPr="003C2F23">
        <w:rPr>
          <w:rFonts w:eastAsia="나눔명조"/>
          <w:sz w:val="22"/>
        </w:rPr>
        <w:t>3) Communicative Leadership: How Leadership and Communication affect Public Service Motivation (PSM)</w:t>
      </w:r>
    </w:p>
    <w:p w14:paraId="3CDF5935" w14:textId="4B0FD733" w:rsidR="003C2F23" w:rsidRDefault="003C2F23" w:rsidP="003C2F23">
      <w:pPr>
        <w:wordWrap/>
        <w:spacing w:before="120" w:after="120" w:line="360" w:lineRule="auto"/>
        <w:rPr>
          <w:rFonts w:eastAsia="나눔명조"/>
          <w:sz w:val="22"/>
        </w:rPr>
      </w:pPr>
      <w:r>
        <w:rPr>
          <w:rFonts w:eastAsia="나눔명조"/>
          <w:sz w:val="22"/>
        </w:rPr>
        <w:t xml:space="preserve">4) </w:t>
      </w:r>
      <w:r w:rsidRPr="003C2F23">
        <w:rPr>
          <w:rFonts w:eastAsia="나눔명조"/>
          <w:sz w:val="22"/>
        </w:rPr>
        <w:t>Leadership in communication: How Leadership and Communication affect Public Service Motivation (PSM)</w:t>
      </w:r>
    </w:p>
    <w:p w14:paraId="3AF92F19" w14:textId="0490B152" w:rsidR="003C2F23" w:rsidRDefault="003C2F23" w:rsidP="003C2F23">
      <w:pPr>
        <w:wordWrap/>
        <w:spacing w:before="120" w:after="120" w:line="360" w:lineRule="auto"/>
        <w:rPr>
          <w:rFonts w:eastAsia="나눔명조"/>
          <w:sz w:val="22"/>
        </w:rPr>
      </w:pPr>
    </w:p>
    <w:p w14:paraId="3BA36246" w14:textId="2B317556" w:rsidR="003C2F23" w:rsidRDefault="003C2F23" w:rsidP="003C2F23">
      <w:pPr>
        <w:wordWrap/>
        <w:spacing w:before="120" w:after="120" w:line="360" w:lineRule="auto"/>
        <w:rPr>
          <w:rFonts w:eastAsia="나눔명조"/>
          <w:i/>
          <w:iCs/>
          <w:sz w:val="22"/>
        </w:rPr>
      </w:pPr>
      <w:r w:rsidRPr="003C2F23">
        <w:rPr>
          <w:rFonts w:eastAsia="나눔명조"/>
          <w:i/>
          <w:iCs/>
          <w:sz w:val="22"/>
        </w:rPr>
        <w:t>We're leaning toward the fourth option right now.</w:t>
      </w:r>
    </w:p>
    <w:p w14:paraId="236F2548" w14:textId="77777777" w:rsidR="003C2F23" w:rsidRDefault="003C2F23" w:rsidP="003C2F23">
      <w:pPr>
        <w:wordWrap/>
        <w:spacing w:before="120" w:after="120" w:line="360" w:lineRule="auto"/>
        <w:rPr>
          <w:rFonts w:eastAsia="나눔명조"/>
          <w:sz w:val="22"/>
        </w:rPr>
      </w:pPr>
    </w:p>
    <w:p w14:paraId="310D09EC" w14:textId="6568FBF7" w:rsidR="003C2F23" w:rsidRDefault="003C2F23" w:rsidP="003C2F23">
      <w:pPr>
        <w:wordWrap/>
        <w:spacing w:before="120" w:after="120" w:line="360" w:lineRule="auto"/>
        <w:rPr>
          <w:rFonts w:eastAsia="나눔명조"/>
          <w:sz w:val="22"/>
        </w:rPr>
      </w:pPr>
      <w:r>
        <w:rPr>
          <w:rFonts w:eastAsia="나눔명조"/>
          <w:sz w:val="22"/>
        </w:rPr>
        <w:t>Abstract</w:t>
      </w:r>
    </w:p>
    <w:p w14:paraId="7BE04586" w14:textId="77777777" w:rsidR="003C2F23" w:rsidRDefault="003C2F23" w:rsidP="003C2F23">
      <w:pPr>
        <w:wordWrap/>
        <w:spacing w:before="120" w:after="120" w:line="360" w:lineRule="auto"/>
        <w:rPr>
          <w:rFonts w:eastAsia="나눔명조"/>
          <w:sz w:val="22"/>
        </w:rPr>
      </w:pPr>
    </w:p>
    <w:p w14:paraId="0D794C71" w14:textId="5C42706F" w:rsidR="003C2F23" w:rsidRDefault="003C2F23" w:rsidP="003C2F23">
      <w:pPr>
        <w:wordWrap/>
        <w:spacing w:before="120" w:after="120" w:line="360" w:lineRule="auto"/>
        <w:rPr>
          <w:rFonts w:eastAsia="나눔명조"/>
          <w:sz w:val="22"/>
        </w:rPr>
      </w:pPr>
      <w:r w:rsidRPr="003820D2">
        <w:rPr>
          <w:rFonts w:eastAsia="나눔명조"/>
          <w:sz w:val="22"/>
        </w:rPr>
        <w:t xml:space="preserve">What motivates public employees to carry out public services more likely? Existing literature defines Public Service Motivation (PSM), which makes public employees willing to serve citizens and society's stability and development voluntarily. In general, most scholars argue that transformational leadership, which directs and advises each of the members of an organization, promotes the PSM, whereas transactional leadership does not since it is conducted as the trade of cost and effectiveness. However, we can expect that the type of leadership provided by the leader (suppliers) in the public sector will impact the PSM of members with hierarchical culture in Korean public organizations (consumers). Therefore, this study argues that leadership affects the PSM, interacting with collaboration and communication in public sector. We analyze the relationship between </w:t>
      </w:r>
      <w:r w:rsidRPr="003820D2">
        <w:rPr>
          <w:rFonts w:eastAsia="나눔명조" w:hint="eastAsia"/>
          <w:sz w:val="22"/>
        </w:rPr>
        <w:t>P</w:t>
      </w:r>
      <w:r w:rsidRPr="003820D2">
        <w:rPr>
          <w:rFonts w:eastAsia="나눔명조"/>
          <w:sz w:val="22"/>
        </w:rPr>
        <w:t>SM, leadership, and communication within the organization, utilizing the Public Employee Perception Survey Data of 2020.</w:t>
      </w:r>
    </w:p>
    <w:p w14:paraId="02C11F93" w14:textId="77777777" w:rsidR="00DE0FAD" w:rsidRDefault="00DE0FAD"/>
    <w:sectPr w:rsidR="00DE0FA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w:panose1 w:val="02020603020101020101"/>
    <w:charset w:val="81"/>
    <w:family w:val="roman"/>
    <w:pitch w:val="variable"/>
    <w:sig w:usb0="800002A7" w:usb1="09D7FCFB" w:usb2="00000010"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sjA1tTCyNDQzMDdU0lEKTi0uzszPAykwrAUAbSoq/iwAAAA="/>
  </w:docVars>
  <w:rsids>
    <w:rsidRoot w:val="003C2F23"/>
    <w:rsid w:val="003C2F23"/>
    <w:rsid w:val="004D6D5E"/>
    <w:rsid w:val="00DE0F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44D4"/>
  <w15:chartTrackingRefBased/>
  <w15:docId w15:val="{77066A05-395E-4ABA-A46C-FBF5BE02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F23"/>
    <w:pPr>
      <w:widowControl w:val="0"/>
      <w:wordWrap w:val="0"/>
      <w:autoSpaceDE w:val="0"/>
      <w:autoSpaceDN w:val="0"/>
      <w:jc w:val="both"/>
    </w:pPr>
    <w:rPr>
      <w:rFonts w:ascii="Times New Roman" w:eastAsia="맑은 고딕"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Sanghoon</dc:creator>
  <cp:keywords/>
  <dc:description/>
  <cp:lastModifiedBy>Park, Sanghoon</cp:lastModifiedBy>
  <cp:revision>1</cp:revision>
  <dcterms:created xsi:type="dcterms:W3CDTF">2022-03-02T21:02:00Z</dcterms:created>
  <dcterms:modified xsi:type="dcterms:W3CDTF">2022-03-02T21:05:00Z</dcterms:modified>
</cp:coreProperties>
</file>