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96F4E" w14:textId="5A529689" w:rsidR="006F2896" w:rsidRPr="00CF3604" w:rsidRDefault="006F2896" w:rsidP="00975CFA">
      <w:pPr>
        <w:widowControl/>
        <w:wordWrap/>
        <w:autoSpaceDE/>
        <w:autoSpaceDN/>
        <w:spacing w:line="480" w:lineRule="auto"/>
        <w:jc w:val="center"/>
        <w:rPr>
          <w:rFonts w:ascii="Times New Roman" w:eastAsia="BatangChe" w:hAnsi="Times New Roman" w:cs="Times New Roman"/>
          <w:kern w:val="0"/>
          <w:sz w:val="32"/>
          <w:szCs w:val="32"/>
          <w:lang w:eastAsia="en-US"/>
        </w:rPr>
      </w:pPr>
      <w:r w:rsidRPr="00CF3604">
        <w:rPr>
          <w:rFonts w:ascii="Times New Roman" w:eastAsia="BatangChe" w:hAnsi="Times New Roman" w:cs="Times New Roman"/>
          <w:kern w:val="0"/>
          <w:sz w:val="32"/>
          <w:szCs w:val="32"/>
          <w:lang w:eastAsia="en-US"/>
        </w:rPr>
        <w:t xml:space="preserve">Social </w:t>
      </w:r>
      <w:r w:rsidR="00420C1D" w:rsidRPr="00CF3604">
        <w:rPr>
          <w:rFonts w:ascii="Times New Roman" w:eastAsia="BatangChe" w:hAnsi="Times New Roman" w:cs="Times New Roman"/>
          <w:kern w:val="0"/>
          <w:sz w:val="32"/>
          <w:szCs w:val="32"/>
          <w:lang w:eastAsia="en-US"/>
        </w:rPr>
        <w:t>c</w:t>
      </w:r>
      <w:r w:rsidRPr="00CF3604">
        <w:rPr>
          <w:rFonts w:ascii="Times New Roman" w:eastAsia="BatangChe" w:hAnsi="Times New Roman" w:cs="Times New Roman"/>
          <w:kern w:val="0"/>
          <w:sz w:val="32"/>
          <w:szCs w:val="32"/>
          <w:lang w:eastAsia="en-US"/>
        </w:rPr>
        <w:t xml:space="preserve">apital </w:t>
      </w:r>
      <w:r w:rsidR="006B06AD" w:rsidRPr="00CF3604">
        <w:rPr>
          <w:rFonts w:ascii="Times New Roman" w:eastAsia="BatangChe" w:hAnsi="Times New Roman" w:cs="Times New Roman" w:hint="eastAsia"/>
          <w:kern w:val="0"/>
          <w:sz w:val="32"/>
          <w:szCs w:val="32"/>
        </w:rPr>
        <w:t xml:space="preserve">and </w:t>
      </w:r>
      <w:r w:rsidR="00367C8A" w:rsidRPr="00CF3604">
        <w:rPr>
          <w:rFonts w:ascii="Times New Roman" w:eastAsia="BatangChe" w:hAnsi="Times New Roman" w:cs="Times New Roman"/>
          <w:kern w:val="0"/>
          <w:sz w:val="32"/>
          <w:szCs w:val="32"/>
        </w:rPr>
        <w:t>the</w:t>
      </w:r>
      <w:r w:rsidR="006B06AD" w:rsidRPr="00CF3604">
        <w:rPr>
          <w:rFonts w:ascii="Times New Roman" w:eastAsia="BatangChe" w:hAnsi="Times New Roman" w:cs="Times New Roman" w:hint="eastAsia"/>
          <w:kern w:val="0"/>
          <w:sz w:val="32"/>
          <w:szCs w:val="32"/>
        </w:rPr>
        <w:t xml:space="preserve"> </w:t>
      </w:r>
      <w:r w:rsidR="00420C1D" w:rsidRPr="00CF3604">
        <w:rPr>
          <w:rFonts w:ascii="Times New Roman" w:eastAsia="BatangChe" w:hAnsi="Times New Roman" w:cs="Times New Roman"/>
          <w:kern w:val="0"/>
          <w:sz w:val="32"/>
          <w:szCs w:val="32"/>
        </w:rPr>
        <w:t>s</w:t>
      </w:r>
      <w:r w:rsidR="006B06AD" w:rsidRPr="00CF3604">
        <w:rPr>
          <w:rFonts w:ascii="Times New Roman" w:eastAsia="BatangChe" w:hAnsi="Times New Roman" w:cs="Times New Roman" w:hint="eastAsia"/>
          <w:kern w:val="0"/>
          <w:sz w:val="32"/>
          <w:szCs w:val="32"/>
        </w:rPr>
        <w:t xml:space="preserve">uccess of </w:t>
      </w:r>
      <w:r w:rsidR="00420C1D" w:rsidRPr="00CF3604">
        <w:rPr>
          <w:rFonts w:ascii="Times New Roman" w:eastAsia="BatangChe" w:hAnsi="Times New Roman" w:cs="Times New Roman"/>
          <w:kern w:val="0"/>
          <w:sz w:val="32"/>
          <w:szCs w:val="32"/>
          <w:lang w:eastAsia="en-US"/>
        </w:rPr>
        <w:t>e</w:t>
      </w:r>
      <w:r w:rsidRPr="00CF3604">
        <w:rPr>
          <w:rFonts w:ascii="Times New Roman" w:eastAsia="BatangChe" w:hAnsi="Times New Roman" w:cs="Times New Roman"/>
          <w:kern w:val="0"/>
          <w:sz w:val="32"/>
          <w:szCs w:val="32"/>
          <w:lang w:eastAsia="en-US"/>
        </w:rPr>
        <w:t xml:space="preserve">conomic </w:t>
      </w:r>
      <w:r w:rsidR="00420C1D" w:rsidRPr="00CF3604">
        <w:rPr>
          <w:rFonts w:ascii="Times New Roman" w:eastAsia="BatangChe" w:hAnsi="Times New Roman" w:cs="Times New Roman"/>
          <w:kern w:val="0"/>
          <w:sz w:val="32"/>
          <w:szCs w:val="32"/>
          <w:lang w:eastAsia="en-US"/>
        </w:rPr>
        <w:t>s</w:t>
      </w:r>
      <w:r w:rsidRPr="00CF3604">
        <w:rPr>
          <w:rFonts w:ascii="Times New Roman" w:eastAsia="BatangChe" w:hAnsi="Times New Roman" w:cs="Times New Roman"/>
          <w:kern w:val="0"/>
          <w:sz w:val="32"/>
          <w:szCs w:val="32"/>
          <w:lang w:eastAsia="en-US"/>
        </w:rPr>
        <w:t>anctions</w:t>
      </w:r>
    </w:p>
    <w:p w14:paraId="0D244C17" w14:textId="2D65EBC0" w:rsidR="00181A9F" w:rsidRPr="00CF3604" w:rsidRDefault="00181A9F" w:rsidP="00975CFA">
      <w:pPr>
        <w:widowControl/>
        <w:wordWrap/>
        <w:autoSpaceDE/>
        <w:autoSpaceDN/>
        <w:spacing w:line="480" w:lineRule="auto"/>
        <w:jc w:val="left"/>
        <w:rPr>
          <w:rFonts w:ascii="Times New Roman" w:eastAsia="BatangChe" w:hAnsi="Times New Roman" w:cs="Times New Roman"/>
          <w:kern w:val="0"/>
          <w:sz w:val="24"/>
          <w:szCs w:val="24"/>
        </w:rPr>
      </w:pPr>
    </w:p>
    <w:p w14:paraId="7C8B6A57" w14:textId="77777777" w:rsidR="002007A2" w:rsidRPr="00CF3604" w:rsidRDefault="002007A2" w:rsidP="00975CFA">
      <w:pPr>
        <w:widowControl/>
        <w:wordWrap/>
        <w:autoSpaceDE/>
        <w:autoSpaceDN/>
        <w:spacing w:line="480" w:lineRule="auto"/>
        <w:contextualSpacing/>
        <w:rPr>
          <w:rFonts w:ascii="Times New Roman" w:eastAsia="BatangChe" w:hAnsi="Times New Roman" w:cs="Times New Roman"/>
          <w:kern w:val="0"/>
          <w:sz w:val="24"/>
          <w:szCs w:val="24"/>
        </w:rPr>
      </w:pPr>
      <w:r w:rsidRPr="00CF3604">
        <w:rPr>
          <w:rFonts w:ascii="Times New Roman" w:eastAsia="BatangChe" w:hAnsi="Times New Roman" w:cs="Times New Roman"/>
          <w:b/>
          <w:kern w:val="0"/>
          <w:sz w:val="24"/>
          <w:szCs w:val="24"/>
        </w:rPr>
        <w:t>Abstract</w:t>
      </w:r>
    </w:p>
    <w:p w14:paraId="0B7B8A9D" w14:textId="095876A4" w:rsidR="00397E65" w:rsidRPr="00CF3604" w:rsidRDefault="002007A2" w:rsidP="00975CFA">
      <w:pPr>
        <w:widowControl/>
        <w:wordWrap/>
        <w:autoSpaceDE/>
        <w:autoSpaceDN/>
        <w:spacing w:line="480" w:lineRule="auto"/>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 xml:space="preserve">What determines the success of economic sanctions? </w:t>
      </w:r>
      <w:r w:rsidR="00D8535B" w:rsidRPr="00CF3604">
        <w:rPr>
          <w:rFonts w:ascii="Times New Roman" w:eastAsia="BatangChe" w:hAnsi="Times New Roman" w:cs="Times New Roman"/>
          <w:kern w:val="0"/>
          <w:sz w:val="24"/>
          <w:szCs w:val="24"/>
        </w:rPr>
        <w:t>Although numerous</w:t>
      </w:r>
      <w:r w:rsidRPr="00CF3604">
        <w:rPr>
          <w:rFonts w:ascii="Times New Roman" w:eastAsia="BatangChe" w:hAnsi="Times New Roman" w:cs="Times New Roman"/>
          <w:kern w:val="0"/>
          <w:sz w:val="24"/>
          <w:szCs w:val="24"/>
        </w:rPr>
        <w:t xml:space="preserve"> studies </w:t>
      </w:r>
      <w:r w:rsidR="00D8535B" w:rsidRPr="00CF3604">
        <w:rPr>
          <w:rFonts w:ascii="Times New Roman" w:eastAsia="BatangChe" w:hAnsi="Times New Roman" w:cs="Times New Roman"/>
          <w:kern w:val="0"/>
          <w:sz w:val="24"/>
          <w:szCs w:val="24"/>
        </w:rPr>
        <w:t>explore</w:t>
      </w:r>
      <w:r w:rsidRPr="00CF3604">
        <w:rPr>
          <w:rFonts w:ascii="Times New Roman" w:eastAsia="BatangChe" w:hAnsi="Times New Roman" w:cs="Times New Roman"/>
          <w:kern w:val="0"/>
          <w:sz w:val="24"/>
          <w:szCs w:val="24"/>
        </w:rPr>
        <w:t xml:space="preserve"> the formal institutional characteristics of </w:t>
      </w:r>
      <w:r w:rsidR="00162F3E" w:rsidRPr="00CF3604">
        <w:rPr>
          <w:rFonts w:ascii="Times New Roman" w:eastAsia="BatangChe" w:hAnsi="Times New Roman" w:cs="Times New Roman"/>
          <w:kern w:val="0"/>
          <w:sz w:val="24"/>
          <w:szCs w:val="24"/>
        </w:rPr>
        <w:t>sanctioned countries</w:t>
      </w:r>
      <w:r w:rsidRPr="00CF3604">
        <w:rPr>
          <w:rFonts w:ascii="Times New Roman" w:eastAsia="BatangChe" w:hAnsi="Times New Roman" w:cs="Times New Roman"/>
          <w:kern w:val="0"/>
          <w:sz w:val="24"/>
          <w:szCs w:val="24"/>
        </w:rPr>
        <w:t xml:space="preserve"> and their effects on sanction effectiveness, </w:t>
      </w:r>
      <w:r w:rsidR="007233D6" w:rsidRPr="00CF3604">
        <w:rPr>
          <w:rFonts w:ascii="Times New Roman" w:eastAsia="BatangChe" w:hAnsi="Times New Roman" w:cs="Times New Roman"/>
          <w:kern w:val="0"/>
          <w:sz w:val="24"/>
          <w:szCs w:val="24"/>
        </w:rPr>
        <w:t>few examine</w:t>
      </w:r>
      <w:r w:rsidRPr="00CF3604">
        <w:rPr>
          <w:rFonts w:ascii="Times New Roman" w:eastAsia="BatangChe" w:hAnsi="Times New Roman" w:cs="Times New Roman"/>
          <w:kern w:val="0"/>
          <w:sz w:val="24"/>
          <w:szCs w:val="24"/>
        </w:rPr>
        <w:t xml:space="preserve"> informal </w:t>
      </w:r>
      <w:r w:rsidR="00D8535B" w:rsidRPr="00CF3604">
        <w:rPr>
          <w:rFonts w:ascii="Times New Roman" w:eastAsia="BatangChe" w:hAnsi="Times New Roman" w:cs="Times New Roman"/>
          <w:kern w:val="0"/>
          <w:sz w:val="24"/>
          <w:szCs w:val="24"/>
        </w:rPr>
        <w:t xml:space="preserve">social </w:t>
      </w:r>
      <w:r w:rsidRPr="00CF3604">
        <w:rPr>
          <w:rFonts w:ascii="Times New Roman" w:eastAsia="BatangChe" w:hAnsi="Times New Roman" w:cs="Times New Roman"/>
          <w:kern w:val="0"/>
          <w:sz w:val="24"/>
          <w:szCs w:val="24"/>
        </w:rPr>
        <w:t>institution</w:t>
      </w:r>
      <w:r w:rsidR="00574012" w:rsidRPr="00CF3604">
        <w:rPr>
          <w:rFonts w:ascii="Times New Roman" w:eastAsia="BatangChe" w:hAnsi="Times New Roman" w:cs="Times New Roman"/>
          <w:kern w:val="0"/>
          <w:sz w:val="24"/>
          <w:szCs w:val="24"/>
        </w:rPr>
        <w:t xml:space="preserve">s such as trust, </w:t>
      </w:r>
      <w:r w:rsidR="00592C98" w:rsidRPr="00CF3604">
        <w:rPr>
          <w:rFonts w:ascii="Times New Roman" w:eastAsia="BatangChe" w:hAnsi="Times New Roman" w:cs="Times New Roman"/>
          <w:kern w:val="0"/>
          <w:sz w:val="24"/>
          <w:szCs w:val="24"/>
        </w:rPr>
        <w:t>membership</w:t>
      </w:r>
      <w:r w:rsidR="00574012"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 xml:space="preserve">or, more broadly, social capital. Using the latest Threat and Imposition of Economic Sanctions data and cross-national </w:t>
      </w:r>
      <w:r w:rsidR="0009328B" w:rsidRPr="0009328B">
        <w:rPr>
          <w:rFonts w:ascii="Times New Roman" w:eastAsia="BatangChe" w:hAnsi="Times New Roman" w:cs="Times New Roman"/>
          <w:kern w:val="0"/>
          <w:sz w:val="24"/>
          <w:szCs w:val="24"/>
        </w:rPr>
        <w:t>World Values Survey</w:t>
      </w:r>
      <w:r w:rsidRPr="00CF3604">
        <w:rPr>
          <w:rFonts w:ascii="Times New Roman" w:eastAsia="BatangChe" w:hAnsi="Times New Roman" w:cs="Times New Roman"/>
          <w:kern w:val="0"/>
          <w:sz w:val="24"/>
          <w:szCs w:val="24"/>
        </w:rPr>
        <w:t xml:space="preserve"> data, we examine how trust and social capital </w:t>
      </w:r>
      <w:r w:rsidR="007233D6" w:rsidRPr="00CF3604">
        <w:rPr>
          <w:rFonts w:ascii="Times New Roman" w:eastAsia="BatangChe" w:hAnsi="Times New Roman" w:cs="Times New Roman"/>
          <w:kern w:val="0"/>
          <w:sz w:val="24"/>
          <w:szCs w:val="24"/>
        </w:rPr>
        <w:t xml:space="preserve">in </w:t>
      </w:r>
      <w:r w:rsidR="00162F3E" w:rsidRPr="00CF3604">
        <w:rPr>
          <w:rFonts w:ascii="Times New Roman" w:eastAsia="BatangChe" w:hAnsi="Times New Roman" w:cs="Times New Roman"/>
          <w:kern w:val="0"/>
          <w:sz w:val="24"/>
          <w:szCs w:val="24"/>
        </w:rPr>
        <w:t>sanctioned countries</w:t>
      </w:r>
      <w:r w:rsidRPr="00CF3604">
        <w:rPr>
          <w:rFonts w:ascii="Times New Roman" w:eastAsia="BatangChe" w:hAnsi="Times New Roman" w:cs="Times New Roman"/>
          <w:kern w:val="0"/>
          <w:sz w:val="24"/>
          <w:szCs w:val="24"/>
        </w:rPr>
        <w:t xml:space="preserve"> affect t</w:t>
      </w:r>
      <w:r w:rsidR="00591EA0">
        <w:rPr>
          <w:rFonts w:ascii="Times New Roman" w:eastAsia="BatangChe" w:hAnsi="Times New Roman" w:cs="Times New Roman"/>
          <w:kern w:val="0"/>
          <w:sz w:val="24"/>
          <w:szCs w:val="24"/>
        </w:rPr>
        <w:t>arget governments’ ability to endure</w:t>
      </w:r>
      <w:r w:rsidRPr="00CF3604">
        <w:rPr>
          <w:rFonts w:ascii="Times New Roman" w:eastAsia="BatangChe" w:hAnsi="Times New Roman" w:cs="Times New Roman"/>
          <w:kern w:val="0"/>
          <w:sz w:val="24"/>
          <w:szCs w:val="24"/>
        </w:rPr>
        <w:t xml:space="preserve"> the costs of economic sanctions. Our findings support our theory that </w:t>
      </w:r>
      <w:r w:rsidR="007233D6" w:rsidRPr="00CF3604">
        <w:rPr>
          <w:rFonts w:ascii="Times New Roman" w:eastAsia="BatangChe" w:hAnsi="Times New Roman" w:cs="Times New Roman"/>
          <w:kern w:val="0"/>
          <w:sz w:val="24"/>
          <w:szCs w:val="24"/>
        </w:rPr>
        <w:t>sanctions are less likely to be effective when imposed on</w:t>
      </w:r>
      <w:r w:rsidR="00162F3E" w:rsidRPr="00CF3604">
        <w:rPr>
          <w:rFonts w:ascii="Times New Roman" w:eastAsia="BatangChe" w:hAnsi="Times New Roman" w:cs="Times New Roman"/>
          <w:kern w:val="0"/>
          <w:sz w:val="24"/>
          <w:szCs w:val="24"/>
        </w:rPr>
        <w:t xml:space="preserve"> countries</w:t>
      </w:r>
      <w:r w:rsidR="00574012" w:rsidRPr="00CF3604">
        <w:rPr>
          <w:rFonts w:ascii="Times New Roman" w:eastAsia="BatangChe" w:hAnsi="Times New Roman" w:cs="Times New Roman"/>
          <w:kern w:val="0"/>
          <w:sz w:val="24"/>
          <w:szCs w:val="24"/>
        </w:rPr>
        <w:t xml:space="preserve"> with high trust,</w:t>
      </w:r>
      <w:r w:rsidRPr="00CF3604">
        <w:rPr>
          <w:rFonts w:ascii="Times New Roman" w:eastAsia="BatangChe" w:hAnsi="Times New Roman" w:cs="Times New Roman"/>
          <w:kern w:val="0"/>
          <w:sz w:val="24"/>
          <w:szCs w:val="24"/>
        </w:rPr>
        <w:t xml:space="preserve"> </w:t>
      </w:r>
      <w:r w:rsidR="00592C98" w:rsidRPr="00CF3604">
        <w:rPr>
          <w:rFonts w:ascii="Times New Roman" w:eastAsia="BatangChe" w:hAnsi="Times New Roman" w:cs="Times New Roman"/>
          <w:kern w:val="0"/>
          <w:sz w:val="24"/>
          <w:szCs w:val="24"/>
        </w:rPr>
        <w:t>membership</w:t>
      </w:r>
      <w:r w:rsidR="00574012" w:rsidRPr="00CF3604">
        <w:rPr>
          <w:rFonts w:ascii="Times New Roman" w:eastAsia="BatangChe" w:hAnsi="Times New Roman" w:cs="Times New Roman"/>
          <w:kern w:val="0"/>
          <w:sz w:val="24"/>
          <w:szCs w:val="24"/>
        </w:rPr>
        <w:t xml:space="preserve">, </w:t>
      </w:r>
      <w:r w:rsidR="00186C60" w:rsidRPr="00CF3604">
        <w:rPr>
          <w:rFonts w:ascii="Times New Roman" w:eastAsia="BatangChe" w:hAnsi="Times New Roman" w:cs="Times New Roman"/>
          <w:kern w:val="0"/>
          <w:sz w:val="24"/>
          <w:szCs w:val="24"/>
        </w:rPr>
        <w:t xml:space="preserve">and </w:t>
      </w:r>
      <w:r w:rsidR="00574012" w:rsidRPr="00CF3604">
        <w:rPr>
          <w:rFonts w:ascii="Times New Roman" w:eastAsia="BatangChe" w:hAnsi="Times New Roman" w:cs="Times New Roman"/>
          <w:kern w:val="0"/>
          <w:sz w:val="24"/>
          <w:szCs w:val="24"/>
        </w:rPr>
        <w:t>confidence in political institutions</w:t>
      </w:r>
      <w:r w:rsidR="00397E65" w:rsidRPr="00CF3604">
        <w:rPr>
          <w:rFonts w:ascii="Times New Roman" w:eastAsia="BatangChe" w:hAnsi="Times New Roman" w:cs="Times New Roman"/>
          <w:kern w:val="0"/>
          <w:sz w:val="24"/>
          <w:szCs w:val="24"/>
        </w:rPr>
        <w:t>.</w:t>
      </w:r>
    </w:p>
    <w:p w14:paraId="1D815805" w14:textId="77777777" w:rsidR="00397E65" w:rsidRPr="00CF3604" w:rsidRDefault="00397E65" w:rsidP="00975CFA">
      <w:pPr>
        <w:widowControl/>
        <w:wordWrap/>
        <w:autoSpaceDE/>
        <w:autoSpaceDN/>
        <w:spacing w:line="480" w:lineRule="auto"/>
        <w:contextualSpacing/>
        <w:rPr>
          <w:rFonts w:ascii="Times New Roman" w:eastAsia="BatangChe" w:hAnsi="Times New Roman" w:cs="Times New Roman"/>
          <w:kern w:val="0"/>
          <w:sz w:val="24"/>
          <w:szCs w:val="24"/>
        </w:rPr>
      </w:pPr>
    </w:p>
    <w:p w14:paraId="061A6706" w14:textId="2D48E685" w:rsidR="00C51A00" w:rsidRPr="00CF3604" w:rsidRDefault="00CF4CF0" w:rsidP="00975CFA">
      <w:pPr>
        <w:widowControl/>
        <w:wordWrap/>
        <w:autoSpaceDE/>
        <w:autoSpaceDN/>
        <w:spacing w:line="480" w:lineRule="auto"/>
        <w:contextualSpacing/>
        <w:rPr>
          <w:rFonts w:ascii="Times New Roman" w:eastAsia="BatangChe" w:hAnsi="Times New Roman" w:cs="Times New Roman"/>
          <w:kern w:val="0"/>
          <w:sz w:val="24"/>
          <w:szCs w:val="24"/>
        </w:rPr>
      </w:pPr>
      <w:r w:rsidRPr="00CF3604">
        <w:rPr>
          <w:rFonts w:ascii="Times New Roman" w:eastAsia="BatangChe" w:hAnsi="Times New Roman" w:cs="Times New Roman"/>
          <w:b/>
          <w:kern w:val="0"/>
          <w:sz w:val="24"/>
          <w:szCs w:val="24"/>
        </w:rPr>
        <w:t>Keywords</w:t>
      </w:r>
    </w:p>
    <w:p w14:paraId="3DEF154A" w14:textId="30693637" w:rsidR="009A6405" w:rsidRPr="00CF3604" w:rsidRDefault="00960960" w:rsidP="00975CFA">
      <w:pPr>
        <w:widowControl/>
        <w:wordWrap/>
        <w:autoSpaceDE/>
        <w:autoSpaceDN/>
        <w:spacing w:line="480" w:lineRule="auto"/>
        <w:contextualSpacing/>
        <w:rPr>
          <w:rFonts w:ascii="Times New Roman" w:eastAsia="BatangChe" w:hAnsi="Times New Roman" w:cs="Times New Roman"/>
          <w:kern w:val="0"/>
          <w:sz w:val="24"/>
          <w:szCs w:val="24"/>
        </w:rPr>
      </w:pPr>
      <w:r>
        <w:rPr>
          <w:rFonts w:ascii="Times New Roman" w:eastAsia="BatangChe" w:hAnsi="Times New Roman" w:cs="Times New Roman"/>
          <w:kern w:val="0"/>
          <w:sz w:val="24"/>
          <w:szCs w:val="24"/>
        </w:rPr>
        <w:t>e</w:t>
      </w:r>
      <w:r w:rsidR="009A6405" w:rsidRPr="00CF3604">
        <w:rPr>
          <w:rFonts w:ascii="Times New Roman" w:eastAsia="BatangChe" w:hAnsi="Times New Roman" w:cs="Times New Roman"/>
          <w:kern w:val="0"/>
          <w:sz w:val="24"/>
          <w:szCs w:val="24"/>
        </w:rPr>
        <w:t xml:space="preserve">conomic sanctions, </w:t>
      </w:r>
      <w:r w:rsidR="00C51A00" w:rsidRPr="00CF3604">
        <w:rPr>
          <w:rFonts w:ascii="Times New Roman" w:eastAsia="BatangChe" w:hAnsi="Times New Roman" w:cs="Times New Roman"/>
          <w:kern w:val="0"/>
          <w:sz w:val="24"/>
          <w:szCs w:val="24"/>
        </w:rPr>
        <w:t>s</w:t>
      </w:r>
      <w:r w:rsidR="009A6405" w:rsidRPr="00CF3604">
        <w:rPr>
          <w:rFonts w:ascii="Times New Roman" w:eastAsia="BatangChe" w:hAnsi="Times New Roman" w:cs="Times New Roman"/>
          <w:kern w:val="0"/>
          <w:sz w:val="24"/>
          <w:szCs w:val="24"/>
        </w:rPr>
        <w:t xml:space="preserve">ocial </w:t>
      </w:r>
      <w:r w:rsidR="000F706D" w:rsidRPr="00CF3604">
        <w:rPr>
          <w:rFonts w:ascii="Times New Roman" w:eastAsia="BatangChe" w:hAnsi="Times New Roman" w:cs="Times New Roman"/>
          <w:kern w:val="0"/>
          <w:sz w:val="24"/>
          <w:szCs w:val="24"/>
        </w:rPr>
        <w:t xml:space="preserve">capital, </w:t>
      </w:r>
      <w:r w:rsidR="008D5FFB">
        <w:rPr>
          <w:rFonts w:ascii="Times New Roman" w:eastAsia="BatangChe" w:hAnsi="Times New Roman" w:cs="Times New Roman" w:hint="eastAsia"/>
          <w:kern w:val="0"/>
          <w:sz w:val="24"/>
          <w:szCs w:val="24"/>
        </w:rPr>
        <w:t xml:space="preserve">North Korea, </w:t>
      </w:r>
      <w:r>
        <w:rPr>
          <w:rFonts w:ascii="Times New Roman" w:eastAsia="BatangChe" w:hAnsi="Times New Roman" w:cs="Times New Roman"/>
          <w:kern w:val="0"/>
          <w:sz w:val="24"/>
          <w:szCs w:val="24"/>
        </w:rPr>
        <w:t>political behavior</w:t>
      </w:r>
    </w:p>
    <w:p w14:paraId="181095FF" w14:textId="77777777" w:rsidR="005A7094" w:rsidRPr="00CF3604" w:rsidRDefault="005A7094" w:rsidP="00975CFA">
      <w:pPr>
        <w:widowControl/>
        <w:wordWrap/>
        <w:autoSpaceDE/>
        <w:autoSpaceDN/>
        <w:spacing w:line="480" w:lineRule="auto"/>
        <w:contextualSpacing/>
        <w:rPr>
          <w:rFonts w:ascii="Times New Roman" w:eastAsia="BatangChe" w:hAnsi="Times New Roman" w:cs="Times New Roman"/>
          <w:kern w:val="0"/>
          <w:sz w:val="24"/>
          <w:szCs w:val="24"/>
          <w:highlight w:val="yellow"/>
        </w:rPr>
      </w:pPr>
    </w:p>
    <w:p w14:paraId="4F571082" w14:textId="07F86053" w:rsidR="00510D70" w:rsidRPr="00CF3604" w:rsidRDefault="00CF4CF0" w:rsidP="00BB1855">
      <w:pPr>
        <w:widowControl/>
        <w:tabs>
          <w:tab w:val="left" w:pos="5553"/>
        </w:tabs>
        <w:wordWrap/>
        <w:autoSpaceDE/>
        <w:autoSpaceDN/>
        <w:spacing w:line="480" w:lineRule="auto"/>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Word count</w:t>
      </w:r>
      <w:r w:rsidR="00022833" w:rsidRPr="00CF3604">
        <w:rPr>
          <w:rFonts w:ascii="Times New Roman" w:eastAsia="BatangChe" w:hAnsi="Times New Roman" w:cs="Times New Roman"/>
          <w:kern w:val="0"/>
          <w:sz w:val="24"/>
          <w:szCs w:val="24"/>
        </w:rPr>
        <w:t>:</w:t>
      </w:r>
      <w:r w:rsidR="00BC54D4">
        <w:rPr>
          <w:rFonts w:ascii="Times New Roman" w:eastAsia="BatangChe" w:hAnsi="Times New Roman" w:cs="Times New Roman"/>
          <w:kern w:val="0"/>
          <w:sz w:val="24"/>
          <w:szCs w:val="24"/>
        </w:rPr>
        <w:t xml:space="preserve"> </w:t>
      </w:r>
      <w:r w:rsidR="00AA23BD">
        <w:rPr>
          <w:rFonts w:ascii="Times New Roman" w:eastAsia="BatangChe" w:hAnsi="Times New Roman" w:cs="Times New Roman"/>
          <w:kern w:val="0"/>
          <w:sz w:val="24"/>
          <w:szCs w:val="24"/>
        </w:rPr>
        <w:t>7884</w:t>
      </w:r>
    </w:p>
    <w:p w14:paraId="73399EF0" w14:textId="1F030A8B" w:rsidR="00367C8A" w:rsidRPr="00CF3604" w:rsidRDefault="00367C8A" w:rsidP="00975CFA">
      <w:pPr>
        <w:widowControl/>
        <w:wordWrap/>
        <w:autoSpaceDE/>
        <w:autoSpaceDN/>
        <w:spacing w:line="480" w:lineRule="auto"/>
        <w:contextualSpacing/>
        <w:jc w:val="left"/>
        <w:rPr>
          <w:rFonts w:ascii="Times New Roman" w:eastAsia="BatangChe" w:hAnsi="Times New Roman" w:cs="Times New Roman"/>
          <w:b/>
          <w:kern w:val="0"/>
          <w:sz w:val="24"/>
          <w:szCs w:val="24"/>
          <w:lang w:eastAsia="en-US"/>
        </w:rPr>
      </w:pPr>
      <w:r w:rsidRPr="00CF3604">
        <w:rPr>
          <w:rFonts w:ascii="Times New Roman" w:eastAsia="BatangChe" w:hAnsi="Times New Roman" w:cs="Times New Roman"/>
          <w:b/>
          <w:kern w:val="0"/>
          <w:sz w:val="24"/>
          <w:szCs w:val="24"/>
          <w:lang w:eastAsia="en-US"/>
        </w:rPr>
        <w:br w:type="page"/>
      </w:r>
    </w:p>
    <w:p w14:paraId="2441B95A" w14:textId="27F71876" w:rsidR="00B96BE8" w:rsidRPr="00996CD2" w:rsidRDefault="006F2896" w:rsidP="00975CFA">
      <w:pPr>
        <w:widowControl/>
        <w:wordWrap/>
        <w:autoSpaceDE/>
        <w:autoSpaceDN/>
        <w:spacing w:line="480" w:lineRule="auto"/>
        <w:contextualSpacing/>
        <w:jc w:val="left"/>
        <w:rPr>
          <w:rFonts w:ascii="Times New Roman" w:eastAsia="BatangChe" w:hAnsi="Times New Roman" w:cs="Times New Roman"/>
          <w:b/>
          <w:kern w:val="0"/>
          <w:sz w:val="28"/>
          <w:szCs w:val="24"/>
        </w:rPr>
      </w:pPr>
      <w:r w:rsidRPr="00CF3604">
        <w:rPr>
          <w:rFonts w:ascii="Times New Roman" w:eastAsia="BatangChe" w:hAnsi="Times New Roman" w:cs="Times New Roman"/>
          <w:b/>
          <w:kern w:val="0"/>
          <w:sz w:val="28"/>
          <w:szCs w:val="24"/>
          <w:lang w:eastAsia="en-US"/>
        </w:rPr>
        <w:lastRenderedPageBreak/>
        <w:t>Introduction</w:t>
      </w:r>
    </w:p>
    <w:p w14:paraId="46973845" w14:textId="3C560465" w:rsidR="00A0746A" w:rsidRPr="00CF3604" w:rsidRDefault="007903C5" w:rsidP="000A56DF">
      <w:pPr>
        <w:widowControl/>
        <w:wordWrap/>
        <w:autoSpaceDE/>
        <w:autoSpaceDN/>
        <w:spacing w:line="480" w:lineRule="auto"/>
        <w:contextualSpacing/>
        <w:rPr>
          <w:rFonts w:ascii="Times New Roman" w:eastAsia="BatangChe" w:hAnsi="Times New Roman" w:cs="Times New Roman"/>
          <w:kern w:val="0"/>
          <w:sz w:val="24"/>
          <w:szCs w:val="24"/>
        </w:rPr>
      </w:pPr>
      <w:commentRangeStart w:id="0"/>
      <w:r w:rsidRPr="00CF3604">
        <w:rPr>
          <w:rFonts w:ascii="Times New Roman" w:eastAsia="BatangChe" w:hAnsi="Times New Roman" w:cs="Times New Roman"/>
          <w:kern w:val="0"/>
          <w:sz w:val="24"/>
          <w:szCs w:val="24"/>
        </w:rPr>
        <w:t>When</w:t>
      </w:r>
      <w:r w:rsidR="00106C69" w:rsidRPr="00CF3604">
        <w:rPr>
          <w:rFonts w:ascii="Times New Roman" w:eastAsia="BatangChe" w:hAnsi="Times New Roman" w:cs="Times New Roman"/>
          <w:kern w:val="0"/>
          <w:sz w:val="24"/>
          <w:szCs w:val="24"/>
        </w:rPr>
        <w:t xml:space="preserve"> North Korea </w:t>
      </w:r>
      <w:r w:rsidR="00D8535B" w:rsidRPr="00CF3604">
        <w:rPr>
          <w:rFonts w:ascii="Times New Roman" w:eastAsia="BatangChe" w:hAnsi="Times New Roman" w:cs="Times New Roman"/>
          <w:kern w:val="0"/>
          <w:sz w:val="24"/>
          <w:szCs w:val="24"/>
        </w:rPr>
        <w:t xml:space="preserve">conducted </w:t>
      </w:r>
      <w:r w:rsidR="00106C69" w:rsidRPr="00CF3604">
        <w:rPr>
          <w:rFonts w:ascii="Times New Roman" w:eastAsia="BatangChe" w:hAnsi="Times New Roman" w:cs="Times New Roman"/>
          <w:kern w:val="0"/>
          <w:sz w:val="24"/>
          <w:szCs w:val="24"/>
        </w:rPr>
        <w:t>its first underground nuclear test</w:t>
      </w:r>
      <w:r w:rsidR="006969CD" w:rsidRPr="00CF3604">
        <w:rPr>
          <w:rFonts w:ascii="Times New Roman" w:eastAsia="BatangChe" w:hAnsi="Times New Roman" w:cs="Times New Roman"/>
          <w:kern w:val="0"/>
          <w:sz w:val="24"/>
          <w:szCs w:val="24"/>
        </w:rPr>
        <w:t xml:space="preserve"> in 2006</w:t>
      </w:r>
      <w:r w:rsidR="00573822" w:rsidRPr="00CF3604">
        <w:rPr>
          <w:rFonts w:ascii="Times New Roman" w:eastAsia="BatangChe" w:hAnsi="Times New Roman" w:cs="Times New Roman"/>
          <w:kern w:val="0"/>
          <w:sz w:val="24"/>
          <w:szCs w:val="24"/>
        </w:rPr>
        <w:t xml:space="preserve">, </w:t>
      </w:r>
      <w:r w:rsidR="00631F5E" w:rsidRPr="00CF3604">
        <w:rPr>
          <w:rFonts w:ascii="Times New Roman" w:eastAsia="BatangChe" w:hAnsi="Times New Roman" w:cs="Times New Roman"/>
          <w:kern w:val="0"/>
          <w:sz w:val="24"/>
          <w:szCs w:val="24"/>
        </w:rPr>
        <w:t xml:space="preserve">the </w:t>
      </w:r>
      <w:r w:rsidRPr="00CF3604">
        <w:rPr>
          <w:rFonts w:ascii="Times New Roman" w:eastAsia="BatangChe" w:hAnsi="Times New Roman" w:cs="Times New Roman"/>
          <w:kern w:val="0"/>
          <w:sz w:val="24"/>
          <w:szCs w:val="24"/>
        </w:rPr>
        <w:t xml:space="preserve">United Nations </w:t>
      </w:r>
      <w:r w:rsidR="00C73457" w:rsidRPr="00CF3604">
        <w:rPr>
          <w:rFonts w:ascii="Times New Roman" w:eastAsia="BatangChe" w:hAnsi="Times New Roman" w:cs="Times New Roman"/>
          <w:kern w:val="0"/>
          <w:sz w:val="24"/>
          <w:szCs w:val="24"/>
        </w:rPr>
        <w:t>(U</w:t>
      </w:r>
      <w:r w:rsidR="00AA23BD">
        <w:rPr>
          <w:rFonts w:ascii="Times New Roman" w:eastAsia="BatangChe" w:hAnsi="Times New Roman" w:cs="Times New Roman"/>
          <w:kern w:val="0"/>
          <w:sz w:val="24"/>
          <w:szCs w:val="24"/>
        </w:rPr>
        <w:t>.N.</w:t>
      </w:r>
      <w:r w:rsidR="00C73457"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adopted resolution 1718</w:t>
      </w:r>
      <w:r w:rsidR="00631F5E" w:rsidRPr="00CF3604">
        <w:rPr>
          <w:rFonts w:ascii="Times New Roman" w:eastAsia="BatangChe" w:hAnsi="Times New Roman" w:cs="Times New Roman"/>
          <w:kern w:val="0"/>
          <w:sz w:val="24"/>
          <w:szCs w:val="24"/>
        </w:rPr>
        <w:t>,</w:t>
      </w:r>
      <w:r w:rsidR="00D8535B" w:rsidRPr="00CF3604">
        <w:rPr>
          <w:rFonts w:ascii="Times New Roman" w:eastAsia="BatangChe" w:hAnsi="Times New Roman" w:cs="Times New Roman"/>
          <w:kern w:val="0"/>
          <w:sz w:val="24"/>
          <w:szCs w:val="24"/>
        </w:rPr>
        <w:t xml:space="preserve"> acting</w:t>
      </w:r>
      <w:r w:rsidRPr="00CF3604">
        <w:rPr>
          <w:rFonts w:ascii="Times New Roman" w:eastAsia="BatangChe" w:hAnsi="Times New Roman" w:cs="Times New Roman"/>
          <w:kern w:val="0"/>
          <w:sz w:val="24"/>
          <w:szCs w:val="24"/>
        </w:rPr>
        <w:t xml:space="preserve"> unanimously und</w:t>
      </w:r>
      <w:r w:rsidR="00C73457" w:rsidRPr="00CF3604">
        <w:rPr>
          <w:rFonts w:ascii="Times New Roman" w:eastAsia="BatangChe" w:hAnsi="Times New Roman" w:cs="Times New Roman"/>
          <w:kern w:val="0"/>
          <w:sz w:val="24"/>
          <w:szCs w:val="24"/>
        </w:rPr>
        <w:t xml:space="preserve">er Chapter VII of </w:t>
      </w:r>
      <w:r w:rsidR="00631F5E" w:rsidRPr="00CF3604">
        <w:rPr>
          <w:rFonts w:ascii="Times New Roman" w:eastAsia="BatangChe" w:hAnsi="Times New Roman" w:cs="Times New Roman"/>
          <w:kern w:val="0"/>
          <w:sz w:val="24"/>
          <w:szCs w:val="24"/>
        </w:rPr>
        <w:t xml:space="preserve">the </w:t>
      </w:r>
      <w:r w:rsidR="00C73457" w:rsidRPr="00CF3604">
        <w:rPr>
          <w:rFonts w:ascii="Times New Roman" w:eastAsia="BatangChe" w:hAnsi="Times New Roman" w:cs="Times New Roman"/>
          <w:kern w:val="0"/>
          <w:sz w:val="24"/>
          <w:szCs w:val="24"/>
        </w:rPr>
        <w:t>UN</w:t>
      </w:r>
      <w:r w:rsidRPr="00CF3604">
        <w:rPr>
          <w:rFonts w:ascii="Times New Roman" w:eastAsia="BatangChe" w:hAnsi="Times New Roman" w:cs="Times New Roman"/>
          <w:kern w:val="0"/>
          <w:sz w:val="24"/>
          <w:szCs w:val="24"/>
        </w:rPr>
        <w:t xml:space="preserve"> Charter. </w:t>
      </w:r>
      <w:r w:rsidR="00A0746A" w:rsidRPr="00CF3604">
        <w:rPr>
          <w:rFonts w:ascii="Times New Roman" w:eastAsia="BatangChe" w:hAnsi="Times New Roman" w:cs="Times New Roman"/>
          <w:kern w:val="0"/>
          <w:sz w:val="24"/>
          <w:szCs w:val="24"/>
        </w:rPr>
        <w:t xml:space="preserve">Between the period of October 2006 and September 2017, </w:t>
      </w:r>
      <w:r w:rsidR="000A56DF" w:rsidRPr="00CF3604">
        <w:rPr>
          <w:rFonts w:ascii="Times New Roman" w:eastAsia="BatangChe" w:hAnsi="Times New Roman" w:cs="Times New Roman"/>
          <w:kern w:val="0"/>
          <w:sz w:val="24"/>
          <w:szCs w:val="24"/>
        </w:rPr>
        <w:t>six</w:t>
      </w:r>
      <w:r w:rsidR="00A0746A" w:rsidRPr="00CF3604">
        <w:rPr>
          <w:rFonts w:ascii="Times New Roman" w:eastAsia="BatangChe" w:hAnsi="Times New Roman" w:cs="Times New Roman"/>
          <w:kern w:val="0"/>
          <w:sz w:val="24"/>
          <w:szCs w:val="24"/>
        </w:rPr>
        <w:t xml:space="preserve"> nuclear tests and the economic sanctions have been strengthened every time. The initial sanctions targeted Kim </w:t>
      </w:r>
      <w:proofErr w:type="spellStart"/>
      <w:r w:rsidR="00A0746A" w:rsidRPr="00CF3604">
        <w:rPr>
          <w:rFonts w:ascii="Times New Roman" w:eastAsia="BatangChe" w:hAnsi="Times New Roman" w:cs="Times New Roman"/>
          <w:kern w:val="0"/>
          <w:sz w:val="24"/>
          <w:szCs w:val="24"/>
        </w:rPr>
        <w:t>Jong-il</w:t>
      </w:r>
      <w:proofErr w:type="spellEnd"/>
      <w:r w:rsidR="00A0746A" w:rsidRPr="00CF3604">
        <w:rPr>
          <w:rFonts w:ascii="Times New Roman" w:eastAsia="BatangChe" w:hAnsi="Times New Roman" w:cs="Times New Roman"/>
          <w:kern w:val="0"/>
          <w:sz w:val="24"/>
          <w:szCs w:val="24"/>
        </w:rPr>
        <w:t xml:space="preserve"> and supporters for the nuclear weapons program by restricting their ability to travel, prohibiting the flow of luxurious goods</w:t>
      </w:r>
      <w:r w:rsidR="00207D67">
        <w:rPr>
          <w:rFonts w:ascii="Times New Roman" w:eastAsia="BatangChe" w:hAnsi="Times New Roman" w:cs="Times New Roman"/>
          <w:kern w:val="0"/>
          <w:sz w:val="24"/>
          <w:szCs w:val="24"/>
        </w:rPr>
        <w:t>,</w:t>
      </w:r>
      <w:r w:rsidR="00A0746A" w:rsidRPr="00CF3604">
        <w:rPr>
          <w:rFonts w:ascii="Times New Roman" w:eastAsia="BatangChe" w:hAnsi="Times New Roman" w:cs="Times New Roman"/>
          <w:kern w:val="0"/>
          <w:sz w:val="24"/>
          <w:szCs w:val="24"/>
        </w:rPr>
        <w:t xml:space="preserve"> and freezing their financial accounts abroad</w:t>
      </w:r>
      <w:r w:rsidR="00A579CF" w:rsidRPr="00CF3604">
        <w:rPr>
          <w:rFonts w:ascii="Times New Roman" w:eastAsia="BatangChe" w:hAnsi="Times New Roman" w:cs="Times New Roman"/>
          <w:kern w:val="0"/>
          <w:sz w:val="24"/>
          <w:szCs w:val="24"/>
        </w:rPr>
        <w:t>.</w:t>
      </w:r>
      <w:r w:rsidR="00A579CF" w:rsidRPr="00CF3604">
        <w:rPr>
          <w:rStyle w:val="FootnoteReference"/>
          <w:rFonts w:ascii="Times New Roman" w:eastAsia="BatangChe" w:hAnsi="Times New Roman" w:cs="Times New Roman"/>
          <w:kern w:val="0"/>
          <w:sz w:val="24"/>
          <w:szCs w:val="24"/>
        </w:rPr>
        <w:footnoteReference w:id="1"/>
      </w:r>
    </w:p>
    <w:p w14:paraId="5E6346CD" w14:textId="1F890832" w:rsidR="00A0746A" w:rsidRDefault="007233D6" w:rsidP="00A0746A">
      <w:pPr>
        <w:widowControl/>
        <w:wordWrap/>
        <w:autoSpaceDE/>
        <w:autoSpaceDN/>
        <w:spacing w:line="480" w:lineRule="auto"/>
        <w:ind w:firstLine="36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T</w:t>
      </w:r>
      <w:r w:rsidR="00FC4BA6" w:rsidRPr="00CF3604">
        <w:rPr>
          <w:rFonts w:ascii="Times New Roman" w:eastAsia="BatangChe" w:hAnsi="Times New Roman" w:cs="Times New Roman"/>
          <w:kern w:val="0"/>
          <w:sz w:val="24"/>
          <w:szCs w:val="24"/>
        </w:rPr>
        <w:t xml:space="preserve">hese targeted </w:t>
      </w:r>
      <w:r w:rsidRPr="00CF3604">
        <w:rPr>
          <w:rFonts w:ascii="Times New Roman" w:eastAsia="BatangChe" w:hAnsi="Times New Roman" w:cs="Times New Roman"/>
          <w:kern w:val="0"/>
          <w:sz w:val="24"/>
          <w:szCs w:val="24"/>
        </w:rPr>
        <w:t xml:space="preserve">sanctions </w:t>
      </w:r>
      <w:r w:rsidR="000C7089" w:rsidRPr="00CF3604">
        <w:rPr>
          <w:rFonts w:ascii="Times New Roman" w:eastAsia="BatangChe" w:hAnsi="Times New Roman" w:cs="Times New Roman"/>
          <w:kern w:val="0"/>
          <w:sz w:val="24"/>
          <w:szCs w:val="24"/>
        </w:rPr>
        <w:t xml:space="preserve">have </w:t>
      </w:r>
      <w:r w:rsidR="00D8535B" w:rsidRPr="00CF3604">
        <w:rPr>
          <w:rFonts w:ascii="Times New Roman" w:eastAsia="BatangChe" w:hAnsi="Times New Roman" w:cs="Times New Roman"/>
          <w:kern w:val="0"/>
          <w:sz w:val="24"/>
          <w:szCs w:val="24"/>
        </w:rPr>
        <w:t>not</w:t>
      </w:r>
      <w:r w:rsidR="00FC4BA6" w:rsidRPr="00CF3604">
        <w:rPr>
          <w:rFonts w:ascii="Times New Roman" w:eastAsia="BatangChe" w:hAnsi="Times New Roman" w:cs="Times New Roman"/>
          <w:kern w:val="0"/>
          <w:sz w:val="24"/>
          <w:szCs w:val="24"/>
        </w:rPr>
        <w:t xml:space="preserve"> curb</w:t>
      </w:r>
      <w:r w:rsidR="00D8535B" w:rsidRPr="00CF3604">
        <w:rPr>
          <w:rFonts w:ascii="Times New Roman" w:eastAsia="BatangChe" w:hAnsi="Times New Roman" w:cs="Times New Roman"/>
          <w:kern w:val="0"/>
          <w:sz w:val="24"/>
          <w:szCs w:val="24"/>
        </w:rPr>
        <w:t>ed</w:t>
      </w:r>
      <w:r w:rsidR="00FC4BA6" w:rsidRPr="00CF3604">
        <w:rPr>
          <w:rFonts w:ascii="Times New Roman" w:eastAsia="BatangChe" w:hAnsi="Times New Roman" w:cs="Times New Roman"/>
          <w:kern w:val="0"/>
          <w:sz w:val="24"/>
          <w:szCs w:val="24"/>
        </w:rPr>
        <w:t xml:space="preserve"> </w:t>
      </w:r>
      <w:r w:rsidR="008E36F3" w:rsidRPr="00CF3604">
        <w:rPr>
          <w:rFonts w:ascii="Times New Roman" w:eastAsia="BatangChe" w:hAnsi="Times New Roman" w:cs="Times New Roman"/>
          <w:kern w:val="0"/>
          <w:sz w:val="24"/>
          <w:szCs w:val="24"/>
        </w:rPr>
        <w:t>Pyongyang</w:t>
      </w:r>
      <w:r w:rsidR="00FC4BA6" w:rsidRPr="00CF3604">
        <w:rPr>
          <w:rFonts w:ascii="Times New Roman" w:eastAsia="BatangChe" w:hAnsi="Times New Roman" w:cs="Times New Roman"/>
          <w:kern w:val="0"/>
          <w:sz w:val="24"/>
          <w:szCs w:val="24"/>
        </w:rPr>
        <w:t>’s nuclear ambition</w:t>
      </w:r>
      <w:r w:rsidR="00D8535B" w:rsidRPr="00CF3604">
        <w:rPr>
          <w:rFonts w:ascii="Times New Roman" w:eastAsia="BatangChe" w:hAnsi="Times New Roman" w:cs="Times New Roman"/>
          <w:kern w:val="0"/>
          <w:sz w:val="24"/>
          <w:szCs w:val="24"/>
        </w:rPr>
        <w:t>s</w:t>
      </w:r>
      <w:r w:rsidR="00207D67">
        <w:rPr>
          <w:rFonts w:ascii="Times New Roman" w:eastAsia="BatangChe" w:hAnsi="Times New Roman" w:cs="Times New Roman"/>
          <w:kern w:val="0"/>
          <w:sz w:val="24"/>
          <w:szCs w:val="24"/>
        </w:rPr>
        <w:t>. P</w:t>
      </w:r>
      <w:r w:rsidRPr="00CF3604">
        <w:rPr>
          <w:rFonts w:ascii="Times New Roman" w:eastAsia="BatangChe" w:hAnsi="Times New Roman" w:cs="Times New Roman"/>
          <w:kern w:val="0"/>
          <w:sz w:val="24"/>
          <w:szCs w:val="24"/>
        </w:rPr>
        <w:t xml:space="preserve">olicymakers in South Korea have been discussing </w:t>
      </w:r>
      <w:r w:rsidR="00752DF7" w:rsidRPr="00CF3604">
        <w:rPr>
          <w:rFonts w:ascii="Times New Roman" w:eastAsia="BatangChe" w:hAnsi="Times New Roman" w:cs="Times New Roman"/>
          <w:kern w:val="0"/>
          <w:sz w:val="24"/>
          <w:szCs w:val="24"/>
        </w:rPr>
        <w:t>ways</w:t>
      </w:r>
      <w:r w:rsidRPr="00CF3604">
        <w:rPr>
          <w:rFonts w:ascii="Times New Roman" w:eastAsia="BatangChe" w:hAnsi="Times New Roman" w:cs="Times New Roman"/>
          <w:kern w:val="0"/>
          <w:sz w:val="24"/>
          <w:szCs w:val="24"/>
        </w:rPr>
        <w:t xml:space="preserve"> to increase </w:t>
      </w:r>
      <w:r w:rsidR="00207D67">
        <w:rPr>
          <w:rFonts w:ascii="Times New Roman" w:eastAsia="BatangChe" w:hAnsi="Times New Roman" w:cs="Times New Roman"/>
          <w:kern w:val="0"/>
          <w:sz w:val="24"/>
          <w:szCs w:val="24"/>
        </w:rPr>
        <w:t>its</w:t>
      </w:r>
      <w:r w:rsidRPr="00CF3604">
        <w:rPr>
          <w:rFonts w:ascii="Times New Roman" w:eastAsia="BatangChe" w:hAnsi="Times New Roman" w:cs="Times New Roman"/>
          <w:kern w:val="0"/>
          <w:sz w:val="24"/>
          <w:szCs w:val="24"/>
        </w:rPr>
        <w:t xml:space="preserve"> effectiveness </w:t>
      </w:r>
      <w:r w:rsidR="00BF03AD" w:rsidRPr="00CF3604">
        <w:rPr>
          <w:rFonts w:ascii="Times New Roman" w:eastAsia="BatangChe" w:hAnsi="Times New Roman" w:cs="Times New Roman"/>
          <w:kern w:val="0"/>
          <w:sz w:val="24"/>
          <w:szCs w:val="24"/>
        </w:rPr>
        <w:t>since</w:t>
      </w:r>
      <w:r w:rsidRPr="00CF3604">
        <w:rPr>
          <w:rFonts w:ascii="Times New Roman" w:eastAsia="BatangChe" w:hAnsi="Times New Roman" w:cs="Times New Roman"/>
          <w:kern w:val="0"/>
          <w:sz w:val="24"/>
          <w:szCs w:val="24"/>
        </w:rPr>
        <w:t xml:space="preserve"> </w:t>
      </w:r>
      <w:r w:rsidR="00631F5E" w:rsidRPr="00CF3604">
        <w:rPr>
          <w:rFonts w:ascii="Times New Roman" w:eastAsia="BatangChe" w:hAnsi="Times New Roman" w:cs="Times New Roman"/>
          <w:kern w:val="0"/>
          <w:sz w:val="24"/>
          <w:szCs w:val="24"/>
        </w:rPr>
        <w:t>North Korea’s</w:t>
      </w:r>
      <w:r w:rsidR="000C5FF7"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nuclear test</w:t>
      </w:r>
      <w:r w:rsidR="009D4A94" w:rsidRPr="00CF3604">
        <w:rPr>
          <w:rFonts w:ascii="Times New Roman" w:eastAsia="BatangChe" w:hAnsi="Times New Roman" w:cs="Times New Roman"/>
          <w:kern w:val="0"/>
          <w:sz w:val="24"/>
          <w:szCs w:val="24"/>
        </w:rPr>
        <w:t>s</w:t>
      </w:r>
      <w:r w:rsidRPr="00CF3604">
        <w:rPr>
          <w:rFonts w:ascii="Times New Roman" w:eastAsia="BatangChe" w:hAnsi="Times New Roman" w:cs="Times New Roman"/>
          <w:kern w:val="0"/>
          <w:sz w:val="24"/>
          <w:szCs w:val="24"/>
        </w:rPr>
        <w:t xml:space="preserve"> on January 6</w:t>
      </w:r>
      <w:r w:rsidR="00AA23BD">
        <w:rPr>
          <w:rFonts w:ascii="Times New Roman" w:eastAsia="BatangChe" w:hAnsi="Times New Roman" w:cs="Times New Roman"/>
          <w:kern w:val="0"/>
          <w:sz w:val="24"/>
          <w:szCs w:val="24"/>
        </w:rPr>
        <w:t>th</w:t>
      </w:r>
      <w:r w:rsidR="009D4A94" w:rsidRPr="00CF3604">
        <w:rPr>
          <w:rFonts w:ascii="Times New Roman" w:eastAsia="BatangChe" w:hAnsi="Times New Roman" w:cs="Times New Roman"/>
          <w:kern w:val="0"/>
          <w:sz w:val="24"/>
          <w:szCs w:val="24"/>
        </w:rPr>
        <w:t xml:space="preserve"> and September 9</w:t>
      </w:r>
      <w:r w:rsidR="00AA23BD">
        <w:rPr>
          <w:rFonts w:ascii="Times New Roman" w:eastAsia="BatangChe" w:hAnsi="Times New Roman" w:cs="Times New Roman"/>
          <w:kern w:val="0"/>
          <w:sz w:val="24"/>
          <w:szCs w:val="24"/>
        </w:rPr>
        <w:t>th</w:t>
      </w:r>
      <w:r w:rsidRPr="00CF3604">
        <w:rPr>
          <w:rFonts w:ascii="Times New Roman" w:eastAsia="BatangChe" w:hAnsi="Times New Roman" w:cs="Times New Roman"/>
          <w:kern w:val="0"/>
          <w:sz w:val="24"/>
          <w:szCs w:val="24"/>
        </w:rPr>
        <w:t xml:space="preserve">, </w:t>
      </w:r>
      <w:r w:rsidR="00082D21" w:rsidRPr="00CF3604">
        <w:rPr>
          <w:rFonts w:ascii="Times New Roman" w:eastAsia="BatangChe" w:hAnsi="Times New Roman" w:cs="Times New Roman"/>
          <w:kern w:val="0"/>
          <w:sz w:val="24"/>
          <w:szCs w:val="24"/>
        </w:rPr>
        <w:t>2016</w:t>
      </w:r>
      <w:r w:rsidR="00CE04E3" w:rsidRPr="00CF3604">
        <w:rPr>
          <w:rFonts w:ascii="Times New Roman" w:eastAsia="BatangChe" w:hAnsi="Times New Roman" w:cs="Times New Roman"/>
          <w:kern w:val="0"/>
          <w:sz w:val="24"/>
          <w:szCs w:val="24"/>
        </w:rPr>
        <w:t>.</w:t>
      </w:r>
      <w:r w:rsidRPr="00CF3604">
        <w:rPr>
          <w:rFonts w:ascii="Times New Roman" w:eastAsia="BatangChe" w:hAnsi="Times New Roman" w:cs="Times New Roman"/>
          <w:kern w:val="0"/>
          <w:sz w:val="24"/>
          <w:szCs w:val="24"/>
        </w:rPr>
        <w:t xml:space="preserve"> The South Korean Ministry of Unification announced one such effort—closing the Kaesong industrial complex—in February 2016.</w:t>
      </w:r>
      <w:r w:rsidR="00CE04E3"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 xml:space="preserve">This action was part of a general </w:t>
      </w:r>
      <w:r w:rsidR="00B80E76" w:rsidRPr="00CF3604">
        <w:rPr>
          <w:rFonts w:ascii="Times New Roman" w:eastAsia="BatangChe" w:hAnsi="Times New Roman" w:cs="Times New Roman"/>
          <w:kern w:val="0"/>
          <w:sz w:val="24"/>
          <w:szCs w:val="24"/>
        </w:rPr>
        <w:t>strateg</w:t>
      </w:r>
      <w:r w:rsidR="00D8535B" w:rsidRPr="00CF3604">
        <w:rPr>
          <w:rFonts w:ascii="Times New Roman" w:eastAsia="BatangChe" w:hAnsi="Times New Roman" w:cs="Times New Roman"/>
          <w:kern w:val="0"/>
          <w:sz w:val="24"/>
          <w:szCs w:val="24"/>
        </w:rPr>
        <w:t>y</w:t>
      </w:r>
      <w:r w:rsidR="00CE04E3"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to</w:t>
      </w:r>
      <w:r w:rsidR="00CE04E3" w:rsidRPr="00CF3604">
        <w:rPr>
          <w:rFonts w:ascii="Times New Roman" w:eastAsia="BatangChe" w:hAnsi="Times New Roman" w:cs="Times New Roman"/>
          <w:kern w:val="0"/>
          <w:sz w:val="24"/>
          <w:szCs w:val="24"/>
        </w:rPr>
        <w:t xml:space="preserve"> </w:t>
      </w:r>
      <w:r w:rsidR="00CE04E3" w:rsidRPr="00CF3604">
        <w:rPr>
          <w:rFonts w:ascii="Times New Roman" w:eastAsia="BatangChe" w:hAnsi="Times New Roman" w:cs="Times New Roman"/>
          <w:kern w:val="0"/>
          <w:sz w:val="24"/>
          <w:szCs w:val="24"/>
        </w:rPr>
        <w:lastRenderedPageBreak/>
        <w:t>widen</w:t>
      </w:r>
      <w:r w:rsidR="00F906FF" w:rsidRPr="00CF3604">
        <w:rPr>
          <w:rFonts w:ascii="Times New Roman" w:eastAsia="BatangChe" w:hAnsi="Times New Roman" w:cs="Times New Roman"/>
          <w:kern w:val="0"/>
          <w:sz w:val="24"/>
          <w:szCs w:val="24"/>
        </w:rPr>
        <w:t xml:space="preserve"> </w:t>
      </w:r>
      <w:r w:rsidR="00293054" w:rsidRPr="00CF3604">
        <w:rPr>
          <w:rFonts w:ascii="Times New Roman" w:eastAsia="BatangChe" w:hAnsi="Times New Roman" w:cs="Times New Roman"/>
          <w:kern w:val="0"/>
          <w:sz w:val="24"/>
          <w:szCs w:val="24"/>
        </w:rPr>
        <w:t xml:space="preserve">the </w:t>
      </w:r>
      <w:r w:rsidRPr="00CF3604">
        <w:rPr>
          <w:rFonts w:ascii="Times New Roman" w:eastAsia="BatangChe" w:hAnsi="Times New Roman" w:cs="Times New Roman"/>
          <w:kern w:val="0"/>
          <w:sz w:val="24"/>
          <w:szCs w:val="24"/>
        </w:rPr>
        <w:t xml:space="preserve">number </w:t>
      </w:r>
      <w:r w:rsidR="00293054" w:rsidRPr="00CF3604">
        <w:rPr>
          <w:rFonts w:ascii="Times New Roman" w:eastAsia="BatangChe" w:hAnsi="Times New Roman" w:cs="Times New Roman"/>
          <w:kern w:val="0"/>
          <w:sz w:val="24"/>
          <w:szCs w:val="24"/>
        </w:rPr>
        <w:t xml:space="preserve">of </w:t>
      </w:r>
      <w:r w:rsidRPr="00CF3604">
        <w:rPr>
          <w:rFonts w:ascii="Times New Roman" w:eastAsia="BatangChe" w:hAnsi="Times New Roman" w:cs="Times New Roman"/>
          <w:kern w:val="0"/>
          <w:sz w:val="24"/>
          <w:szCs w:val="24"/>
        </w:rPr>
        <w:t>North Koreans</w:t>
      </w:r>
      <w:r w:rsidR="00293054"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 xml:space="preserve">afflicted by </w:t>
      </w:r>
      <w:r w:rsidR="00293054" w:rsidRPr="00CF3604">
        <w:rPr>
          <w:rFonts w:ascii="Times New Roman" w:eastAsia="BatangChe" w:hAnsi="Times New Roman" w:cs="Times New Roman"/>
          <w:kern w:val="0"/>
          <w:sz w:val="24"/>
          <w:szCs w:val="24"/>
        </w:rPr>
        <w:t>sanction</w:t>
      </w:r>
      <w:r w:rsidR="00CE04E3" w:rsidRPr="00CF3604">
        <w:rPr>
          <w:rFonts w:ascii="Times New Roman" w:eastAsia="BatangChe" w:hAnsi="Times New Roman" w:cs="Times New Roman"/>
          <w:kern w:val="0"/>
          <w:sz w:val="24"/>
          <w:szCs w:val="24"/>
        </w:rPr>
        <w:t>s</w:t>
      </w:r>
      <w:r w:rsidRPr="00CF3604">
        <w:rPr>
          <w:rFonts w:ascii="Times New Roman" w:eastAsia="BatangChe" w:hAnsi="Times New Roman" w:cs="Times New Roman"/>
          <w:kern w:val="0"/>
          <w:sz w:val="24"/>
          <w:szCs w:val="24"/>
        </w:rPr>
        <w:t xml:space="preserve"> in the hope of inciting the populace to force</w:t>
      </w:r>
      <w:r w:rsidR="002B288F" w:rsidRPr="00CF3604">
        <w:rPr>
          <w:rFonts w:ascii="Times New Roman" w:eastAsia="BatangChe" w:hAnsi="Times New Roman" w:cs="Times New Roman"/>
          <w:kern w:val="0"/>
          <w:sz w:val="24"/>
          <w:szCs w:val="24"/>
        </w:rPr>
        <w:t xml:space="preserve"> Kim Jong-un </w:t>
      </w:r>
      <w:r w:rsidR="00D8535B" w:rsidRPr="00CF3604">
        <w:rPr>
          <w:rFonts w:ascii="Times New Roman" w:eastAsia="BatangChe" w:hAnsi="Times New Roman" w:cs="Times New Roman"/>
          <w:kern w:val="0"/>
          <w:sz w:val="24"/>
          <w:szCs w:val="24"/>
        </w:rPr>
        <w:t>to</w:t>
      </w:r>
      <w:r w:rsidR="008277A0" w:rsidRPr="00CF3604">
        <w:rPr>
          <w:rFonts w:ascii="Times New Roman" w:eastAsia="BatangChe" w:hAnsi="Times New Roman" w:cs="Times New Roman"/>
          <w:kern w:val="0"/>
          <w:sz w:val="24"/>
          <w:szCs w:val="24"/>
        </w:rPr>
        <w:t xml:space="preserve"> </w:t>
      </w:r>
      <w:r w:rsidRPr="00CF3604">
        <w:rPr>
          <w:rFonts w:ascii="Times New Roman" w:eastAsia="BatangChe" w:hAnsi="Times New Roman" w:cs="Times New Roman"/>
          <w:kern w:val="0"/>
          <w:sz w:val="24"/>
          <w:szCs w:val="24"/>
        </w:rPr>
        <w:t>amend his p</w:t>
      </w:r>
      <w:r w:rsidR="008277A0" w:rsidRPr="00CF3604">
        <w:rPr>
          <w:rFonts w:ascii="Times New Roman" w:eastAsia="BatangChe" w:hAnsi="Times New Roman" w:cs="Times New Roman"/>
          <w:kern w:val="0"/>
          <w:sz w:val="24"/>
          <w:szCs w:val="24"/>
        </w:rPr>
        <w:t>olic</w:t>
      </w:r>
      <w:r w:rsidRPr="00CF3604">
        <w:rPr>
          <w:rFonts w:ascii="Times New Roman" w:eastAsia="BatangChe" w:hAnsi="Times New Roman" w:cs="Times New Roman"/>
          <w:kern w:val="0"/>
          <w:sz w:val="24"/>
          <w:szCs w:val="24"/>
        </w:rPr>
        <w:t>ies</w:t>
      </w:r>
      <w:r w:rsidR="00302C1F" w:rsidRPr="00CF3604">
        <w:rPr>
          <w:rFonts w:ascii="Times New Roman" w:eastAsia="BatangChe" w:hAnsi="Times New Roman" w:cs="Times New Roman"/>
          <w:kern w:val="0"/>
          <w:sz w:val="24"/>
          <w:szCs w:val="24"/>
        </w:rPr>
        <w:t>.</w:t>
      </w:r>
      <w:r w:rsidR="00236B0F" w:rsidRPr="00CF3604">
        <w:rPr>
          <w:rStyle w:val="FootnoteReference"/>
          <w:rFonts w:ascii="Times New Roman" w:eastAsia="BatangChe" w:hAnsi="Times New Roman" w:cs="Times New Roman"/>
          <w:kern w:val="0"/>
          <w:sz w:val="24"/>
          <w:szCs w:val="24"/>
        </w:rPr>
        <w:footnoteReference w:id="2"/>
      </w:r>
      <w:commentRangeEnd w:id="0"/>
      <w:r w:rsidR="008D5FFB">
        <w:rPr>
          <w:rStyle w:val="CommentReference"/>
        </w:rPr>
        <w:commentReference w:id="0"/>
      </w:r>
      <w:r w:rsidR="00302C1F" w:rsidRPr="00CF3604">
        <w:rPr>
          <w:rFonts w:ascii="Times New Roman" w:eastAsia="BatangChe" w:hAnsi="Times New Roman" w:cs="Times New Roman"/>
          <w:kern w:val="0"/>
          <w:sz w:val="24"/>
          <w:szCs w:val="24"/>
        </w:rPr>
        <w:t xml:space="preserve"> </w:t>
      </w:r>
    </w:p>
    <w:p w14:paraId="4A6B03B1" w14:textId="1FD2E0C9" w:rsidR="0087141F" w:rsidRDefault="00207D67" w:rsidP="00207D67">
      <w:pPr>
        <w:widowControl/>
        <w:wordWrap/>
        <w:autoSpaceDE/>
        <w:autoSpaceDN/>
        <w:spacing w:line="480" w:lineRule="auto"/>
        <w:ind w:firstLine="360"/>
        <w:contextualSpacing/>
        <w:rPr>
          <w:rFonts w:ascii="Times New Roman" w:eastAsia="BatangChe" w:hAnsi="Times New Roman" w:cs="Times New Roman"/>
          <w:color w:val="0066FF"/>
          <w:kern w:val="0"/>
          <w:sz w:val="24"/>
          <w:szCs w:val="24"/>
        </w:rPr>
      </w:pPr>
      <w:r w:rsidRPr="00102626">
        <w:rPr>
          <w:rFonts w:ascii="Times New Roman" w:eastAsia="BatangChe" w:hAnsi="Times New Roman" w:cs="Times New Roman"/>
          <w:color w:val="0066FF"/>
          <w:kern w:val="0"/>
          <w:sz w:val="24"/>
          <w:szCs w:val="24"/>
        </w:rPr>
        <w:t xml:space="preserve">When </w:t>
      </w:r>
      <w:r w:rsidR="00C914ED">
        <w:rPr>
          <w:rFonts w:ascii="Times New Roman" w:eastAsia="BatangChe" w:hAnsi="Times New Roman" w:cs="Times New Roman"/>
          <w:color w:val="0066FF"/>
          <w:kern w:val="0"/>
          <w:sz w:val="24"/>
          <w:szCs w:val="24"/>
        </w:rPr>
        <w:t xml:space="preserve">a </w:t>
      </w:r>
      <w:r w:rsidRPr="00102626">
        <w:rPr>
          <w:rFonts w:ascii="Times New Roman" w:eastAsia="BatangChe" w:hAnsi="Times New Roman" w:cs="Times New Roman"/>
          <w:color w:val="0066FF"/>
          <w:kern w:val="0"/>
          <w:sz w:val="24"/>
          <w:szCs w:val="24"/>
        </w:rPr>
        <w:t xml:space="preserve">sender </w:t>
      </w:r>
      <w:r w:rsidR="00C914ED">
        <w:rPr>
          <w:rFonts w:ascii="Times New Roman" w:eastAsia="BatangChe" w:hAnsi="Times New Roman" w:cs="Times New Roman"/>
          <w:color w:val="0066FF"/>
          <w:kern w:val="0"/>
          <w:sz w:val="24"/>
          <w:szCs w:val="24"/>
        </w:rPr>
        <w:t>imposes</w:t>
      </w:r>
      <w:r w:rsidRPr="00102626">
        <w:rPr>
          <w:rFonts w:ascii="Times New Roman" w:eastAsia="BatangChe" w:hAnsi="Times New Roman" w:cs="Times New Roman"/>
          <w:color w:val="0066FF"/>
          <w:kern w:val="0"/>
          <w:sz w:val="24"/>
          <w:szCs w:val="24"/>
        </w:rPr>
        <w:t xml:space="preserve"> </w:t>
      </w:r>
      <w:r w:rsidR="00102626">
        <w:rPr>
          <w:rFonts w:ascii="Times New Roman" w:eastAsia="BatangChe" w:hAnsi="Times New Roman" w:cs="Times New Roman"/>
          <w:color w:val="0066FF"/>
          <w:kern w:val="0"/>
          <w:sz w:val="24"/>
          <w:szCs w:val="24"/>
        </w:rPr>
        <w:t xml:space="preserve">a </w:t>
      </w:r>
      <w:r w:rsidRPr="00102626">
        <w:rPr>
          <w:rFonts w:ascii="Times New Roman" w:eastAsia="BatangChe" w:hAnsi="Times New Roman" w:cs="Times New Roman"/>
          <w:color w:val="0066FF"/>
          <w:kern w:val="0"/>
          <w:sz w:val="24"/>
          <w:szCs w:val="24"/>
        </w:rPr>
        <w:t>sanctio</w:t>
      </w:r>
      <w:r w:rsidR="00102626">
        <w:rPr>
          <w:rFonts w:ascii="Times New Roman" w:eastAsia="BatangChe" w:hAnsi="Times New Roman" w:cs="Times New Roman"/>
          <w:color w:val="0066FF"/>
          <w:kern w:val="0"/>
          <w:sz w:val="24"/>
          <w:szCs w:val="24"/>
        </w:rPr>
        <w:t>n</w:t>
      </w:r>
      <w:r w:rsidRPr="00102626">
        <w:rPr>
          <w:rFonts w:ascii="Times New Roman" w:eastAsia="BatangChe" w:hAnsi="Times New Roman" w:cs="Times New Roman"/>
          <w:color w:val="0066FF"/>
          <w:kern w:val="0"/>
          <w:sz w:val="24"/>
          <w:szCs w:val="24"/>
        </w:rPr>
        <w:t xml:space="preserve">, we can expect </w:t>
      </w:r>
      <w:r w:rsidR="00102626">
        <w:rPr>
          <w:rFonts w:ascii="Times New Roman" w:eastAsia="BatangChe" w:hAnsi="Times New Roman" w:cs="Times New Roman"/>
          <w:color w:val="0066FF"/>
          <w:kern w:val="0"/>
          <w:sz w:val="24"/>
          <w:szCs w:val="24"/>
        </w:rPr>
        <w:t>that it will damage t</w:t>
      </w:r>
      <w:r w:rsidR="00AA23BD">
        <w:rPr>
          <w:rFonts w:ascii="Times New Roman" w:eastAsia="BatangChe" w:hAnsi="Times New Roman" w:cs="Times New Roman"/>
          <w:color w:val="0066FF"/>
          <w:kern w:val="0"/>
          <w:sz w:val="24"/>
          <w:szCs w:val="24"/>
        </w:rPr>
        <w:t>argeted states’ economi</w:t>
      </w:r>
      <w:r w:rsidR="00C914ED">
        <w:rPr>
          <w:rFonts w:ascii="Times New Roman" w:eastAsia="BatangChe" w:hAnsi="Times New Roman" w:cs="Times New Roman"/>
          <w:color w:val="0066FF"/>
          <w:kern w:val="0"/>
          <w:sz w:val="24"/>
          <w:szCs w:val="24"/>
        </w:rPr>
        <w:t xml:space="preserve">es and increase </w:t>
      </w:r>
      <w:r w:rsidR="00AA23BD">
        <w:rPr>
          <w:rFonts w:ascii="Times New Roman" w:eastAsia="BatangChe" w:hAnsi="Times New Roman" w:cs="Times New Roman"/>
          <w:color w:val="0066FF"/>
          <w:kern w:val="0"/>
          <w:sz w:val="24"/>
          <w:szCs w:val="24"/>
        </w:rPr>
        <w:t xml:space="preserve">the </w:t>
      </w:r>
      <w:r w:rsidR="00102626">
        <w:rPr>
          <w:rFonts w:ascii="Times New Roman" w:eastAsia="BatangChe" w:hAnsi="Times New Roman" w:cs="Times New Roman"/>
          <w:color w:val="0066FF"/>
          <w:kern w:val="0"/>
          <w:sz w:val="24"/>
          <w:szCs w:val="24"/>
        </w:rPr>
        <w:t>political and economic costs of a leader in targeted states.</w:t>
      </w:r>
      <w:r w:rsidR="00C914ED">
        <w:rPr>
          <w:rFonts w:ascii="Times New Roman" w:eastAsia="BatangChe" w:hAnsi="Times New Roman" w:cs="Times New Roman"/>
          <w:color w:val="0066FF"/>
          <w:kern w:val="0"/>
          <w:sz w:val="24"/>
          <w:szCs w:val="24"/>
        </w:rPr>
        <w:t xml:space="preserve"> Thus, it is essential whether a sanction is costly for a leader to be successful.</w:t>
      </w:r>
      <w:r w:rsidR="00102626">
        <w:rPr>
          <w:rFonts w:ascii="Times New Roman" w:eastAsia="BatangChe" w:hAnsi="Times New Roman" w:cs="Times New Roman"/>
          <w:color w:val="0066FF"/>
          <w:kern w:val="0"/>
          <w:sz w:val="24"/>
          <w:szCs w:val="24"/>
        </w:rPr>
        <w:t xml:space="preserve"> </w:t>
      </w:r>
      <w:r w:rsidR="00C70161" w:rsidRPr="00102626">
        <w:rPr>
          <w:rFonts w:ascii="Times New Roman" w:eastAsia="BatangChe" w:hAnsi="Times New Roman" w:cs="Times New Roman"/>
          <w:color w:val="0066FF"/>
          <w:kern w:val="0"/>
          <w:sz w:val="24"/>
          <w:szCs w:val="24"/>
        </w:rPr>
        <w:t>However</w:t>
      </w:r>
      <w:r w:rsidRPr="00102626">
        <w:rPr>
          <w:rFonts w:ascii="Times New Roman" w:eastAsia="BatangChe" w:hAnsi="Times New Roman" w:cs="Times New Roman"/>
          <w:color w:val="0066FF"/>
          <w:kern w:val="0"/>
          <w:sz w:val="24"/>
          <w:szCs w:val="24"/>
        </w:rPr>
        <w:t>,</w:t>
      </w:r>
      <w:r w:rsidR="00C914ED">
        <w:rPr>
          <w:rFonts w:ascii="Times New Roman" w:eastAsia="BatangChe" w:hAnsi="Times New Roman" w:cs="Times New Roman"/>
          <w:color w:val="0066FF"/>
          <w:kern w:val="0"/>
          <w:sz w:val="24"/>
          <w:szCs w:val="24"/>
        </w:rPr>
        <w:t xml:space="preserve"> </w:t>
      </w:r>
      <w:r w:rsidRPr="00102626">
        <w:rPr>
          <w:rFonts w:ascii="Times New Roman" w:eastAsia="BatangChe" w:hAnsi="Times New Roman" w:cs="Times New Roman"/>
          <w:color w:val="0066FF"/>
          <w:kern w:val="0"/>
          <w:sz w:val="24"/>
          <w:szCs w:val="24"/>
        </w:rPr>
        <w:t xml:space="preserve">sanctions </w:t>
      </w:r>
      <w:r w:rsidR="00C914ED">
        <w:rPr>
          <w:rFonts w:ascii="Times New Roman" w:eastAsia="BatangChe" w:hAnsi="Times New Roman" w:cs="Times New Roman"/>
          <w:color w:val="0066FF"/>
          <w:kern w:val="0"/>
          <w:sz w:val="24"/>
          <w:szCs w:val="24"/>
        </w:rPr>
        <w:t>sometimes are not costly. For instance, w</w:t>
      </w:r>
      <w:r w:rsidRPr="00102626">
        <w:rPr>
          <w:rFonts w:ascii="Times New Roman" w:eastAsia="BatangChe" w:hAnsi="Times New Roman" w:cs="Times New Roman"/>
          <w:color w:val="0066FF"/>
          <w:kern w:val="0"/>
          <w:sz w:val="24"/>
          <w:szCs w:val="24"/>
        </w:rPr>
        <w:t>hen North Korea</w:t>
      </w:r>
      <w:r w:rsidR="00C914ED">
        <w:rPr>
          <w:rFonts w:ascii="Times New Roman" w:eastAsia="BatangChe" w:hAnsi="Times New Roman" w:cs="Times New Roman"/>
          <w:color w:val="0066FF"/>
          <w:kern w:val="0"/>
          <w:sz w:val="24"/>
          <w:szCs w:val="24"/>
        </w:rPr>
        <w:t xml:space="preserve"> confronted economic sanctions, </w:t>
      </w:r>
      <w:r w:rsidR="00DA07E4">
        <w:rPr>
          <w:rFonts w:ascii="Times New Roman" w:eastAsia="BatangChe" w:hAnsi="Times New Roman" w:cs="Times New Roman"/>
          <w:color w:val="0066FF"/>
          <w:kern w:val="0"/>
          <w:sz w:val="24"/>
          <w:szCs w:val="24"/>
        </w:rPr>
        <w:t xml:space="preserve">its </w:t>
      </w:r>
      <w:r w:rsidRPr="00102626">
        <w:rPr>
          <w:rFonts w:ascii="Times New Roman" w:eastAsia="BatangChe" w:hAnsi="Times New Roman" w:cs="Times New Roman"/>
          <w:color w:val="0066FF"/>
          <w:kern w:val="0"/>
          <w:sz w:val="24"/>
          <w:szCs w:val="24"/>
        </w:rPr>
        <w:t xml:space="preserve">leader declared that </w:t>
      </w:r>
      <w:r w:rsidR="00DA07E4">
        <w:rPr>
          <w:rFonts w:ascii="Times New Roman" w:eastAsia="BatangChe" w:hAnsi="Times New Roman" w:cs="Times New Roman"/>
          <w:color w:val="0066FF"/>
          <w:kern w:val="0"/>
          <w:sz w:val="24"/>
          <w:szCs w:val="24"/>
        </w:rPr>
        <w:t>he</w:t>
      </w:r>
      <w:r w:rsidRPr="00102626">
        <w:rPr>
          <w:rFonts w:ascii="Times New Roman" w:eastAsia="BatangChe" w:hAnsi="Times New Roman" w:cs="Times New Roman"/>
          <w:color w:val="0066FF"/>
          <w:kern w:val="0"/>
          <w:sz w:val="24"/>
          <w:szCs w:val="24"/>
        </w:rPr>
        <w:t xml:space="preserve"> regard</w:t>
      </w:r>
      <w:r w:rsidR="00DA07E4">
        <w:rPr>
          <w:rFonts w:ascii="Times New Roman" w:eastAsia="BatangChe" w:hAnsi="Times New Roman" w:cs="Times New Roman"/>
          <w:color w:val="0066FF"/>
          <w:kern w:val="0"/>
          <w:sz w:val="24"/>
          <w:szCs w:val="24"/>
        </w:rPr>
        <w:t>s</w:t>
      </w:r>
      <w:r w:rsidRPr="00102626">
        <w:rPr>
          <w:rFonts w:ascii="Times New Roman" w:eastAsia="BatangChe" w:hAnsi="Times New Roman" w:cs="Times New Roman"/>
          <w:color w:val="0066FF"/>
          <w:kern w:val="0"/>
          <w:sz w:val="24"/>
          <w:szCs w:val="24"/>
        </w:rPr>
        <w:t xml:space="preserve"> sanctions as an act of war (Frank 2006)</w:t>
      </w:r>
      <w:r w:rsidR="00DA07E4">
        <w:rPr>
          <w:rFonts w:ascii="Times New Roman" w:eastAsia="BatangChe" w:hAnsi="Times New Roman" w:cs="Times New Roman"/>
          <w:color w:val="0066FF"/>
          <w:kern w:val="0"/>
          <w:sz w:val="24"/>
          <w:szCs w:val="24"/>
        </w:rPr>
        <w:t>. Then,</w:t>
      </w:r>
      <w:r w:rsidRPr="00102626">
        <w:rPr>
          <w:rFonts w:ascii="Times New Roman" w:eastAsia="BatangChe" w:hAnsi="Times New Roman" w:cs="Times New Roman"/>
          <w:color w:val="0066FF"/>
          <w:kern w:val="0"/>
          <w:sz w:val="24"/>
          <w:szCs w:val="24"/>
        </w:rPr>
        <w:t xml:space="preserve"> citizens are likely </w:t>
      </w:r>
      <w:r w:rsidR="00DA07E4">
        <w:rPr>
          <w:rFonts w:ascii="Times New Roman" w:eastAsia="BatangChe" w:hAnsi="Times New Roman" w:cs="Times New Roman"/>
          <w:color w:val="0066FF"/>
          <w:kern w:val="0"/>
          <w:sz w:val="24"/>
          <w:szCs w:val="24"/>
        </w:rPr>
        <w:t xml:space="preserve">or mobilized </w:t>
      </w:r>
      <w:r w:rsidRPr="00102626">
        <w:rPr>
          <w:rFonts w:ascii="Times New Roman" w:eastAsia="BatangChe" w:hAnsi="Times New Roman" w:cs="Times New Roman"/>
          <w:color w:val="0066FF"/>
          <w:kern w:val="0"/>
          <w:sz w:val="24"/>
          <w:szCs w:val="24"/>
        </w:rPr>
        <w:t>to support the leadership in the face of foreign coercion (</w:t>
      </w:r>
      <w:proofErr w:type="spellStart"/>
      <w:r w:rsidRPr="00102626">
        <w:rPr>
          <w:rFonts w:ascii="Times New Roman" w:eastAsia="BatangChe" w:hAnsi="Times New Roman" w:cs="Times New Roman"/>
          <w:color w:val="0066FF"/>
          <w:kern w:val="0"/>
          <w:sz w:val="24"/>
          <w:szCs w:val="24"/>
        </w:rPr>
        <w:t>Cortright</w:t>
      </w:r>
      <w:proofErr w:type="spellEnd"/>
      <w:r w:rsidRPr="00102626">
        <w:rPr>
          <w:rFonts w:ascii="Times New Roman" w:eastAsia="BatangChe" w:hAnsi="Times New Roman" w:cs="Times New Roman"/>
          <w:color w:val="0066FF"/>
          <w:kern w:val="0"/>
          <w:sz w:val="24"/>
          <w:szCs w:val="24"/>
        </w:rPr>
        <w:t xml:space="preserve"> and Lopez 2006). </w:t>
      </w:r>
    </w:p>
    <w:p w14:paraId="256FD7D8" w14:textId="46371DBC" w:rsidR="0087141F" w:rsidRDefault="0087141F" w:rsidP="0087141F">
      <w:pPr>
        <w:widowControl/>
        <w:wordWrap/>
        <w:autoSpaceDE/>
        <w:autoSpaceDN/>
        <w:spacing w:line="480" w:lineRule="auto"/>
        <w:ind w:firstLine="36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 xml:space="preserve">We ask whether and under what circumstances </w:t>
      </w:r>
      <w:r>
        <w:rPr>
          <w:rFonts w:ascii="Times New Roman" w:eastAsia="BatangChe" w:hAnsi="Times New Roman" w:cs="Times New Roman"/>
          <w:kern w:val="0"/>
          <w:sz w:val="24"/>
          <w:szCs w:val="24"/>
        </w:rPr>
        <w:t>economic sanctions</w:t>
      </w:r>
      <w:r w:rsidRPr="00CF3604">
        <w:rPr>
          <w:rFonts w:ascii="Times New Roman" w:eastAsia="BatangChe" w:hAnsi="Times New Roman" w:cs="Times New Roman"/>
          <w:kern w:val="0"/>
          <w:sz w:val="24"/>
          <w:szCs w:val="24"/>
        </w:rPr>
        <w:t xml:space="preserve"> succeed. </w:t>
      </w:r>
      <w:r>
        <w:rPr>
          <w:rFonts w:ascii="Times New Roman" w:eastAsia="BatangChe" w:hAnsi="Times New Roman" w:cs="Times New Roman"/>
          <w:kern w:val="0"/>
          <w:sz w:val="24"/>
          <w:szCs w:val="24"/>
        </w:rPr>
        <w:t>Firstly, i</w:t>
      </w:r>
      <w:r w:rsidRPr="00CF3604">
        <w:rPr>
          <w:rFonts w:ascii="Times New Roman" w:eastAsia="BatangChe" w:hAnsi="Times New Roman" w:cs="Times New Roman"/>
          <w:kern w:val="0"/>
          <w:sz w:val="24"/>
          <w:szCs w:val="24"/>
        </w:rPr>
        <w:t xml:space="preserve">t is plausible that shifting the burden of sanctions might rouse the general populace to confront its government and force a </w:t>
      </w:r>
      <w:r>
        <w:rPr>
          <w:rFonts w:ascii="Times New Roman" w:eastAsia="BatangChe" w:hAnsi="Times New Roman" w:cs="Times New Roman"/>
          <w:kern w:val="0"/>
          <w:sz w:val="24"/>
          <w:szCs w:val="24"/>
        </w:rPr>
        <w:t>policy change</w:t>
      </w:r>
      <w:r w:rsidRPr="00CF3604">
        <w:rPr>
          <w:rFonts w:ascii="Times New Roman" w:eastAsia="BatangChe" w:hAnsi="Times New Roman" w:cs="Times New Roman"/>
          <w:kern w:val="0"/>
          <w:sz w:val="24"/>
          <w:szCs w:val="24"/>
        </w:rPr>
        <w:t xml:space="preserve">, particularly if sanctions were imposed for reasons seemingly unrelated to ordinary citizens. In other words, a populace can be mobilized from the bottom up if people believe they are being afflicted by a kind of tariff imposed only because its leaders behave a certain way. Plausibility notwithstanding, </w:t>
      </w:r>
      <w:r w:rsidRPr="00CF3604">
        <w:rPr>
          <w:rFonts w:ascii="Times New Roman" w:eastAsia="BatangChe" w:hAnsi="Times New Roman" w:cs="Times New Roman"/>
          <w:kern w:val="0"/>
          <w:sz w:val="24"/>
          <w:szCs w:val="24"/>
        </w:rPr>
        <w:lastRenderedPageBreak/>
        <w:t>however, we argue that one important construct can prevent this strategy from succeeding: social capital.</w:t>
      </w:r>
    </w:p>
    <w:p w14:paraId="4B7CA158" w14:textId="374149C9" w:rsidR="00BD1EB2" w:rsidRPr="00CF3604" w:rsidRDefault="00BD1EB2" w:rsidP="00BD1EB2">
      <w:pPr>
        <w:widowControl/>
        <w:wordWrap/>
        <w:autoSpaceDE/>
        <w:autoSpaceDN/>
        <w:spacing w:line="480" w:lineRule="auto"/>
        <w:ind w:firstLine="36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 xml:space="preserve">Social capital embodies collective values such as trust, membership, and confidence in institutions that unite people. </w:t>
      </w:r>
      <w:r>
        <w:rPr>
          <w:rFonts w:ascii="Times New Roman" w:eastAsia="BatangChe" w:hAnsi="Times New Roman" w:cs="Times New Roman"/>
          <w:kern w:val="0"/>
          <w:sz w:val="24"/>
          <w:szCs w:val="24"/>
        </w:rPr>
        <w:t>W</w:t>
      </w:r>
      <w:r w:rsidRPr="00CF3604">
        <w:rPr>
          <w:rFonts w:ascii="Times New Roman" w:eastAsia="BatangChe" w:hAnsi="Times New Roman" w:cs="Times New Roman"/>
          <w:kern w:val="0"/>
          <w:sz w:val="24"/>
          <w:szCs w:val="24"/>
        </w:rPr>
        <w:t>hen assessing sanctions</w:t>
      </w:r>
      <w:r>
        <w:rPr>
          <w:rFonts w:ascii="Times New Roman" w:eastAsia="BatangChe" w:hAnsi="Times New Roman" w:cs="Times New Roman"/>
          <w:kern w:val="0"/>
          <w:sz w:val="24"/>
          <w:szCs w:val="24"/>
        </w:rPr>
        <w:t>, social capital matters as sanctions’ success may</w:t>
      </w:r>
      <w:r w:rsidRPr="00CF3604">
        <w:rPr>
          <w:rFonts w:ascii="Times New Roman" w:eastAsia="BatangChe" w:hAnsi="Times New Roman" w:cs="Times New Roman"/>
          <w:kern w:val="0"/>
          <w:sz w:val="24"/>
          <w:szCs w:val="24"/>
        </w:rPr>
        <w:t xml:space="preserve"> depend on </w:t>
      </w:r>
      <w:r>
        <w:rPr>
          <w:rFonts w:ascii="Times New Roman" w:eastAsia="BatangChe" w:hAnsi="Times New Roman" w:cs="Times New Roman"/>
          <w:kern w:val="0"/>
          <w:sz w:val="24"/>
          <w:szCs w:val="24"/>
        </w:rPr>
        <w:t xml:space="preserve">the likelihood to </w:t>
      </w:r>
      <w:r w:rsidRPr="00CF3604">
        <w:rPr>
          <w:rFonts w:ascii="Times New Roman" w:eastAsia="BatangChe" w:hAnsi="Times New Roman" w:cs="Times New Roman"/>
          <w:kern w:val="0"/>
          <w:sz w:val="24"/>
          <w:szCs w:val="24"/>
        </w:rPr>
        <w:t>mobiliz</w:t>
      </w:r>
      <w:r>
        <w:rPr>
          <w:rFonts w:ascii="Times New Roman" w:eastAsia="BatangChe" w:hAnsi="Times New Roman" w:cs="Times New Roman"/>
          <w:kern w:val="0"/>
          <w:sz w:val="24"/>
          <w:szCs w:val="24"/>
        </w:rPr>
        <w:t>e</w:t>
      </w:r>
      <w:r w:rsidRPr="00CF3604">
        <w:rPr>
          <w:rFonts w:ascii="Times New Roman" w:eastAsia="BatangChe" w:hAnsi="Times New Roman" w:cs="Times New Roman"/>
          <w:kern w:val="0"/>
          <w:sz w:val="24"/>
          <w:szCs w:val="24"/>
        </w:rPr>
        <w:t xml:space="preserve"> an afflicted populace from the bottom. When the nature of a nation’s social capital is such that it can unite a populace to demand policy changes from its leader, we posit that an </w:t>
      </w:r>
      <w:r w:rsidRPr="00CF3604">
        <w:rPr>
          <w:rFonts w:ascii="Times New Roman" w:eastAsia="BatangChe" w:hAnsi="Times New Roman" w:cs="Times New Roman"/>
          <w:i/>
          <w:kern w:val="0"/>
          <w:sz w:val="24"/>
          <w:szCs w:val="24"/>
        </w:rPr>
        <w:t>opposition effect</w:t>
      </w:r>
      <w:r w:rsidRPr="00CF3604">
        <w:rPr>
          <w:rFonts w:ascii="Times New Roman" w:eastAsia="BatangChe" w:hAnsi="Times New Roman" w:cs="Times New Roman"/>
          <w:kern w:val="0"/>
          <w:sz w:val="24"/>
          <w:szCs w:val="24"/>
        </w:rPr>
        <w:t xml:space="preserve"> favors sanctions success. When the nature of social capital is such that it unites the populace behind a leader who defies sanctions, we posit that a </w:t>
      </w:r>
      <w:r w:rsidRPr="00CF3604">
        <w:rPr>
          <w:rFonts w:ascii="Times New Roman" w:eastAsia="BatangChe" w:hAnsi="Times New Roman" w:cs="Times New Roman"/>
          <w:i/>
          <w:kern w:val="0"/>
          <w:sz w:val="24"/>
          <w:szCs w:val="24"/>
        </w:rPr>
        <w:t>rally effect</w:t>
      </w:r>
      <w:r w:rsidRPr="00CF3604">
        <w:rPr>
          <w:rFonts w:ascii="Times New Roman" w:eastAsia="BatangChe" w:hAnsi="Times New Roman" w:cs="Times New Roman"/>
          <w:kern w:val="0"/>
          <w:sz w:val="24"/>
          <w:szCs w:val="24"/>
        </w:rPr>
        <w:t xml:space="preserve"> assures that more comprehensive sanctions will fail.</w:t>
      </w:r>
    </w:p>
    <w:p w14:paraId="32BF0579" w14:textId="5B908C10" w:rsidR="00603B6B" w:rsidRDefault="003859BC" w:rsidP="00975CFA">
      <w:pPr>
        <w:widowControl/>
        <w:wordWrap/>
        <w:autoSpaceDE/>
        <w:autoSpaceDN/>
        <w:spacing w:line="480" w:lineRule="auto"/>
        <w:ind w:firstLine="360"/>
        <w:contextualSpacing/>
        <w:rPr>
          <w:rFonts w:ascii="Times New Roman" w:eastAsia="BatangChe" w:hAnsi="Times New Roman" w:cs="Times New Roman"/>
          <w:color w:val="0066FF"/>
          <w:kern w:val="0"/>
          <w:sz w:val="24"/>
          <w:szCs w:val="24"/>
        </w:rPr>
      </w:pPr>
      <w:r w:rsidRPr="00CF3604">
        <w:rPr>
          <w:rFonts w:ascii="Times New Roman" w:eastAsia="BatangChe" w:hAnsi="Times New Roman" w:cs="Times New Roman"/>
          <w:kern w:val="0"/>
          <w:sz w:val="24"/>
          <w:szCs w:val="24"/>
        </w:rPr>
        <w:t>Drawing from two datasets spanning 1981 to 2005</w:t>
      </w:r>
      <w:r w:rsidRPr="00CF3604">
        <w:rPr>
          <w:rFonts w:ascii="Times New Roman" w:eastAsia="Batang" w:hAnsi="Times New Roman" w:cs="Times New Roman"/>
          <w:sz w:val="24"/>
          <w:szCs w:val="24"/>
        </w:rPr>
        <w:t>—</w:t>
      </w:r>
      <w:r w:rsidR="009A758D" w:rsidRPr="00CF3604">
        <w:rPr>
          <w:rFonts w:ascii="Times New Roman" w:eastAsia="Batang" w:hAnsi="Times New Roman"/>
          <w:sz w:val="24"/>
          <w:szCs w:val="24"/>
        </w:rPr>
        <w:t xml:space="preserve">the </w:t>
      </w:r>
      <w:r w:rsidR="009A758D" w:rsidRPr="00CF3604">
        <w:rPr>
          <w:rFonts w:ascii="Times New Roman" w:hAnsi="Times New Roman"/>
          <w:sz w:val="24"/>
          <w:szCs w:val="24"/>
        </w:rPr>
        <w:t xml:space="preserve">Threat and Imposition of Sanctions (TIES) and </w:t>
      </w:r>
      <w:r w:rsidR="00BF03AD" w:rsidRPr="00CF3604">
        <w:rPr>
          <w:rFonts w:ascii="Times New Roman" w:hAnsi="Times New Roman"/>
          <w:sz w:val="24"/>
          <w:szCs w:val="24"/>
        </w:rPr>
        <w:t xml:space="preserve">the </w:t>
      </w:r>
      <w:r w:rsidR="009A758D" w:rsidRPr="00CF3604">
        <w:rPr>
          <w:rFonts w:ascii="Times New Roman" w:hAnsi="Times New Roman"/>
          <w:sz w:val="24"/>
          <w:szCs w:val="24"/>
        </w:rPr>
        <w:t>World Values Survey (WVS)</w:t>
      </w:r>
      <w:r w:rsidRPr="00CF3604">
        <w:rPr>
          <w:rFonts w:ascii="Times New Roman" w:hAnsi="Times New Roman" w:cs="Times New Roman"/>
          <w:sz w:val="24"/>
          <w:szCs w:val="24"/>
        </w:rPr>
        <w:t>—</w:t>
      </w:r>
      <w:r w:rsidR="009A758D" w:rsidRPr="00CF3604">
        <w:rPr>
          <w:rFonts w:ascii="Times New Roman" w:hAnsi="Times New Roman"/>
          <w:sz w:val="24"/>
          <w:szCs w:val="24"/>
        </w:rPr>
        <w:t xml:space="preserve">we </w:t>
      </w:r>
      <w:r w:rsidR="00D8535B" w:rsidRPr="00CF3604">
        <w:rPr>
          <w:rFonts w:ascii="Times New Roman" w:hAnsi="Times New Roman"/>
          <w:sz w:val="24"/>
          <w:szCs w:val="24"/>
        </w:rPr>
        <w:t>investigate</w:t>
      </w:r>
      <w:r w:rsidR="0081341F" w:rsidRPr="00CF3604">
        <w:rPr>
          <w:rFonts w:ascii="Times New Roman" w:hAnsi="Times New Roman"/>
          <w:sz w:val="24"/>
          <w:szCs w:val="24"/>
        </w:rPr>
        <w:t xml:space="preserve"> </w:t>
      </w:r>
      <w:r w:rsidRPr="00CF3604">
        <w:rPr>
          <w:rFonts w:ascii="Times New Roman" w:hAnsi="Times New Roman"/>
          <w:sz w:val="24"/>
          <w:szCs w:val="24"/>
        </w:rPr>
        <w:t xml:space="preserve">whether the </w:t>
      </w:r>
      <w:r w:rsidR="00CF4CF0" w:rsidRPr="00CF3604">
        <w:rPr>
          <w:rFonts w:ascii="Times New Roman" w:hAnsi="Times New Roman"/>
          <w:i/>
          <w:sz w:val="24"/>
          <w:szCs w:val="24"/>
        </w:rPr>
        <w:t>opposition effect</w:t>
      </w:r>
      <w:r w:rsidRPr="00CF3604">
        <w:rPr>
          <w:rFonts w:ascii="Times New Roman" w:hAnsi="Times New Roman"/>
          <w:sz w:val="24"/>
          <w:szCs w:val="24"/>
        </w:rPr>
        <w:t xml:space="preserve"> or the </w:t>
      </w:r>
      <w:r w:rsidR="00CF4CF0" w:rsidRPr="00CF3604">
        <w:rPr>
          <w:rFonts w:ascii="Times New Roman" w:hAnsi="Times New Roman"/>
          <w:i/>
          <w:sz w:val="24"/>
          <w:szCs w:val="24"/>
        </w:rPr>
        <w:t>rally effect</w:t>
      </w:r>
      <w:r w:rsidRPr="00CF3604">
        <w:rPr>
          <w:rFonts w:ascii="Times New Roman" w:hAnsi="Times New Roman"/>
          <w:sz w:val="24"/>
          <w:szCs w:val="24"/>
        </w:rPr>
        <w:t xml:space="preserve"> of social capital dominates </w:t>
      </w:r>
      <w:r w:rsidR="00FE654D" w:rsidRPr="00CF3604">
        <w:rPr>
          <w:rFonts w:ascii="Times New Roman" w:hAnsi="Times New Roman"/>
          <w:sz w:val="24"/>
          <w:szCs w:val="24"/>
        </w:rPr>
        <w:t xml:space="preserve">a populace’s </w:t>
      </w:r>
      <w:r w:rsidRPr="00CF3604">
        <w:rPr>
          <w:rFonts w:ascii="Times New Roman" w:hAnsi="Times New Roman"/>
          <w:sz w:val="24"/>
          <w:szCs w:val="24"/>
        </w:rPr>
        <w:t>response to</w:t>
      </w:r>
      <w:r w:rsidR="009A758D" w:rsidRPr="00CF3604">
        <w:rPr>
          <w:rFonts w:ascii="Times New Roman" w:hAnsi="Times New Roman"/>
          <w:sz w:val="24"/>
          <w:szCs w:val="24"/>
        </w:rPr>
        <w:t xml:space="preserve"> sanctions.</w:t>
      </w:r>
      <w:r w:rsidR="004838D1" w:rsidRPr="00CF3604">
        <w:rPr>
          <w:rFonts w:ascii="Times New Roman" w:hAnsi="Times New Roman"/>
          <w:sz w:val="24"/>
          <w:szCs w:val="24"/>
        </w:rPr>
        <w:t xml:space="preserve"> </w:t>
      </w:r>
      <w:r w:rsidRPr="00996CD2">
        <w:rPr>
          <w:rFonts w:ascii="Times New Roman" w:hAnsi="Times New Roman"/>
          <w:color w:val="0066FF"/>
          <w:sz w:val="24"/>
          <w:szCs w:val="24"/>
        </w:rPr>
        <w:t xml:space="preserve">We </w:t>
      </w:r>
      <w:r w:rsidR="00AA23BD">
        <w:rPr>
          <w:rFonts w:ascii="Times New Roman" w:hAnsi="Times New Roman"/>
          <w:color w:val="0066FF"/>
          <w:sz w:val="24"/>
          <w:szCs w:val="24"/>
        </w:rPr>
        <w:t>empirically show</w:t>
      </w:r>
      <w:r w:rsidR="00FA36ED" w:rsidRPr="00996CD2">
        <w:rPr>
          <w:rFonts w:ascii="Times New Roman" w:eastAsia="BatangChe" w:hAnsi="Times New Roman" w:cs="Times New Roman"/>
          <w:color w:val="0066FF"/>
          <w:kern w:val="0"/>
          <w:sz w:val="24"/>
          <w:szCs w:val="24"/>
        </w:rPr>
        <w:t xml:space="preserve"> </w:t>
      </w:r>
      <w:r w:rsidR="00603B6B">
        <w:rPr>
          <w:rFonts w:ascii="Times New Roman" w:eastAsia="BatangChe" w:hAnsi="Times New Roman" w:cs="Times New Roman"/>
          <w:color w:val="0066FF"/>
          <w:kern w:val="0"/>
          <w:sz w:val="24"/>
          <w:szCs w:val="24"/>
        </w:rPr>
        <w:t>which of the two contradictory effects we can observe using data. If social capitals have opposit</w:t>
      </w:r>
      <w:r w:rsidR="00AA23BD">
        <w:rPr>
          <w:rFonts w:ascii="Times New Roman" w:eastAsia="BatangChe" w:hAnsi="Times New Roman" w:cs="Times New Roman"/>
          <w:color w:val="0066FF"/>
          <w:kern w:val="0"/>
          <w:sz w:val="24"/>
          <w:szCs w:val="24"/>
        </w:rPr>
        <w:t>e</w:t>
      </w:r>
      <w:r w:rsidR="00603B6B">
        <w:rPr>
          <w:rFonts w:ascii="Times New Roman" w:eastAsia="BatangChe" w:hAnsi="Times New Roman" w:cs="Times New Roman"/>
          <w:color w:val="0066FF"/>
          <w:kern w:val="0"/>
          <w:sz w:val="24"/>
          <w:szCs w:val="24"/>
        </w:rPr>
        <w:t xml:space="preserve"> effects on economic sanctions, </w:t>
      </w:r>
      <w:r w:rsidRPr="00996CD2">
        <w:rPr>
          <w:rFonts w:ascii="Times New Roman" w:eastAsia="BatangChe" w:hAnsi="Times New Roman" w:cs="Times New Roman"/>
          <w:color w:val="0066FF"/>
          <w:kern w:val="0"/>
          <w:sz w:val="24"/>
          <w:szCs w:val="24"/>
        </w:rPr>
        <w:t xml:space="preserve">a populace </w:t>
      </w:r>
      <w:r w:rsidR="004E51E3" w:rsidRPr="00996CD2">
        <w:rPr>
          <w:rFonts w:ascii="Times New Roman" w:eastAsia="BatangChe" w:hAnsi="Times New Roman" w:cs="Times New Roman"/>
          <w:color w:val="0066FF"/>
          <w:kern w:val="0"/>
          <w:sz w:val="24"/>
          <w:szCs w:val="24"/>
        </w:rPr>
        <w:t>is likely to</w:t>
      </w:r>
      <w:r w:rsidRPr="00996CD2">
        <w:rPr>
          <w:rFonts w:ascii="Times New Roman" w:eastAsia="BatangChe" w:hAnsi="Times New Roman" w:cs="Times New Roman"/>
          <w:color w:val="0066FF"/>
          <w:kern w:val="0"/>
          <w:sz w:val="24"/>
          <w:szCs w:val="24"/>
        </w:rPr>
        <w:t xml:space="preserve"> mobilize effectively against </w:t>
      </w:r>
      <w:r w:rsidR="00603B6B">
        <w:rPr>
          <w:rFonts w:ascii="Times New Roman" w:eastAsia="BatangChe" w:hAnsi="Times New Roman" w:cs="Times New Roman"/>
          <w:color w:val="0066FF"/>
          <w:kern w:val="0"/>
          <w:sz w:val="24"/>
          <w:szCs w:val="24"/>
        </w:rPr>
        <w:t xml:space="preserve">their leader to let him comply with sanctions. Otherwise, </w:t>
      </w:r>
      <w:r w:rsidR="00AA23BD">
        <w:rPr>
          <w:rFonts w:ascii="Times New Roman" w:eastAsia="BatangChe" w:hAnsi="Times New Roman" w:cs="Times New Roman"/>
          <w:color w:val="0066FF"/>
          <w:kern w:val="0"/>
          <w:sz w:val="24"/>
          <w:szCs w:val="24"/>
        </w:rPr>
        <w:t>a sanctioned country’s populace</w:t>
      </w:r>
      <w:r w:rsidR="00EF20EC" w:rsidRPr="00996CD2">
        <w:rPr>
          <w:rFonts w:ascii="Times New Roman" w:eastAsia="BatangChe" w:hAnsi="Times New Roman" w:cs="Times New Roman"/>
          <w:color w:val="0066FF"/>
          <w:kern w:val="0"/>
          <w:sz w:val="24"/>
          <w:szCs w:val="24"/>
        </w:rPr>
        <w:t xml:space="preserve"> share</w:t>
      </w:r>
      <w:r w:rsidRPr="00996CD2">
        <w:rPr>
          <w:rFonts w:ascii="Times New Roman" w:eastAsia="BatangChe" w:hAnsi="Times New Roman" w:cs="Times New Roman"/>
          <w:color w:val="0066FF"/>
          <w:kern w:val="0"/>
          <w:sz w:val="24"/>
          <w:szCs w:val="24"/>
        </w:rPr>
        <w:t>s</w:t>
      </w:r>
      <w:r w:rsidR="00C22844" w:rsidRPr="00996CD2">
        <w:rPr>
          <w:rFonts w:ascii="Times New Roman" w:eastAsia="BatangChe" w:hAnsi="Times New Roman" w:cs="Times New Roman"/>
          <w:color w:val="0066FF"/>
          <w:kern w:val="0"/>
          <w:sz w:val="24"/>
          <w:szCs w:val="24"/>
        </w:rPr>
        <w:t xml:space="preserve"> high</w:t>
      </w:r>
      <w:r w:rsidR="00BB01C1" w:rsidRPr="00996CD2">
        <w:rPr>
          <w:rFonts w:ascii="Times New Roman" w:eastAsia="BatangChe" w:hAnsi="Times New Roman" w:cs="Times New Roman"/>
          <w:color w:val="0066FF"/>
          <w:kern w:val="0"/>
          <w:sz w:val="24"/>
          <w:szCs w:val="24"/>
        </w:rPr>
        <w:t xml:space="preserve"> </w:t>
      </w:r>
      <w:r w:rsidRPr="00996CD2">
        <w:rPr>
          <w:rFonts w:ascii="Times New Roman" w:eastAsia="BatangChe" w:hAnsi="Times New Roman" w:cs="Times New Roman"/>
          <w:color w:val="0066FF"/>
          <w:kern w:val="0"/>
          <w:sz w:val="24"/>
          <w:szCs w:val="24"/>
        </w:rPr>
        <w:t xml:space="preserve">degrees </w:t>
      </w:r>
      <w:r w:rsidR="00BB01C1" w:rsidRPr="00996CD2">
        <w:rPr>
          <w:rFonts w:ascii="Times New Roman" w:eastAsia="BatangChe" w:hAnsi="Times New Roman" w:cs="Times New Roman"/>
          <w:color w:val="0066FF"/>
          <w:kern w:val="0"/>
          <w:sz w:val="24"/>
          <w:szCs w:val="24"/>
        </w:rPr>
        <w:t>of interpers</w:t>
      </w:r>
      <w:r w:rsidR="00C22844" w:rsidRPr="00996CD2">
        <w:rPr>
          <w:rFonts w:ascii="Times New Roman" w:eastAsia="BatangChe" w:hAnsi="Times New Roman" w:cs="Times New Roman"/>
          <w:color w:val="0066FF"/>
          <w:kern w:val="0"/>
          <w:sz w:val="24"/>
          <w:szCs w:val="24"/>
        </w:rPr>
        <w:t xml:space="preserve">onal trust, </w:t>
      </w:r>
      <w:r w:rsidRPr="00996CD2">
        <w:rPr>
          <w:rFonts w:ascii="Times New Roman" w:eastAsia="BatangChe" w:hAnsi="Times New Roman" w:cs="Times New Roman"/>
          <w:color w:val="0066FF"/>
          <w:kern w:val="0"/>
          <w:sz w:val="24"/>
          <w:szCs w:val="24"/>
        </w:rPr>
        <w:t xml:space="preserve">membership in </w:t>
      </w:r>
      <w:r w:rsidR="00BB01C1" w:rsidRPr="00996CD2">
        <w:rPr>
          <w:rFonts w:ascii="Times New Roman" w:eastAsia="BatangChe" w:hAnsi="Times New Roman" w:cs="Times New Roman"/>
          <w:color w:val="0066FF"/>
          <w:kern w:val="0"/>
          <w:sz w:val="24"/>
          <w:szCs w:val="24"/>
        </w:rPr>
        <w:t>social or political or</w:t>
      </w:r>
      <w:r w:rsidR="00C22844" w:rsidRPr="00996CD2">
        <w:rPr>
          <w:rFonts w:ascii="Times New Roman" w:eastAsia="BatangChe" w:hAnsi="Times New Roman" w:cs="Times New Roman"/>
          <w:color w:val="0066FF"/>
          <w:kern w:val="0"/>
          <w:sz w:val="24"/>
          <w:szCs w:val="24"/>
        </w:rPr>
        <w:t xml:space="preserve">ganizations, </w:t>
      </w:r>
      <w:r w:rsidR="00BB01C1" w:rsidRPr="00996CD2">
        <w:rPr>
          <w:rFonts w:ascii="Times New Roman" w:eastAsia="BatangChe" w:hAnsi="Times New Roman" w:cs="Times New Roman"/>
          <w:color w:val="0066FF"/>
          <w:kern w:val="0"/>
          <w:sz w:val="24"/>
          <w:szCs w:val="24"/>
        </w:rPr>
        <w:t>confidence in key institutions</w:t>
      </w:r>
      <w:r w:rsidR="00996CD2" w:rsidRPr="00996CD2">
        <w:rPr>
          <w:rFonts w:ascii="Times New Roman" w:eastAsia="BatangChe" w:hAnsi="Times New Roman" w:cs="Times New Roman"/>
          <w:color w:val="0066FF"/>
          <w:kern w:val="0"/>
          <w:sz w:val="24"/>
          <w:szCs w:val="24"/>
        </w:rPr>
        <w:t>,</w:t>
      </w:r>
      <w:r w:rsidR="00603B6B">
        <w:rPr>
          <w:rFonts w:ascii="Times New Roman" w:eastAsia="BatangChe" w:hAnsi="Times New Roman" w:cs="Times New Roman"/>
          <w:color w:val="0066FF"/>
          <w:kern w:val="0"/>
          <w:sz w:val="24"/>
          <w:szCs w:val="24"/>
        </w:rPr>
        <w:t xml:space="preserve"> and they support the leader to fight against economic sanctions.</w:t>
      </w:r>
    </w:p>
    <w:p w14:paraId="7C891FFA" w14:textId="201723A4" w:rsidR="00367C8A" w:rsidRPr="00CF3604" w:rsidRDefault="004D6608" w:rsidP="00975CFA">
      <w:pPr>
        <w:widowControl/>
        <w:wordWrap/>
        <w:autoSpaceDE/>
        <w:autoSpaceDN/>
        <w:spacing w:line="480" w:lineRule="auto"/>
        <w:ind w:firstLine="36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lastRenderedPageBreak/>
        <w:t>Th</w:t>
      </w:r>
      <w:r w:rsidR="00AC4680" w:rsidRPr="00CF3604">
        <w:rPr>
          <w:rFonts w:ascii="Times New Roman" w:eastAsia="BatangChe" w:hAnsi="Times New Roman" w:cs="Times New Roman"/>
          <w:kern w:val="0"/>
          <w:sz w:val="24"/>
          <w:szCs w:val="24"/>
        </w:rPr>
        <w:t>is</w:t>
      </w:r>
      <w:r w:rsidRPr="00CF3604">
        <w:rPr>
          <w:rFonts w:ascii="Times New Roman" w:eastAsia="BatangChe" w:hAnsi="Times New Roman" w:cs="Times New Roman"/>
          <w:kern w:val="0"/>
          <w:sz w:val="24"/>
          <w:szCs w:val="24"/>
        </w:rPr>
        <w:t xml:space="preserve"> paper </w:t>
      </w:r>
      <w:r w:rsidR="00D8535B" w:rsidRPr="00CF3604">
        <w:rPr>
          <w:rFonts w:ascii="Times New Roman" w:eastAsia="BatangChe" w:hAnsi="Times New Roman" w:cs="Times New Roman"/>
          <w:kern w:val="0"/>
          <w:sz w:val="24"/>
          <w:szCs w:val="24"/>
        </w:rPr>
        <w:t>proceeds as follows</w:t>
      </w:r>
      <w:r w:rsidRPr="00CF3604">
        <w:rPr>
          <w:rFonts w:ascii="Times New Roman" w:eastAsia="BatangChe" w:hAnsi="Times New Roman" w:cs="Times New Roman"/>
          <w:kern w:val="0"/>
          <w:sz w:val="24"/>
          <w:szCs w:val="24"/>
        </w:rPr>
        <w:t xml:space="preserve">. The second section studies literature </w:t>
      </w:r>
      <w:r w:rsidR="00D8535B" w:rsidRPr="00CF3604">
        <w:rPr>
          <w:rFonts w:ascii="Times New Roman" w:eastAsia="BatangChe" w:hAnsi="Times New Roman" w:cs="Times New Roman"/>
          <w:kern w:val="0"/>
          <w:sz w:val="24"/>
          <w:szCs w:val="24"/>
        </w:rPr>
        <w:t xml:space="preserve">related to </w:t>
      </w:r>
      <w:r w:rsidR="00A8182E" w:rsidRPr="00CF3604">
        <w:rPr>
          <w:rFonts w:ascii="Times New Roman" w:eastAsia="BatangChe" w:hAnsi="Times New Roman" w:cs="Times New Roman"/>
          <w:kern w:val="0"/>
          <w:sz w:val="24"/>
          <w:szCs w:val="24"/>
        </w:rPr>
        <w:t>social capital</w:t>
      </w:r>
      <w:r w:rsidR="00591EA0">
        <w:rPr>
          <w:rFonts w:ascii="Times New Roman" w:eastAsia="BatangChe" w:hAnsi="Times New Roman" w:cs="Times New Roman"/>
          <w:kern w:val="0"/>
          <w:sz w:val="24"/>
          <w:szCs w:val="24"/>
        </w:rPr>
        <w:t>,</w:t>
      </w:r>
      <w:r w:rsidR="00170463" w:rsidRPr="00CF3604">
        <w:rPr>
          <w:rFonts w:ascii="Times New Roman" w:eastAsia="BatangChe" w:hAnsi="Times New Roman" w:cs="Times New Roman"/>
          <w:kern w:val="0"/>
          <w:sz w:val="24"/>
          <w:szCs w:val="24"/>
        </w:rPr>
        <w:t xml:space="preserve"> </w:t>
      </w:r>
      <w:r w:rsidR="00D8535B" w:rsidRPr="00CF3604">
        <w:rPr>
          <w:rFonts w:ascii="Times New Roman" w:eastAsia="BatangChe" w:hAnsi="Times New Roman" w:cs="Times New Roman"/>
          <w:kern w:val="0"/>
          <w:sz w:val="24"/>
          <w:szCs w:val="24"/>
        </w:rPr>
        <w:t>and</w:t>
      </w:r>
      <w:r w:rsidR="00170463" w:rsidRPr="00CF3604">
        <w:rPr>
          <w:rFonts w:ascii="Times New Roman" w:eastAsia="BatangChe" w:hAnsi="Times New Roman" w:cs="Times New Roman"/>
          <w:kern w:val="0"/>
          <w:sz w:val="24"/>
          <w:szCs w:val="24"/>
        </w:rPr>
        <w:t xml:space="preserve"> the third </w:t>
      </w:r>
      <w:r w:rsidRPr="00CF3604">
        <w:rPr>
          <w:rFonts w:ascii="Times New Roman" w:eastAsia="BatangChe" w:hAnsi="Times New Roman" w:cs="Times New Roman"/>
          <w:kern w:val="0"/>
          <w:sz w:val="24"/>
          <w:szCs w:val="24"/>
        </w:rPr>
        <w:t>explain</w:t>
      </w:r>
      <w:r w:rsidR="00170463" w:rsidRPr="00CF3604">
        <w:rPr>
          <w:rFonts w:ascii="Times New Roman" w:eastAsia="BatangChe" w:hAnsi="Times New Roman" w:cs="Times New Roman"/>
          <w:kern w:val="0"/>
          <w:sz w:val="24"/>
          <w:szCs w:val="24"/>
        </w:rPr>
        <w:t>s</w:t>
      </w:r>
      <w:r w:rsidRPr="00CF3604">
        <w:rPr>
          <w:rFonts w:ascii="Times New Roman" w:eastAsia="BatangChe" w:hAnsi="Times New Roman" w:cs="Times New Roman"/>
          <w:kern w:val="0"/>
          <w:sz w:val="24"/>
          <w:szCs w:val="24"/>
        </w:rPr>
        <w:t xml:space="preserve"> the theoretical effects of </w:t>
      </w:r>
      <w:r w:rsidR="00A8182E" w:rsidRPr="00CF3604">
        <w:rPr>
          <w:rFonts w:ascii="Times New Roman" w:eastAsia="BatangChe" w:hAnsi="Times New Roman" w:cs="Times New Roman"/>
          <w:kern w:val="0"/>
          <w:sz w:val="24"/>
          <w:szCs w:val="24"/>
        </w:rPr>
        <w:t>social capital</w:t>
      </w:r>
      <w:r w:rsidRPr="00CF3604">
        <w:rPr>
          <w:rFonts w:ascii="Times New Roman" w:eastAsia="BatangChe" w:hAnsi="Times New Roman" w:cs="Times New Roman"/>
          <w:kern w:val="0"/>
          <w:sz w:val="24"/>
          <w:szCs w:val="24"/>
        </w:rPr>
        <w:t xml:space="preserve"> in </w:t>
      </w:r>
      <w:r w:rsidR="00AC4680" w:rsidRPr="00CF3604">
        <w:rPr>
          <w:rFonts w:ascii="Times New Roman" w:eastAsia="BatangChe" w:hAnsi="Times New Roman" w:cs="Times New Roman"/>
          <w:kern w:val="0"/>
          <w:sz w:val="24"/>
          <w:szCs w:val="24"/>
        </w:rPr>
        <w:t xml:space="preserve">response to </w:t>
      </w:r>
      <w:r w:rsidR="00A8182E" w:rsidRPr="00CF3604">
        <w:rPr>
          <w:rFonts w:ascii="Times New Roman" w:eastAsia="BatangChe" w:hAnsi="Times New Roman" w:cs="Times New Roman"/>
          <w:kern w:val="0"/>
          <w:sz w:val="24"/>
          <w:szCs w:val="24"/>
        </w:rPr>
        <w:t>sanction</w:t>
      </w:r>
      <w:r w:rsidR="00170463" w:rsidRPr="00CF3604">
        <w:rPr>
          <w:rFonts w:ascii="Times New Roman" w:eastAsia="BatangChe" w:hAnsi="Times New Roman" w:cs="Times New Roman"/>
          <w:kern w:val="0"/>
          <w:sz w:val="24"/>
          <w:szCs w:val="24"/>
        </w:rPr>
        <w:t>s</w:t>
      </w:r>
      <w:r w:rsidRPr="00CF3604">
        <w:rPr>
          <w:rFonts w:ascii="Times New Roman" w:eastAsia="BatangChe" w:hAnsi="Times New Roman" w:cs="Times New Roman"/>
          <w:kern w:val="0"/>
          <w:sz w:val="24"/>
          <w:szCs w:val="24"/>
        </w:rPr>
        <w:t>. The fourth section describes data collection</w:t>
      </w:r>
      <w:r w:rsidR="00771EEC" w:rsidRPr="00CF3604">
        <w:rPr>
          <w:rFonts w:ascii="Times New Roman" w:eastAsia="BatangChe" w:hAnsi="Times New Roman" w:cs="Times New Roman"/>
          <w:kern w:val="0"/>
          <w:sz w:val="24"/>
          <w:szCs w:val="24"/>
        </w:rPr>
        <w:t>, variables,</w:t>
      </w:r>
      <w:r w:rsidR="00170463" w:rsidRPr="00CF3604">
        <w:rPr>
          <w:rFonts w:ascii="Times New Roman" w:eastAsia="BatangChe" w:hAnsi="Times New Roman" w:cs="Times New Roman"/>
          <w:kern w:val="0"/>
          <w:sz w:val="24"/>
          <w:szCs w:val="24"/>
        </w:rPr>
        <w:t xml:space="preserve"> and methods</w:t>
      </w:r>
      <w:r w:rsidR="00D8535B" w:rsidRPr="00CF3604">
        <w:rPr>
          <w:rFonts w:ascii="Times New Roman" w:eastAsia="BatangChe" w:hAnsi="Times New Roman" w:cs="Times New Roman"/>
          <w:kern w:val="0"/>
          <w:sz w:val="24"/>
          <w:szCs w:val="24"/>
        </w:rPr>
        <w:t>. The fifth explains</w:t>
      </w:r>
      <w:r w:rsidR="00170463" w:rsidRPr="00CF3604">
        <w:rPr>
          <w:rFonts w:ascii="Times New Roman" w:eastAsia="BatangChe" w:hAnsi="Times New Roman" w:cs="Times New Roman"/>
          <w:kern w:val="0"/>
          <w:sz w:val="24"/>
          <w:szCs w:val="24"/>
        </w:rPr>
        <w:t xml:space="preserve"> empirical</w:t>
      </w:r>
      <w:r w:rsidRPr="00CF3604">
        <w:rPr>
          <w:rFonts w:ascii="Times New Roman" w:eastAsia="BatangChe" w:hAnsi="Times New Roman" w:cs="Times New Roman"/>
          <w:kern w:val="0"/>
          <w:sz w:val="24"/>
          <w:szCs w:val="24"/>
        </w:rPr>
        <w:t xml:space="preserve"> findings</w:t>
      </w:r>
      <w:r w:rsidR="00591EA0">
        <w:rPr>
          <w:rFonts w:ascii="Times New Roman" w:eastAsia="BatangChe" w:hAnsi="Times New Roman" w:cs="Times New Roman"/>
          <w:kern w:val="0"/>
          <w:sz w:val="24"/>
          <w:szCs w:val="24"/>
        </w:rPr>
        <w:t>,</w:t>
      </w:r>
      <w:r w:rsidR="00E17152" w:rsidRPr="00CF3604">
        <w:rPr>
          <w:rFonts w:ascii="Times New Roman" w:eastAsia="BatangChe" w:hAnsi="Times New Roman" w:cs="Times New Roman"/>
          <w:kern w:val="0"/>
          <w:sz w:val="24"/>
          <w:szCs w:val="24"/>
        </w:rPr>
        <w:t xml:space="preserve"> and</w:t>
      </w:r>
      <w:r w:rsidR="00D8535B" w:rsidRPr="00CF3604">
        <w:rPr>
          <w:rFonts w:ascii="Times New Roman" w:eastAsia="BatangChe" w:hAnsi="Times New Roman" w:cs="Times New Roman"/>
          <w:kern w:val="0"/>
          <w:sz w:val="24"/>
          <w:szCs w:val="24"/>
        </w:rPr>
        <w:t xml:space="preserve"> </w:t>
      </w:r>
      <w:r w:rsidR="00E17152" w:rsidRPr="00CF3604">
        <w:rPr>
          <w:rFonts w:ascii="Times New Roman" w:eastAsia="BatangChe" w:hAnsi="Times New Roman" w:cs="Times New Roman"/>
          <w:kern w:val="0"/>
          <w:sz w:val="24"/>
          <w:szCs w:val="24"/>
        </w:rPr>
        <w:t>t</w:t>
      </w:r>
      <w:r w:rsidR="00D8535B" w:rsidRPr="00CF3604">
        <w:rPr>
          <w:rFonts w:ascii="Times New Roman" w:eastAsia="BatangChe" w:hAnsi="Times New Roman" w:cs="Times New Roman"/>
          <w:kern w:val="0"/>
          <w:sz w:val="24"/>
          <w:szCs w:val="24"/>
        </w:rPr>
        <w:t>he sixth</w:t>
      </w:r>
      <w:r w:rsidR="00170463" w:rsidRPr="00CF3604">
        <w:rPr>
          <w:rFonts w:ascii="Times New Roman" w:eastAsia="BatangChe" w:hAnsi="Times New Roman" w:cs="Times New Roman"/>
          <w:kern w:val="0"/>
          <w:sz w:val="24"/>
          <w:szCs w:val="24"/>
        </w:rPr>
        <w:t xml:space="preserve"> </w:t>
      </w:r>
      <w:r w:rsidR="00FE654D" w:rsidRPr="00CF3604">
        <w:rPr>
          <w:rFonts w:ascii="Times New Roman" w:eastAsia="BatangChe" w:hAnsi="Times New Roman" w:cs="Times New Roman"/>
          <w:kern w:val="0"/>
          <w:sz w:val="24"/>
          <w:szCs w:val="24"/>
        </w:rPr>
        <w:t xml:space="preserve">section </w:t>
      </w:r>
      <w:r w:rsidRPr="00CF3604">
        <w:rPr>
          <w:rFonts w:ascii="Times New Roman" w:eastAsia="BatangChe" w:hAnsi="Times New Roman" w:cs="Times New Roman"/>
          <w:kern w:val="0"/>
          <w:sz w:val="24"/>
          <w:szCs w:val="24"/>
        </w:rPr>
        <w:t>conclu</w:t>
      </w:r>
      <w:r w:rsidR="00D8535B" w:rsidRPr="00CF3604">
        <w:rPr>
          <w:rFonts w:ascii="Times New Roman" w:eastAsia="BatangChe" w:hAnsi="Times New Roman" w:cs="Times New Roman"/>
          <w:kern w:val="0"/>
          <w:sz w:val="24"/>
          <w:szCs w:val="24"/>
        </w:rPr>
        <w:t>des</w:t>
      </w:r>
      <w:r w:rsidRPr="00CF3604">
        <w:rPr>
          <w:rFonts w:ascii="Times New Roman" w:eastAsia="BatangChe" w:hAnsi="Times New Roman" w:cs="Times New Roman"/>
          <w:kern w:val="0"/>
          <w:sz w:val="24"/>
          <w:szCs w:val="24"/>
        </w:rPr>
        <w:t>.</w:t>
      </w:r>
    </w:p>
    <w:p w14:paraId="339CC629" w14:textId="77777777" w:rsidR="00E35A49" w:rsidRPr="00CF3604" w:rsidRDefault="00E35A49" w:rsidP="00975CFA">
      <w:pPr>
        <w:widowControl/>
        <w:wordWrap/>
        <w:autoSpaceDE/>
        <w:autoSpaceDN/>
        <w:spacing w:line="480" w:lineRule="auto"/>
        <w:contextualSpacing/>
        <w:jc w:val="left"/>
        <w:rPr>
          <w:rFonts w:ascii="Times New Roman" w:eastAsia="BatangChe" w:hAnsi="Times New Roman" w:cs="Times New Roman"/>
          <w:kern w:val="0"/>
          <w:sz w:val="24"/>
          <w:szCs w:val="24"/>
        </w:rPr>
      </w:pPr>
    </w:p>
    <w:p w14:paraId="0F6CA3A9" w14:textId="77777777" w:rsidR="00603B6B" w:rsidRDefault="00603B6B" w:rsidP="00603B6B">
      <w:pPr>
        <w:widowControl/>
        <w:wordWrap/>
        <w:autoSpaceDE/>
        <w:autoSpaceDN/>
        <w:jc w:val="left"/>
        <w:rPr>
          <w:rFonts w:ascii="Times New Roman" w:eastAsia="BatangChe" w:hAnsi="Times New Roman" w:cs="Times New Roman"/>
          <w:b/>
          <w:kern w:val="0"/>
          <w:sz w:val="28"/>
          <w:szCs w:val="24"/>
        </w:rPr>
      </w:pPr>
    </w:p>
    <w:p w14:paraId="0C53EEFD" w14:textId="55CF4FB4" w:rsidR="00996CD2" w:rsidRDefault="00996CD2" w:rsidP="00603B6B">
      <w:pPr>
        <w:widowControl/>
        <w:wordWrap/>
        <w:autoSpaceDE/>
        <w:autoSpaceDN/>
        <w:jc w:val="left"/>
        <w:rPr>
          <w:rFonts w:ascii="Times New Roman" w:eastAsia="BatangChe" w:hAnsi="Times New Roman" w:cs="Times New Roman"/>
          <w:b/>
          <w:kern w:val="0"/>
          <w:sz w:val="28"/>
          <w:szCs w:val="24"/>
        </w:rPr>
      </w:pPr>
      <w:r>
        <w:rPr>
          <w:rFonts w:ascii="Times New Roman" w:eastAsia="BatangChe" w:hAnsi="Times New Roman" w:cs="Times New Roman"/>
          <w:b/>
          <w:kern w:val="0"/>
          <w:sz w:val="28"/>
          <w:szCs w:val="24"/>
        </w:rPr>
        <w:t>Literature Reviews</w:t>
      </w:r>
    </w:p>
    <w:p w14:paraId="0D3186E8" w14:textId="77777777" w:rsidR="00603B6B" w:rsidRDefault="00603B6B" w:rsidP="00603B6B">
      <w:pPr>
        <w:widowControl/>
        <w:wordWrap/>
        <w:autoSpaceDE/>
        <w:autoSpaceDN/>
        <w:jc w:val="left"/>
        <w:rPr>
          <w:rFonts w:ascii="Times New Roman" w:eastAsia="BatangChe" w:hAnsi="Times New Roman" w:cs="Times New Roman"/>
          <w:b/>
          <w:kern w:val="0"/>
          <w:sz w:val="28"/>
          <w:szCs w:val="24"/>
        </w:rPr>
      </w:pPr>
    </w:p>
    <w:p w14:paraId="4244EBBE" w14:textId="39F3A7C0" w:rsidR="00367C8A" w:rsidRPr="000F5110" w:rsidRDefault="00996CD2" w:rsidP="00975CFA">
      <w:pPr>
        <w:widowControl/>
        <w:wordWrap/>
        <w:autoSpaceDE/>
        <w:autoSpaceDN/>
        <w:spacing w:line="480" w:lineRule="auto"/>
        <w:contextualSpacing/>
        <w:jc w:val="left"/>
        <w:rPr>
          <w:rFonts w:ascii="Times New Roman" w:eastAsia="BatangChe" w:hAnsi="Times New Roman" w:cs="Times New Roman"/>
          <w:bCs/>
          <w:i/>
          <w:iCs/>
          <w:kern w:val="0"/>
          <w:sz w:val="24"/>
          <w:szCs w:val="24"/>
        </w:rPr>
      </w:pPr>
      <w:r w:rsidRPr="000F5110">
        <w:rPr>
          <w:rFonts w:ascii="Times New Roman" w:eastAsia="BatangChe" w:hAnsi="Times New Roman" w:cs="Times New Roman"/>
          <w:bCs/>
          <w:i/>
          <w:iCs/>
          <w:kern w:val="0"/>
          <w:sz w:val="24"/>
          <w:szCs w:val="24"/>
        </w:rPr>
        <w:t>S</w:t>
      </w:r>
      <w:r w:rsidR="00367C8A" w:rsidRPr="000F5110">
        <w:rPr>
          <w:rFonts w:ascii="Times New Roman" w:eastAsia="BatangChe" w:hAnsi="Times New Roman" w:cs="Times New Roman"/>
          <w:bCs/>
          <w:i/>
          <w:iCs/>
          <w:kern w:val="0"/>
          <w:sz w:val="24"/>
          <w:szCs w:val="24"/>
        </w:rPr>
        <w:t xml:space="preserve">ocial </w:t>
      </w:r>
      <w:r w:rsidRPr="000F5110">
        <w:rPr>
          <w:rFonts w:ascii="Times New Roman" w:eastAsia="BatangChe" w:hAnsi="Times New Roman" w:cs="Times New Roman"/>
          <w:bCs/>
          <w:i/>
          <w:iCs/>
          <w:kern w:val="0"/>
          <w:sz w:val="24"/>
          <w:szCs w:val="24"/>
        </w:rPr>
        <w:t>c</w:t>
      </w:r>
      <w:r w:rsidR="00367C8A" w:rsidRPr="000F5110">
        <w:rPr>
          <w:rFonts w:ascii="Times New Roman" w:eastAsia="BatangChe" w:hAnsi="Times New Roman" w:cs="Times New Roman"/>
          <w:bCs/>
          <w:i/>
          <w:iCs/>
          <w:kern w:val="0"/>
          <w:sz w:val="24"/>
          <w:szCs w:val="24"/>
        </w:rPr>
        <w:t>apital</w:t>
      </w:r>
    </w:p>
    <w:p w14:paraId="5AF53193" w14:textId="26C98F77" w:rsidR="00032D2D" w:rsidRPr="00CF3604" w:rsidRDefault="00613932" w:rsidP="00996CD2">
      <w:pPr>
        <w:widowControl/>
        <w:wordWrap/>
        <w:autoSpaceDE/>
        <w:autoSpaceDN/>
        <w:spacing w:line="480" w:lineRule="auto"/>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Political scientist </w:t>
      </w:r>
      <w:r w:rsidR="003A0F62" w:rsidRPr="00CF3604">
        <w:rPr>
          <w:rFonts w:ascii="Times New Roman" w:hAnsi="Times New Roman" w:cs="Times New Roman"/>
          <w:kern w:val="0"/>
          <w:sz w:val="24"/>
          <w:szCs w:val="24"/>
          <w:lang w:eastAsia="en-US"/>
        </w:rPr>
        <w:t xml:space="preserve">Robert </w:t>
      </w:r>
      <w:r w:rsidR="00B163E4" w:rsidRPr="00CF3604">
        <w:rPr>
          <w:rFonts w:ascii="Times New Roman" w:hAnsi="Times New Roman" w:cs="Times New Roman"/>
          <w:kern w:val="0"/>
          <w:sz w:val="24"/>
          <w:szCs w:val="24"/>
          <w:lang w:eastAsia="en-US"/>
        </w:rPr>
        <w:t xml:space="preserve">Putnam (1993; 1995; 2000) introduced the concept of social capital as </w:t>
      </w:r>
      <w:r w:rsidR="003A0F62" w:rsidRPr="00CF3604">
        <w:rPr>
          <w:rFonts w:ascii="Times New Roman" w:hAnsi="Times New Roman" w:cs="Times New Roman"/>
          <w:kern w:val="0"/>
          <w:sz w:val="24"/>
          <w:szCs w:val="24"/>
          <w:lang w:eastAsia="en-US"/>
        </w:rPr>
        <w:t xml:space="preserve">“features of social organizations such as networks, norms, and social trust that facilitate coordination and cooperation for mutual benefit” (65). </w:t>
      </w:r>
      <w:r w:rsidR="0024233F" w:rsidRPr="00CF3604">
        <w:rPr>
          <w:rFonts w:ascii="Times New Roman" w:hAnsi="Times New Roman" w:cs="Times New Roman"/>
          <w:kern w:val="0"/>
          <w:sz w:val="24"/>
          <w:szCs w:val="24"/>
          <w:lang w:eastAsia="en-US"/>
        </w:rPr>
        <w:t>S</w:t>
      </w:r>
      <w:r w:rsidR="003A0F62" w:rsidRPr="00CF3604">
        <w:rPr>
          <w:rFonts w:ascii="Times New Roman" w:hAnsi="Times New Roman" w:cs="Times New Roman"/>
          <w:kern w:val="0"/>
          <w:sz w:val="24"/>
          <w:szCs w:val="24"/>
          <w:lang w:eastAsia="en-US"/>
        </w:rPr>
        <w:t>ocial capital remain</w:t>
      </w:r>
      <w:r w:rsidRPr="00CF3604">
        <w:rPr>
          <w:rFonts w:ascii="Times New Roman" w:hAnsi="Times New Roman" w:cs="Times New Roman"/>
          <w:kern w:val="0"/>
          <w:sz w:val="24"/>
          <w:szCs w:val="24"/>
          <w:lang w:eastAsia="en-US"/>
        </w:rPr>
        <w:t>s</w:t>
      </w:r>
      <w:r w:rsidR="003A0F62" w:rsidRPr="00CF3604">
        <w:rPr>
          <w:rFonts w:ascii="Times New Roman" w:hAnsi="Times New Roman" w:cs="Times New Roman"/>
          <w:kern w:val="0"/>
          <w:sz w:val="24"/>
          <w:szCs w:val="24"/>
          <w:lang w:eastAsia="en-US"/>
        </w:rPr>
        <w:t xml:space="preserve"> </w:t>
      </w:r>
      <w:proofErr w:type="gramStart"/>
      <w:r w:rsidR="00D8535B" w:rsidRPr="00CF3604">
        <w:rPr>
          <w:rFonts w:ascii="Times New Roman" w:hAnsi="Times New Roman" w:cs="Times New Roman"/>
          <w:kern w:val="0"/>
          <w:sz w:val="24"/>
          <w:szCs w:val="24"/>
          <w:lang w:eastAsia="en-US"/>
        </w:rPr>
        <w:t>much-discussed</w:t>
      </w:r>
      <w:proofErr w:type="gramEnd"/>
      <w:r w:rsidR="00D8535B" w:rsidRPr="00CF3604">
        <w:rPr>
          <w:rFonts w:ascii="Times New Roman" w:hAnsi="Times New Roman" w:cs="Times New Roman"/>
          <w:kern w:val="0"/>
          <w:sz w:val="24"/>
          <w:szCs w:val="24"/>
          <w:lang w:eastAsia="en-US"/>
        </w:rPr>
        <w:t xml:space="preserve"> </w:t>
      </w:r>
      <w:r w:rsidR="003A0F62" w:rsidRPr="00CF3604">
        <w:rPr>
          <w:rFonts w:ascii="Times New Roman" w:hAnsi="Times New Roman" w:cs="Times New Roman"/>
          <w:kern w:val="0"/>
          <w:sz w:val="24"/>
          <w:szCs w:val="24"/>
          <w:lang w:eastAsia="en-US"/>
        </w:rPr>
        <w:t xml:space="preserve">in </w:t>
      </w:r>
      <w:r w:rsidR="0024233F" w:rsidRPr="00CF3604">
        <w:rPr>
          <w:rFonts w:ascii="Times New Roman" w:hAnsi="Times New Roman" w:cs="Times New Roman"/>
          <w:kern w:val="0"/>
          <w:sz w:val="24"/>
          <w:szCs w:val="24"/>
          <w:lang w:eastAsia="en-US"/>
        </w:rPr>
        <w:t>political science</w:t>
      </w:r>
      <w:r w:rsidRPr="00CF3604">
        <w:rPr>
          <w:rFonts w:ascii="Times New Roman" w:hAnsi="Times New Roman" w:cs="Times New Roman"/>
          <w:kern w:val="0"/>
          <w:sz w:val="24"/>
          <w:szCs w:val="24"/>
          <w:lang w:eastAsia="en-US"/>
        </w:rPr>
        <w:t xml:space="preserve"> and is</w:t>
      </w:r>
      <w:r w:rsidR="003A0F62"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 xml:space="preserve">particularly </w:t>
      </w:r>
      <w:r w:rsidR="003A0F62" w:rsidRPr="00CF3604">
        <w:rPr>
          <w:rFonts w:ascii="Times New Roman" w:hAnsi="Times New Roman" w:cs="Times New Roman"/>
          <w:kern w:val="0"/>
          <w:sz w:val="24"/>
          <w:szCs w:val="24"/>
          <w:lang w:eastAsia="en-US"/>
        </w:rPr>
        <w:t xml:space="preserve">used to explain </w:t>
      </w:r>
      <w:r w:rsidRPr="00CF3604">
        <w:rPr>
          <w:rFonts w:ascii="Times New Roman" w:hAnsi="Times New Roman" w:cs="Times New Roman"/>
          <w:kern w:val="0"/>
          <w:sz w:val="24"/>
          <w:szCs w:val="24"/>
          <w:lang w:eastAsia="en-US"/>
        </w:rPr>
        <w:t>such</w:t>
      </w:r>
      <w:r w:rsidR="003A0F62" w:rsidRPr="00CF3604">
        <w:rPr>
          <w:rFonts w:ascii="Times New Roman" w:hAnsi="Times New Roman" w:cs="Times New Roman"/>
          <w:kern w:val="0"/>
          <w:sz w:val="24"/>
          <w:szCs w:val="24"/>
          <w:lang w:eastAsia="en-US"/>
        </w:rPr>
        <w:t xml:space="preserve"> phenomena</w:t>
      </w:r>
      <w:r w:rsidRPr="00CF3604">
        <w:rPr>
          <w:rFonts w:ascii="Times New Roman" w:hAnsi="Times New Roman" w:cs="Times New Roman"/>
          <w:kern w:val="0"/>
          <w:sz w:val="24"/>
          <w:szCs w:val="24"/>
          <w:lang w:eastAsia="en-US"/>
        </w:rPr>
        <w:t xml:space="preserve"> as</w:t>
      </w:r>
      <w:r w:rsidR="003A0F62" w:rsidRPr="00CF3604">
        <w:rPr>
          <w:rFonts w:ascii="Times New Roman" w:hAnsi="Times New Roman" w:cs="Times New Roman"/>
          <w:kern w:val="0"/>
          <w:sz w:val="24"/>
          <w:szCs w:val="24"/>
          <w:lang w:eastAsia="en-US"/>
        </w:rPr>
        <w:t xml:space="preserve"> political participation. </w:t>
      </w:r>
      <w:r w:rsidR="0068208B" w:rsidRPr="00CF3604">
        <w:rPr>
          <w:rFonts w:ascii="Times New Roman" w:hAnsi="Times New Roman" w:cs="Times New Roman"/>
          <w:kern w:val="0"/>
          <w:sz w:val="24"/>
          <w:szCs w:val="24"/>
          <w:lang w:eastAsia="en-US"/>
        </w:rPr>
        <w:t xml:space="preserve">The origins of social capital </w:t>
      </w:r>
      <w:r w:rsidR="00D8535B" w:rsidRPr="00CF3604">
        <w:rPr>
          <w:rFonts w:ascii="Times New Roman" w:hAnsi="Times New Roman" w:cs="Times New Roman"/>
          <w:kern w:val="0"/>
          <w:sz w:val="24"/>
          <w:szCs w:val="24"/>
          <w:lang w:eastAsia="en-US"/>
        </w:rPr>
        <w:t xml:space="preserve">appear in </w:t>
      </w:r>
      <w:r w:rsidR="0068208B" w:rsidRPr="00CF3604">
        <w:rPr>
          <w:rFonts w:ascii="Times New Roman" w:hAnsi="Times New Roman" w:cs="Times New Roman"/>
          <w:kern w:val="0"/>
          <w:sz w:val="24"/>
          <w:szCs w:val="24"/>
          <w:lang w:eastAsia="en-US"/>
        </w:rPr>
        <w:t>the works of Bourdieu (1986) and Coleman (1988)</w:t>
      </w:r>
      <w:r w:rsidR="00032D2D" w:rsidRPr="00CF3604">
        <w:rPr>
          <w:rFonts w:ascii="Times New Roman" w:hAnsi="Times New Roman" w:cs="Times New Roman"/>
          <w:kern w:val="0"/>
          <w:sz w:val="24"/>
          <w:szCs w:val="24"/>
          <w:lang w:eastAsia="en-US"/>
        </w:rPr>
        <w:t>, and the concept</w:t>
      </w:r>
      <w:r w:rsidR="0068208B" w:rsidRPr="00CF3604">
        <w:rPr>
          <w:rFonts w:ascii="Times New Roman" w:hAnsi="Times New Roman" w:cs="Times New Roman"/>
          <w:kern w:val="0"/>
          <w:sz w:val="24"/>
          <w:szCs w:val="24"/>
          <w:lang w:eastAsia="en-US"/>
        </w:rPr>
        <w:t xml:space="preserve"> continues to be defined </w:t>
      </w:r>
      <w:r w:rsidR="00032D2D" w:rsidRPr="00CF3604">
        <w:rPr>
          <w:rFonts w:ascii="Times New Roman" w:hAnsi="Times New Roman" w:cs="Times New Roman"/>
          <w:kern w:val="0"/>
          <w:sz w:val="24"/>
          <w:szCs w:val="24"/>
          <w:lang w:eastAsia="en-US"/>
        </w:rPr>
        <w:t xml:space="preserve">generally </w:t>
      </w:r>
      <w:r w:rsidR="0068208B" w:rsidRPr="00CF3604">
        <w:rPr>
          <w:rFonts w:ascii="Times New Roman" w:hAnsi="Times New Roman" w:cs="Times New Roman"/>
          <w:kern w:val="0"/>
          <w:sz w:val="24"/>
          <w:szCs w:val="24"/>
          <w:lang w:eastAsia="en-US"/>
        </w:rPr>
        <w:t xml:space="preserve">as </w:t>
      </w:r>
      <w:r w:rsidR="00032D2D" w:rsidRPr="00CF3604">
        <w:rPr>
          <w:rFonts w:ascii="Times New Roman" w:hAnsi="Times New Roman" w:cs="Times New Roman"/>
          <w:kern w:val="0"/>
          <w:sz w:val="24"/>
          <w:szCs w:val="24"/>
          <w:lang w:eastAsia="en-US"/>
        </w:rPr>
        <w:t>degree</w:t>
      </w:r>
      <w:r w:rsidR="0068208B" w:rsidRPr="00CF3604">
        <w:rPr>
          <w:rFonts w:ascii="Times New Roman" w:hAnsi="Times New Roman" w:cs="Times New Roman"/>
          <w:kern w:val="0"/>
          <w:sz w:val="24"/>
          <w:szCs w:val="24"/>
          <w:lang w:eastAsia="en-US"/>
        </w:rPr>
        <w:t xml:space="preserve">s of trust, </w:t>
      </w:r>
      <w:r w:rsidR="00993FAA" w:rsidRPr="00CF3604">
        <w:rPr>
          <w:rFonts w:ascii="Times New Roman" w:hAnsi="Times New Roman" w:cs="Times New Roman"/>
          <w:kern w:val="0"/>
          <w:sz w:val="24"/>
          <w:szCs w:val="24"/>
          <w:lang w:eastAsia="en-US"/>
        </w:rPr>
        <w:t>networks built through association (membership)</w:t>
      </w:r>
      <w:r w:rsidR="0068208B" w:rsidRPr="00CF3604">
        <w:rPr>
          <w:rFonts w:ascii="Times New Roman" w:hAnsi="Times New Roman" w:cs="Times New Roman"/>
          <w:kern w:val="0"/>
          <w:sz w:val="24"/>
          <w:szCs w:val="24"/>
          <w:lang w:eastAsia="en-US"/>
        </w:rPr>
        <w:t xml:space="preserve">, and </w:t>
      </w:r>
      <w:r w:rsidR="00D8535B" w:rsidRPr="00CF3604">
        <w:rPr>
          <w:rFonts w:ascii="Times New Roman" w:hAnsi="Times New Roman" w:cs="Times New Roman"/>
          <w:kern w:val="0"/>
          <w:sz w:val="24"/>
          <w:szCs w:val="24"/>
          <w:lang w:eastAsia="en-US"/>
        </w:rPr>
        <w:t xml:space="preserve">the </w:t>
      </w:r>
      <w:r w:rsidR="0068208B" w:rsidRPr="00CF3604">
        <w:rPr>
          <w:rFonts w:ascii="Times New Roman" w:hAnsi="Times New Roman" w:cs="Times New Roman"/>
          <w:kern w:val="0"/>
          <w:sz w:val="24"/>
          <w:szCs w:val="24"/>
          <w:lang w:eastAsia="en-US"/>
        </w:rPr>
        <w:t>confidence people feel within their communities</w:t>
      </w:r>
      <w:r w:rsidR="00032D2D" w:rsidRPr="00CF3604">
        <w:rPr>
          <w:rFonts w:ascii="Times New Roman" w:hAnsi="Times New Roman" w:cs="Times New Roman"/>
          <w:kern w:val="0"/>
          <w:sz w:val="24"/>
          <w:szCs w:val="24"/>
          <w:lang w:eastAsia="en-US"/>
        </w:rPr>
        <w:t>.</w:t>
      </w:r>
    </w:p>
    <w:p w14:paraId="21D163C0" w14:textId="74991A57" w:rsidR="00A0746A" w:rsidRPr="00CF3604" w:rsidRDefault="00A0746A" w:rsidP="00975CFA">
      <w:pPr>
        <w:widowControl/>
        <w:wordWrap/>
        <w:autoSpaceDE/>
        <w:autoSpaceDN/>
        <w:spacing w:line="480" w:lineRule="auto"/>
        <w:ind w:firstLine="36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Bourdieu</w:t>
      </w:r>
      <w:r w:rsidR="00591EA0">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(1986) saw social capital as the institutionalization of relationships and mutual acquaintance</w:t>
      </w:r>
      <w:r w:rsidR="00591EA0">
        <w:rPr>
          <w:rFonts w:ascii="Times New Roman" w:hAnsi="Times New Roman" w:cs="Times New Roman"/>
          <w:kern w:val="0"/>
          <w:sz w:val="24"/>
          <w:szCs w:val="24"/>
          <w:lang w:eastAsia="en-US"/>
        </w:rPr>
        <w:t xml:space="preserve"> and</w:t>
      </w:r>
      <w:r w:rsidRPr="00CF3604">
        <w:rPr>
          <w:rFonts w:ascii="Times New Roman" w:hAnsi="Times New Roman" w:cs="Times New Roman"/>
          <w:kern w:val="0"/>
          <w:sz w:val="24"/>
          <w:szCs w:val="24"/>
          <w:lang w:eastAsia="en-US"/>
        </w:rPr>
        <w:t xml:space="preserve"> the sum of the benefits or opportunities that an individual or an institution will have, both real </w:t>
      </w:r>
      <w:proofErr w:type="gramStart"/>
      <w:r w:rsidRPr="00CF3604">
        <w:rPr>
          <w:rFonts w:ascii="Times New Roman" w:hAnsi="Times New Roman" w:cs="Times New Roman"/>
          <w:kern w:val="0"/>
          <w:sz w:val="24"/>
          <w:szCs w:val="24"/>
          <w:lang w:eastAsia="en-US"/>
        </w:rPr>
        <w:t>or</w:t>
      </w:r>
      <w:proofErr w:type="gramEnd"/>
      <w:r w:rsidRPr="00CF3604">
        <w:rPr>
          <w:rFonts w:ascii="Times New Roman" w:hAnsi="Times New Roman" w:cs="Times New Roman"/>
          <w:kern w:val="0"/>
          <w:sz w:val="24"/>
          <w:szCs w:val="24"/>
          <w:lang w:eastAsia="en-US"/>
        </w:rPr>
        <w:t xml:space="preserve"> virtual, through a network.</w:t>
      </w:r>
      <w:r w:rsidR="00CA3C2F" w:rsidRPr="00CF3604">
        <w:rPr>
          <w:rFonts w:ascii="Times New Roman" w:hAnsi="Times New Roman" w:cs="Times New Roman"/>
          <w:kern w:val="0"/>
          <w:sz w:val="24"/>
          <w:szCs w:val="24"/>
          <w:lang w:eastAsia="en-US"/>
        </w:rPr>
        <w:t xml:space="preserve"> Coleman</w:t>
      </w:r>
      <w:r w:rsidR="00591EA0">
        <w:rPr>
          <w:rFonts w:ascii="Times New Roman" w:hAnsi="Times New Roman" w:cs="Times New Roman"/>
          <w:kern w:val="0"/>
          <w:sz w:val="24"/>
          <w:szCs w:val="24"/>
          <w:lang w:eastAsia="en-US"/>
        </w:rPr>
        <w:t xml:space="preserve"> </w:t>
      </w:r>
      <w:r w:rsidR="00CA3C2F" w:rsidRPr="00CF3604">
        <w:rPr>
          <w:rFonts w:ascii="Times New Roman" w:hAnsi="Times New Roman" w:cs="Times New Roman"/>
          <w:kern w:val="0"/>
          <w:sz w:val="24"/>
          <w:szCs w:val="24"/>
          <w:lang w:eastAsia="en-US"/>
        </w:rPr>
        <w:t xml:space="preserve">(1988) defined social capital as an aspect of social relations or social structure in which certain actions </w:t>
      </w:r>
      <w:r w:rsidR="00CA3C2F" w:rsidRPr="00CF3604">
        <w:rPr>
          <w:rFonts w:ascii="Times New Roman" w:hAnsi="Times New Roman" w:cs="Times New Roman"/>
          <w:kern w:val="0"/>
          <w:sz w:val="24"/>
          <w:szCs w:val="24"/>
          <w:lang w:eastAsia="en-US"/>
        </w:rPr>
        <w:lastRenderedPageBreak/>
        <w:t xml:space="preserve">become possible for an individual by participating in it. Not only that, Brehm and </w:t>
      </w:r>
      <w:proofErr w:type="spellStart"/>
      <w:r w:rsidR="00CA3C2F" w:rsidRPr="00CF3604">
        <w:rPr>
          <w:rFonts w:ascii="Times New Roman" w:hAnsi="Times New Roman" w:cs="Times New Roman"/>
          <w:kern w:val="0"/>
          <w:sz w:val="24"/>
          <w:szCs w:val="24"/>
          <w:lang w:eastAsia="en-US"/>
        </w:rPr>
        <w:t>Rahn</w:t>
      </w:r>
      <w:proofErr w:type="spellEnd"/>
      <w:r w:rsidR="00591EA0">
        <w:rPr>
          <w:rFonts w:ascii="Times New Roman" w:hAnsi="Times New Roman" w:cs="Times New Roman"/>
          <w:kern w:val="0"/>
          <w:sz w:val="24"/>
          <w:szCs w:val="24"/>
          <w:lang w:eastAsia="en-US"/>
        </w:rPr>
        <w:t xml:space="preserve"> </w:t>
      </w:r>
      <w:r w:rsidR="00CA3C2F" w:rsidRPr="00CF3604">
        <w:rPr>
          <w:rFonts w:ascii="Times New Roman" w:hAnsi="Times New Roman" w:cs="Times New Roman"/>
          <w:kern w:val="0"/>
          <w:sz w:val="24"/>
          <w:szCs w:val="24"/>
          <w:lang w:eastAsia="en-US"/>
        </w:rPr>
        <w:t xml:space="preserve">(1997) viewed social capital as a similar concept to </w:t>
      </w:r>
      <w:r w:rsidR="00591EA0">
        <w:rPr>
          <w:rFonts w:ascii="Times New Roman" w:hAnsi="Times New Roman" w:cs="Times New Roman"/>
          <w:kern w:val="0"/>
          <w:sz w:val="24"/>
          <w:szCs w:val="24"/>
          <w:lang w:eastAsia="en-US"/>
        </w:rPr>
        <w:t xml:space="preserve">a </w:t>
      </w:r>
      <w:r w:rsidR="00CA3C2F" w:rsidRPr="00CF3604">
        <w:rPr>
          <w:rFonts w:ascii="Times New Roman" w:hAnsi="Times New Roman" w:cs="Times New Roman"/>
          <w:kern w:val="0"/>
          <w:sz w:val="24"/>
          <w:szCs w:val="24"/>
          <w:lang w:eastAsia="en-US"/>
        </w:rPr>
        <w:t>cooperative network</w:t>
      </w:r>
      <w:r w:rsidR="00591EA0">
        <w:rPr>
          <w:rFonts w:ascii="Times New Roman" w:hAnsi="Times New Roman" w:cs="Times New Roman"/>
          <w:kern w:val="0"/>
          <w:sz w:val="24"/>
          <w:szCs w:val="24"/>
          <w:lang w:eastAsia="en-US"/>
        </w:rPr>
        <w:t xml:space="preserve"> </w:t>
      </w:r>
      <w:r w:rsidR="00CA3C2F" w:rsidRPr="00CF3604">
        <w:rPr>
          <w:rFonts w:ascii="Times New Roman" w:hAnsi="Times New Roman" w:cs="Times New Roman"/>
          <w:kern w:val="0"/>
          <w:sz w:val="24"/>
          <w:szCs w:val="24"/>
          <w:lang w:eastAsia="en-US"/>
        </w:rPr>
        <w:t>(social network) within the community where individuals’ engagement in communities created higher levels of interpersonal trust and thus, promoted collective action between citizens to facilitate the resolution of problems within that community.</w:t>
      </w:r>
    </w:p>
    <w:p w14:paraId="25EBEEC3" w14:textId="0AAE9AB3" w:rsidR="00D8535B" w:rsidRPr="00591EA0" w:rsidRDefault="00032D2D" w:rsidP="00975CFA">
      <w:pPr>
        <w:widowControl/>
        <w:wordWrap/>
        <w:autoSpaceDE/>
        <w:autoSpaceDN/>
        <w:spacing w:line="480" w:lineRule="auto"/>
        <w:ind w:firstLine="360"/>
        <w:contextualSpacing/>
        <w:rPr>
          <w:rFonts w:ascii="Times New Roman" w:hAnsi="Times New Roman" w:cs="Times New Roman"/>
          <w:color w:val="0066CC"/>
          <w:kern w:val="0"/>
          <w:sz w:val="24"/>
          <w:szCs w:val="24"/>
          <w:lang w:eastAsia="en-US"/>
        </w:rPr>
      </w:pPr>
      <w:bookmarkStart w:id="1" w:name="_Hlk61721641"/>
      <w:r w:rsidRPr="00591EA0">
        <w:rPr>
          <w:rFonts w:ascii="Times New Roman" w:hAnsi="Times New Roman" w:cs="Times New Roman"/>
          <w:color w:val="0066CC"/>
          <w:kern w:val="0"/>
          <w:sz w:val="24"/>
          <w:szCs w:val="24"/>
          <w:lang w:eastAsia="en-US"/>
        </w:rPr>
        <w:t>High degrees of social capital</w:t>
      </w:r>
      <w:r w:rsidR="0068208B" w:rsidRPr="00591EA0">
        <w:rPr>
          <w:rFonts w:ascii="Times New Roman" w:hAnsi="Times New Roman" w:cs="Times New Roman"/>
          <w:color w:val="0066CC"/>
          <w:kern w:val="0"/>
          <w:sz w:val="24"/>
          <w:szCs w:val="24"/>
          <w:lang w:eastAsia="en-US"/>
        </w:rPr>
        <w:t xml:space="preserve"> enhance societies and </w:t>
      </w:r>
      <w:r w:rsidRPr="00591EA0">
        <w:rPr>
          <w:rFonts w:ascii="Times New Roman" w:hAnsi="Times New Roman" w:cs="Times New Roman"/>
          <w:color w:val="0066CC"/>
          <w:kern w:val="0"/>
          <w:sz w:val="24"/>
          <w:szCs w:val="24"/>
          <w:lang w:eastAsia="en-US"/>
        </w:rPr>
        <w:t>their effective</w:t>
      </w:r>
      <w:r w:rsidR="0068208B" w:rsidRPr="00591EA0">
        <w:rPr>
          <w:rFonts w:ascii="Times New Roman" w:hAnsi="Times New Roman" w:cs="Times New Roman"/>
          <w:color w:val="0066CC"/>
          <w:kern w:val="0"/>
          <w:sz w:val="24"/>
          <w:szCs w:val="24"/>
          <w:lang w:eastAsia="en-US"/>
        </w:rPr>
        <w:t xml:space="preserve"> function</w:t>
      </w:r>
      <w:r w:rsidRPr="00591EA0">
        <w:rPr>
          <w:rFonts w:ascii="Times New Roman" w:hAnsi="Times New Roman" w:cs="Times New Roman"/>
          <w:color w:val="0066CC"/>
          <w:kern w:val="0"/>
          <w:sz w:val="24"/>
          <w:szCs w:val="24"/>
          <w:lang w:eastAsia="en-US"/>
        </w:rPr>
        <w:t>ing</w:t>
      </w:r>
      <w:r w:rsidR="0068208B" w:rsidRPr="00591EA0">
        <w:rPr>
          <w:rFonts w:ascii="Times New Roman" w:hAnsi="Times New Roman" w:cs="Times New Roman"/>
          <w:color w:val="0066CC"/>
          <w:kern w:val="0"/>
          <w:sz w:val="24"/>
          <w:szCs w:val="24"/>
          <w:lang w:eastAsia="en-US"/>
        </w:rPr>
        <w:t>.</w:t>
      </w:r>
      <w:r w:rsidRPr="00591EA0">
        <w:rPr>
          <w:rFonts w:ascii="Times New Roman" w:hAnsi="Times New Roman" w:cs="Times New Roman"/>
          <w:color w:val="0066CC"/>
          <w:kern w:val="0"/>
          <w:sz w:val="24"/>
          <w:szCs w:val="24"/>
          <w:lang w:eastAsia="en-US"/>
        </w:rPr>
        <w:t xml:space="preserve"> </w:t>
      </w:r>
      <w:r w:rsidR="00B27D29" w:rsidRPr="00591EA0">
        <w:rPr>
          <w:rFonts w:ascii="Times New Roman" w:hAnsi="Times New Roman" w:cs="Times New Roman"/>
          <w:color w:val="0066CC"/>
          <w:kern w:val="0"/>
          <w:sz w:val="24"/>
          <w:szCs w:val="24"/>
          <w:lang w:eastAsia="en-US"/>
        </w:rPr>
        <w:t xml:space="preserve">Three </w:t>
      </w:r>
      <w:r w:rsidRPr="00591EA0">
        <w:rPr>
          <w:rFonts w:ascii="Times New Roman" w:hAnsi="Times New Roman" w:cs="Times New Roman"/>
          <w:color w:val="0066CC"/>
          <w:kern w:val="0"/>
          <w:sz w:val="24"/>
          <w:szCs w:val="24"/>
          <w:lang w:eastAsia="en-US"/>
        </w:rPr>
        <w:t>of its aspects are</w:t>
      </w:r>
      <w:r w:rsidR="00B27D29" w:rsidRPr="00591EA0">
        <w:rPr>
          <w:rFonts w:ascii="Times New Roman" w:hAnsi="Times New Roman" w:cs="Times New Roman"/>
          <w:color w:val="0066CC"/>
          <w:kern w:val="0"/>
          <w:sz w:val="24"/>
          <w:szCs w:val="24"/>
          <w:lang w:eastAsia="en-US"/>
        </w:rPr>
        <w:t xml:space="preserve"> </w:t>
      </w:r>
      <w:r w:rsidRPr="00591EA0">
        <w:rPr>
          <w:rFonts w:ascii="Times New Roman" w:hAnsi="Times New Roman" w:cs="Times New Roman"/>
          <w:color w:val="0066CC"/>
          <w:kern w:val="0"/>
          <w:sz w:val="24"/>
          <w:szCs w:val="24"/>
          <w:lang w:eastAsia="en-US"/>
        </w:rPr>
        <w:t xml:space="preserve">particularly </w:t>
      </w:r>
      <w:r w:rsidR="00B27D29" w:rsidRPr="00591EA0">
        <w:rPr>
          <w:rFonts w:ascii="Times New Roman" w:hAnsi="Times New Roman" w:cs="Times New Roman"/>
          <w:color w:val="0066CC"/>
          <w:kern w:val="0"/>
          <w:sz w:val="24"/>
          <w:szCs w:val="24"/>
          <w:lang w:eastAsia="en-US"/>
        </w:rPr>
        <w:t xml:space="preserve">influential </w:t>
      </w:r>
      <w:r w:rsidRPr="00591EA0">
        <w:rPr>
          <w:rFonts w:ascii="Times New Roman" w:hAnsi="Times New Roman" w:cs="Times New Roman"/>
          <w:color w:val="0066CC"/>
          <w:kern w:val="0"/>
          <w:sz w:val="24"/>
          <w:szCs w:val="24"/>
          <w:lang w:eastAsia="en-US"/>
        </w:rPr>
        <w:t>and can be measured</w:t>
      </w:r>
      <w:r w:rsidR="00B27D29" w:rsidRPr="00591EA0">
        <w:rPr>
          <w:rFonts w:ascii="Times New Roman" w:hAnsi="Times New Roman" w:cs="Times New Roman"/>
          <w:color w:val="0066CC"/>
          <w:kern w:val="0"/>
          <w:sz w:val="24"/>
          <w:szCs w:val="24"/>
          <w:lang w:eastAsia="en-US"/>
        </w:rPr>
        <w:t xml:space="preserve">. The first </w:t>
      </w:r>
      <w:r w:rsidRPr="00591EA0">
        <w:rPr>
          <w:rFonts w:ascii="Times New Roman" w:hAnsi="Times New Roman" w:cs="Times New Roman"/>
          <w:color w:val="0066CC"/>
          <w:kern w:val="0"/>
          <w:sz w:val="24"/>
          <w:szCs w:val="24"/>
          <w:lang w:eastAsia="en-US"/>
        </w:rPr>
        <w:t xml:space="preserve">is </w:t>
      </w:r>
      <w:r w:rsidR="00B27D29" w:rsidRPr="00591EA0">
        <w:rPr>
          <w:rFonts w:ascii="Times New Roman" w:hAnsi="Times New Roman" w:cs="Times New Roman"/>
          <w:color w:val="0066CC"/>
          <w:kern w:val="0"/>
          <w:sz w:val="24"/>
          <w:szCs w:val="24"/>
          <w:lang w:eastAsia="en-US"/>
        </w:rPr>
        <w:t>trust</w:t>
      </w:r>
      <w:r w:rsidRPr="00591EA0">
        <w:rPr>
          <w:rFonts w:ascii="Times New Roman" w:hAnsi="Times New Roman" w:cs="Times New Roman"/>
          <w:color w:val="0066CC"/>
          <w:kern w:val="0"/>
          <w:sz w:val="24"/>
          <w:szCs w:val="24"/>
          <w:lang w:eastAsia="en-US"/>
        </w:rPr>
        <w:t>, which</w:t>
      </w:r>
      <w:r w:rsidR="00B27D29" w:rsidRPr="00591EA0">
        <w:rPr>
          <w:rFonts w:ascii="Times New Roman" w:hAnsi="Times New Roman" w:cs="Times New Roman"/>
          <w:color w:val="0066CC"/>
          <w:kern w:val="0"/>
          <w:sz w:val="24"/>
          <w:szCs w:val="24"/>
          <w:lang w:eastAsia="en-US"/>
        </w:rPr>
        <w:t xml:space="preserve"> </w:t>
      </w:r>
      <w:r w:rsidRPr="00591EA0">
        <w:rPr>
          <w:rFonts w:ascii="Times New Roman" w:hAnsi="Times New Roman" w:cs="Times New Roman"/>
          <w:color w:val="0066CC"/>
          <w:kern w:val="0"/>
          <w:sz w:val="24"/>
          <w:szCs w:val="24"/>
          <w:lang w:eastAsia="en-US"/>
        </w:rPr>
        <w:t>heightens a sense</w:t>
      </w:r>
      <w:r w:rsidR="00B27D29" w:rsidRPr="00591EA0">
        <w:rPr>
          <w:rFonts w:ascii="Times New Roman" w:hAnsi="Times New Roman" w:cs="Times New Roman"/>
          <w:color w:val="0066CC"/>
          <w:kern w:val="0"/>
          <w:sz w:val="24"/>
          <w:szCs w:val="24"/>
          <w:lang w:eastAsia="en-US"/>
        </w:rPr>
        <w:t xml:space="preserve"> of inclusion</w:t>
      </w:r>
      <w:r w:rsidR="00591EA0">
        <w:rPr>
          <w:rFonts w:ascii="Times New Roman" w:hAnsi="Times New Roman" w:cs="Times New Roman"/>
          <w:color w:val="0066CC"/>
          <w:kern w:val="0"/>
          <w:sz w:val="24"/>
          <w:szCs w:val="24"/>
          <w:lang w:eastAsia="en-US"/>
        </w:rPr>
        <w:t xml:space="preserve">. As trust increases, members are more likely to </w:t>
      </w:r>
      <w:r w:rsidRPr="00591EA0">
        <w:rPr>
          <w:rFonts w:ascii="Times New Roman" w:hAnsi="Times New Roman" w:cs="Times New Roman"/>
          <w:color w:val="0066CC"/>
          <w:kern w:val="0"/>
          <w:sz w:val="24"/>
          <w:szCs w:val="24"/>
          <w:lang w:eastAsia="en-US"/>
        </w:rPr>
        <w:t>support</w:t>
      </w:r>
      <w:r w:rsidR="00D8535B" w:rsidRPr="00591EA0">
        <w:rPr>
          <w:rFonts w:ascii="Times New Roman" w:hAnsi="Times New Roman" w:cs="Times New Roman"/>
          <w:color w:val="0066CC"/>
          <w:kern w:val="0"/>
          <w:sz w:val="24"/>
          <w:szCs w:val="24"/>
          <w:lang w:eastAsia="en-US"/>
        </w:rPr>
        <w:t xml:space="preserve"> and</w:t>
      </w:r>
      <w:r w:rsidR="00B27D29" w:rsidRPr="00591EA0">
        <w:rPr>
          <w:rFonts w:ascii="Times New Roman" w:hAnsi="Times New Roman" w:cs="Times New Roman"/>
          <w:color w:val="0066CC"/>
          <w:kern w:val="0"/>
          <w:sz w:val="24"/>
          <w:szCs w:val="24"/>
          <w:lang w:eastAsia="en-US"/>
        </w:rPr>
        <w:t xml:space="preserve"> protect the community. The second </w:t>
      </w:r>
      <w:r w:rsidRPr="00591EA0">
        <w:rPr>
          <w:rFonts w:ascii="Times New Roman" w:hAnsi="Times New Roman" w:cs="Times New Roman"/>
          <w:color w:val="0066CC"/>
          <w:kern w:val="0"/>
          <w:sz w:val="24"/>
          <w:szCs w:val="24"/>
          <w:lang w:eastAsia="en-US"/>
        </w:rPr>
        <w:t xml:space="preserve">is </w:t>
      </w:r>
      <w:r w:rsidR="00B27D29" w:rsidRPr="00591EA0">
        <w:rPr>
          <w:rFonts w:ascii="Times New Roman" w:hAnsi="Times New Roman" w:cs="Times New Roman"/>
          <w:color w:val="0066CC"/>
          <w:kern w:val="0"/>
          <w:sz w:val="24"/>
          <w:szCs w:val="24"/>
          <w:lang w:eastAsia="en-US"/>
        </w:rPr>
        <w:t>membership</w:t>
      </w:r>
      <w:r w:rsidRPr="00591EA0">
        <w:rPr>
          <w:rFonts w:ascii="Times New Roman" w:hAnsi="Times New Roman" w:cs="Times New Roman"/>
          <w:color w:val="0066CC"/>
          <w:kern w:val="0"/>
          <w:sz w:val="24"/>
          <w:szCs w:val="24"/>
          <w:lang w:eastAsia="en-US"/>
        </w:rPr>
        <w:t>,</w:t>
      </w:r>
      <w:r w:rsidR="00B27D29" w:rsidRPr="00591EA0">
        <w:rPr>
          <w:rFonts w:ascii="Times New Roman" w:hAnsi="Times New Roman" w:cs="Times New Roman"/>
          <w:color w:val="0066CC"/>
          <w:kern w:val="0"/>
          <w:sz w:val="24"/>
          <w:szCs w:val="24"/>
          <w:lang w:eastAsia="en-US"/>
        </w:rPr>
        <w:t xml:space="preserve"> </w:t>
      </w:r>
      <w:r w:rsidR="00FE654D" w:rsidRPr="00591EA0">
        <w:rPr>
          <w:rFonts w:ascii="Times New Roman" w:hAnsi="Times New Roman" w:cs="Times New Roman"/>
          <w:color w:val="0066CC"/>
          <w:kern w:val="0"/>
          <w:sz w:val="24"/>
          <w:szCs w:val="24"/>
          <w:lang w:eastAsia="en-US"/>
        </w:rPr>
        <w:t xml:space="preserve">which </w:t>
      </w:r>
      <w:r w:rsidR="00B27D29" w:rsidRPr="00591EA0">
        <w:rPr>
          <w:rFonts w:ascii="Times New Roman" w:hAnsi="Times New Roman" w:cs="Times New Roman"/>
          <w:color w:val="0066CC"/>
          <w:kern w:val="0"/>
          <w:sz w:val="24"/>
          <w:szCs w:val="24"/>
          <w:lang w:eastAsia="en-US"/>
        </w:rPr>
        <w:t xml:space="preserve">allows for </w:t>
      </w:r>
      <w:r w:rsidRPr="00591EA0">
        <w:rPr>
          <w:rFonts w:ascii="Times New Roman" w:hAnsi="Times New Roman" w:cs="Times New Roman"/>
          <w:color w:val="0066CC"/>
          <w:kern w:val="0"/>
          <w:sz w:val="24"/>
          <w:szCs w:val="24"/>
          <w:lang w:eastAsia="en-US"/>
        </w:rPr>
        <w:t xml:space="preserve">smaller groups of like-minded </w:t>
      </w:r>
      <w:r w:rsidR="00B27D29" w:rsidRPr="00591EA0">
        <w:rPr>
          <w:rFonts w:ascii="Times New Roman" w:hAnsi="Times New Roman" w:cs="Times New Roman"/>
          <w:color w:val="0066CC"/>
          <w:kern w:val="0"/>
          <w:sz w:val="24"/>
          <w:szCs w:val="24"/>
          <w:lang w:eastAsia="en-US"/>
        </w:rPr>
        <w:t xml:space="preserve">people </w:t>
      </w:r>
      <w:r w:rsidRPr="00591EA0">
        <w:rPr>
          <w:rFonts w:ascii="Times New Roman" w:hAnsi="Times New Roman" w:cs="Times New Roman"/>
          <w:color w:val="0066CC"/>
          <w:kern w:val="0"/>
          <w:sz w:val="24"/>
          <w:szCs w:val="24"/>
          <w:lang w:eastAsia="en-US"/>
        </w:rPr>
        <w:t>to</w:t>
      </w:r>
      <w:r w:rsidR="00131B6C" w:rsidRPr="00591EA0">
        <w:rPr>
          <w:rFonts w:ascii="Times New Roman" w:hAnsi="Times New Roman" w:cs="Times New Roman"/>
          <w:color w:val="0066CC"/>
          <w:kern w:val="0"/>
          <w:sz w:val="24"/>
          <w:szCs w:val="24"/>
          <w:lang w:eastAsia="en-US"/>
        </w:rPr>
        <w:t xml:space="preserve"> creat</w:t>
      </w:r>
      <w:r w:rsidRPr="00591EA0">
        <w:rPr>
          <w:rFonts w:ascii="Times New Roman" w:hAnsi="Times New Roman" w:cs="Times New Roman"/>
          <w:color w:val="0066CC"/>
          <w:kern w:val="0"/>
          <w:sz w:val="24"/>
          <w:szCs w:val="24"/>
          <w:lang w:eastAsia="en-US"/>
        </w:rPr>
        <w:t>e</w:t>
      </w:r>
      <w:r w:rsidR="00131B6C" w:rsidRPr="00591EA0">
        <w:rPr>
          <w:rFonts w:ascii="Times New Roman" w:hAnsi="Times New Roman" w:cs="Times New Roman"/>
          <w:color w:val="0066CC"/>
          <w:kern w:val="0"/>
          <w:sz w:val="24"/>
          <w:szCs w:val="24"/>
          <w:lang w:eastAsia="en-US"/>
        </w:rPr>
        <w:t xml:space="preserve"> </w:t>
      </w:r>
      <w:r w:rsidR="00063976" w:rsidRPr="00591EA0">
        <w:rPr>
          <w:rFonts w:ascii="Times New Roman" w:hAnsi="Times New Roman" w:cs="Times New Roman"/>
          <w:color w:val="0066CC"/>
          <w:kern w:val="0"/>
          <w:sz w:val="24"/>
          <w:szCs w:val="24"/>
          <w:lang w:eastAsia="en-US"/>
        </w:rPr>
        <w:t xml:space="preserve">dense </w:t>
      </w:r>
      <w:r w:rsidR="00131B6C" w:rsidRPr="00591EA0">
        <w:rPr>
          <w:rFonts w:ascii="Times New Roman" w:hAnsi="Times New Roman" w:cs="Times New Roman"/>
          <w:color w:val="0066CC"/>
          <w:kern w:val="0"/>
          <w:sz w:val="24"/>
          <w:szCs w:val="24"/>
          <w:lang w:eastAsia="en-US"/>
        </w:rPr>
        <w:t>network</w:t>
      </w:r>
      <w:r w:rsidRPr="00591EA0">
        <w:rPr>
          <w:rFonts w:ascii="Times New Roman" w:hAnsi="Times New Roman" w:cs="Times New Roman"/>
          <w:color w:val="0066CC"/>
          <w:kern w:val="0"/>
          <w:sz w:val="24"/>
          <w:szCs w:val="24"/>
          <w:lang w:eastAsia="en-US"/>
        </w:rPr>
        <w:t>s</w:t>
      </w:r>
      <w:r w:rsidR="00131B6C" w:rsidRPr="00591EA0">
        <w:rPr>
          <w:rFonts w:ascii="Times New Roman" w:hAnsi="Times New Roman" w:cs="Times New Roman"/>
          <w:color w:val="0066CC"/>
          <w:kern w:val="0"/>
          <w:sz w:val="24"/>
          <w:szCs w:val="24"/>
          <w:lang w:eastAsia="en-US"/>
        </w:rPr>
        <w:t xml:space="preserve"> t</w:t>
      </w:r>
      <w:r w:rsidRPr="00591EA0">
        <w:rPr>
          <w:rFonts w:ascii="Times New Roman" w:hAnsi="Times New Roman" w:cs="Times New Roman"/>
          <w:color w:val="0066CC"/>
          <w:kern w:val="0"/>
          <w:sz w:val="24"/>
          <w:szCs w:val="24"/>
          <w:lang w:eastAsia="en-US"/>
        </w:rPr>
        <w:t>hat</w:t>
      </w:r>
      <w:r w:rsidR="00131B6C" w:rsidRPr="00591EA0">
        <w:rPr>
          <w:rFonts w:ascii="Times New Roman" w:hAnsi="Times New Roman" w:cs="Times New Roman"/>
          <w:color w:val="0066CC"/>
          <w:kern w:val="0"/>
          <w:sz w:val="24"/>
          <w:szCs w:val="24"/>
          <w:lang w:eastAsia="en-US"/>
        </w:rPr>
        <w:t xml:space="preserve"> </w:t>
      </w:r>
      <w:r w:rsidRPr="00591EA0">
        <w:rPr>
          <w:rFonts w:ascii="Times New Roman" w:hAnsi="Times New Roman" w:cs="Times New Roman"/>
          <w:color w:val="0066CC"/>
          <w:kern w:val="0"/>
          <w:sz w:val="24"/>
          <w:szCs w:val="24"/>
          <w:lang w:eastAsia="en-US"/>
        </w:rPr>
        <w:t xml:space="preserve">engender </w:t>
      </w:r>
      <w:r w:rsidR="00591EA0">
        <w:rPr>
          <w:rFonts w:ascii="Times New Roman" w:hAnsi="Times New Roman" w:cs="Times New Roman"/>
          <w:color w:val="0066CC"/>
          <w:kern w:val="0"/>
          <w:sz w:val="24"/>
          <w:szCs w:val="24"/>
          <w:lang w:eastAsia="en-US"/>
        </w:rPr>
        <w:t>information flow</w:t>
      </w:r>
      <w:r w:rsidR="00B27D29" w:rsidRPr="00591EA0">
        <w:rPr>
          <w:rFonts w:ascii="Times New Roman" w:hAnsi="Times New Roman" w:cs="Times New Roman"/>
          <w:color w:val="0066CC"/>
          <w:kern w:val="0"/>
          <w:sz w:val="24"/>
          <w:szCs w:val="24"/>
          <w:lang w:eastAsia="en-US"/>
        </w:rPr>
        <w:t xml:space="preserve">. </w:t>
      </w:r>
      <w:r w:rsidR="00591EA0">
        <w:rPr>
          <w:rFonts w:ascii="Times New Roman" w:hAnsi="Times New Roman" w:cs="Times New Roman"/>
          <w:color w:val="0066CC"/>
          <w:kern w:val="0"/>
          <w:sz w:val="24"/>
          <w:szCs w:val="24"/>
          <w:lang w:eastAsia="en-US"/>
        </w:rPr>
        <w:t xml:space="preserve">Lastly, </w:t>
      </w:r>
      <w:r w:rsidR="004D468C" w:rsidRPr="00591EA0">
        <w:rPr>
          <w:rFonts w:ascii="Times New Roman" w:hAnsi="Times New Roman" w:cs="Times New Roman"/>
          <w:color w:val="0066CC"/>
          <w:kern w:val="0"/>
          <w:sz w:val="24"/>
          <w:szCs w:val="24"/>
          <w:lang w:eastAsia="en-US"/>
        </w:rPr>
        <w:t>c</w:t>
      </w:r>
      <w:r w:rsidR="00B27D29" w:rsidRPr="00591EA0">
        <w:rPr>
          <w:rFonts w:ascii="Times New Roman" w:hAnsi="Times New Roman" w:cs="Times New Roman"/>
          <w:color w:val="0066CC"/>
          <w:kern w:val="0"/>
          <w:sz w:val="24"/>
          <w:szCs w:val="24"/>
          <w:lang w:eastAsia="en-US"/>
        </w:rPr>
        <w:t>onfidence</w:t>
      </w:r>
      <w:r w:rsidR="00591EA0">
        <w:rPr>
          <w:rFonts w:ascii="Times New Roman" w:hAnsi="Times New Roman" w:cs="Times New Roman"/>
          <w:color w:val="0066CC"/>
          <w:kern w:val="0"/>
          <w:sz w:val="24"/>
          <w:szCs w:val="24"/>
          <w:lang w:eastAsia="en-US"/>
        </w:rPr>
        <w:t xml:space="preserve"> is about</w:t>
      </w:r>
      <w:r w:rsidR="00B27D29" w:rsidRPr="00591EA0">
        <w:rPr>
          <w:rFonts w:ascii="Times New Roman" w:hAnsi="Times New Roman" w:cs="Times New Roman"/>
          <w:color w:val="0066CC"/>
          <w:kern w:val="0"/>
          <w:sz w:val="24"/>
          <w:szCs w:val="24"/>
          <w:lang w:eastAsia="en-US"/>
        </w:rPr>
        <w:t xml:space="preserve"> </w:t>
      </w:r>
      <w:r w:rsidR="00591EA0" w:rsidRPr="00591EA0">
        <w:rPr>
          <w:rFonts w:ascii="Times New Roman" w:hAnsi="Times New Roman" w:cs="Times New Roman"/>
          <w:color w:val="0066CC"/>
          <w:kern w:val="0"/>
          <w:sz w:val="24"/>
          <w:szCs w:val="24"/>
          <w:lang w:eastAsia="en-US"/>
        </w:rPr>
        <w:t>high levels of</w:t>
      </w:r>
      <w:r w:rsidR="00B27D29" w:rsidRPr="00591EA0">
        <w:rPr>
          <w:rFonts w:ascii="Times New Roman" w:hAnsi="Times New Roman" w:cs="Times New Roman"/>
          <w:color w:val="0066CC"/>
          <w:kern w:val="0"/>
          <w:sz w:val="24"/>
          <w:szCs w:val="24"/>
          <w:lang w:eastAsia="en-US"/>
        </w:rPr>
        <w:t xml:space="preserve"> social capital developed within communities</w:t>
      </w:r>
      <w:r w:rsidR="00591EA0">
        <w:rPr>
          <w:rFonts w:ascii="Times New Roman" w:hAnsi="Times New Roman" w:cs="Times New Roman"/>
          <w:color w:val="0066CC"/>
          <w:kern w:val="0"/>
          <w:sz w:val="24"/>
          <w:szCs w:val="24"/>
          <w:lang w:eastAsia="en-US"/>
        </w:rPr>
        <w:t xml:space="preserve">. When the populace feels confidence in their communities, they tend to show greater </w:t>
      </w:r>
      <w:r w:rsidR="00B27D29" w:rsidRPr="00591EA0">
        <w:rPr>
          <w:rFonts w:ascii="Times New Roman" w:hAnsi="Times New Roman" w:cs="Times New Roman"/>
          <w:color w:val="0066CC"/>
          <w:kern w:val="0"/>
          <w:sz w:val="24"/>
          <w:szCs w:val="24"/>
          <w:lang w:eastAsia="en-US"/>
        </w:rPr>
        <w:t>political efficacy.</w:t>
      </w:r>
    </w:p>
    <w:bookmarkEnd w:id="1"/>
    <w:p w14:paraId="67337798" w14:textId="2BEDF0BD" w:rsidR="003A0F62" w:rsidRPr="00CF3604" w:rsidRDefault="00032D2D" w:rsidP="00975CFA">
      <w:pPr>
        <w:widowControl/>
        <w:wordWrap/>
        <w:autoSpaceDE/>
        <w:autoSpaceDN/>
        <w:spacing w:line="480" w:lineRule="auto"/>
        <w:ind w:firstLine="36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Empirical studies generally employ s</w:t>
      </w:r>
      <w:r w:rsidR="003A0F62" w:rsidRPr="00CF3604">
        <w:rPr>
          <w:rFonts w:ascii="Times New Roman" w:hAnsi="Times New Roman" w:cs="Times New Roman"/>
          <w:kern w:val="0"/>
          <w:sz w:val="24"/>
          <w:szCs w:val="24"/>
          <w:lang w:eastAsia="en-US"/>
        </w:rPr>
        <w:t xml:space="preserve">ocial capital as a dependent variable. However, </w:t>
      </w:r>
      <w:r w:rsidR="007C0615" w:rsidRPr="00CF3604">
        <w:rPr>
          <w:rFonts w:ascii="Times New Roman" w:hAnsi="Times New Roman" w:cs="Times New Roman"/>
          <w:kern w:val="0"/>
          <w:sz w:val="24"/>
          <w:szCs w:val="24"/>
          <w:lang w:eastAsia="en-US"/>
        </w:rPr>
        <w:t>prominent</w:t>
      </w:r>
      <w:r w:rsidR="003A0F62" w:rsidRPr="00CF3604">
        <w:rPr>
          <w:rFonts w:ascii="Times New Roman" w:hAnsi="Times New Roman" w:cs="Times New Roman"/>
          <w:kern w:val="0"/>
          <w:sz w:val="24"/>
          <w:szCs w:val="24"/>
          <w:lang w:eastAsia="en-US"/>
        </w:rPr>
        <w:t xml:space="preserve"> scholars use </w:t>
      </w:r>
      <w:r w:rsidR="00D8535B" w:rsidRPr="00CF3604">
        <w:rPr>
          <w:rFonts w:ascii="Times New Roman" w:hAnsi="Times New Roman" w:cs="Times New Roman"/>
          <w:kern w:val="0"/>
          <w:sz w:val="24"/>
          <w:szCs w:val="24"/>
          <w:lang w:eastAsia="en-US"/>
        </w:rPr>
        <w:t>it</w:t>
      </w:r>
      <w:r w:rsidR="003A0F62" w:rsidRPr="00CF3604">
        <w:rPr>
          <w:rFonts w:ascii="Times New Roman" w:hAnsi="Times New Roman" w:cs="Times New Roman"/>
          <w:kern w:val="0"/>
          <w:sz w:val="24"/>
          <w:szCs w:val="24"/>
          <w:lang w:eastAsia="en-US"/>
        </w:rPr>
        <w:t xml:space="preserve"> as an explanatory variable to explain democratic or economic performance (Putnam </w:t>
      </w:r>
      <w:r w:rsidR="00D8535B" w:rsidRPr="00CF3604">
        <w:rPr>
          <w:rFonts w:ascii="Times New Roman" w:hAnsi="Times New Roman" w:cs="Times New Roman"/>
          <w:kern w:val="0"/>
          <w:sz w:val="24"/>
          <w:szCs w:val="24"/>
          <w:lang w:eastAsia="en-US"/>
        </w:rPr>
        <w:t>et al.</w:t>
      </w:r>
      <w:r w:rsidR="00ED5A1D" w:rsidRPr="00CF3604">
        <w:rPr>
          <w:rFonts w:ascii="Times New Roman" w:hAnsi="Times New Roman" w:cs="Times New Roman"/>
          <w:kern w:val="0"/>
          <w:sz w:val="24"/>
          <w:szCs w:val="24"/>
          <w:lang w:eastAsia="en-US"/>
        </w:rPr>
        <w:t>,</w:t>
      </w:r>
      <w:r w:rsidR="003A0F62" w:rsidRPr="00CF3604">
        <w:rPr>
          <w:rFonts w:ascii="Times New Roman" w:hAnsi="Times New Roman" w:cs="Times New Roman"/>
          <w:kern w:val="0"/>
          <w:sz w:val="24"/>
          <w:szCs w:val="24"/>
          <w:lang w:eastAsia="en-US"/>
        </w:rPr>
        <w:t xml:space="preserve"> 1993; Fukuyama</w:t>
      </w:r>
      <w:r w:rsidR="00ED5A1D" w:rsidRPr="00CF3604">
        <w:rPr>
          <w:rFonts w:ascii="Times New Roman" w:hAnsi="Times New Roman" w:cs="Times New Roman"/>
          <w:kern w:val="0"/>
          <w:sz w:val="24"/>
          <w:szCs w:val="24"/>
          <w:lang w:eastAsia="en-US"/>
        </w:rPr>
        <w:t>,</w:t>
      </w:r>
      <w:r w:rsidR="003A0F62" w:rsidRPr="00CF3604">
        <w:rPr>
          <w:rFonts w:ascii="Times New Roman" w:hAnsi="Times New Roman" w:cs="Times New Roman"/>
          <w:kern w:val="0"/>
          <w:sz w:val="24"/>
          <w:szCs w:val="24"/>
          <w:lang w:eastAsia="en-US"/>
        </w:rPr>
        <w:t xml:space="preserve"> 1995). The </w:t>
      </w:r>
      <w:r w:rsidR="003A0F62" w:rsidRPr="00CF3604">
        <w:rPr>
          <w:rFonts w:ascii="Times New Roman" w:hAnsi="Times New Roman" w:cs="Times New Roman"/>
          <w:i/>
          <w:iCs/>
          <w:kern w:val="0"/>
          <w:sz w:val="24"/>
          <w:szCs w:val="24"/>
          <w:lang w:eastAsia="en-US"/>
        </w:rPr>
        <w:t>critical citizen theory</w:t>
      </w:r>
      <w:r w:rsidR="003A0F62" w:rsidRPr="00CF3604">
        <w:rPr>
          <w:rFonts w:ascii="Times New Roman" w:hAnsi="Times New Roman" w:cs="Times New Roman"/>
          <w:kern w:val="0"/>
          <w:sz w:val="24"/>
          <w:szCs w:val="24"/>
          <w:lang w:eastAsia="en-US"/>
        </w:rPr>
        <w:t xml:space="preserve"> and </w:t>
      </w:r>
      <w:r w:rsidR="003A0F62" w:rsidRPr="00CF3604">
        <w:rPr>
          <w:rFonts w:ascii="Times New Roman" w:hAnsi="Times New Roman" w:cs="Times New Roman"/>
          <w:i/>
          <w:iCs/>
          <w:kern w:val="0"/>
          <w:sz w:val="24"/>
          <w:szCs w:val="24"/>
          <w:lang w:eastAsia="en-US"/>
        </w:rPr>
        <w:t>dissatisfied democrat theory</w:t>
      </w:r>
      <w:r w:rsidR="003A0F62" w:rsidRPr="00CF3604">
        <w:rPr>
          <w:rFonts w:ascii="Times New Roman" w:hAnsi="Times New Roman" w:cs="Times New Roman"/>
          <w:kern w:val="0"/>
          <w:sz w:val="24"/>
          <w:szCs w:val="24"/>
          <w:lang w:eastAsia="en-US"/>
        </w:rPr>
        <w:t xml:space="preserve">, for </w:t>
      </w:r>
      <w:r w:rsidR="00E40FBB" w:rsidRPr="00CF3604">
        <w:rPr>
          <w:rFonts w:ascii="Times New Roman" w:hAnsi="Times New Roman" w:cs="Times New Roman"/>
          <w:kern w:val="0"/>
          <w:sz w:val="24"/>
          <w:szCs w:val="24"/>
          <w:lang w:eastAsia="en-US"/>
        </w:rPr>
        <w:t>example</w:t>
      </w:r>
      <w:r w:rsidR="003A0F62" w:rsidRPr="00CF3604">
        <w:rPr>
          <w:rFonts w:ascii="Times New Roman" w:hAnsi="Times New Roman" w:cs="Times New Roman"/>
          <w:kern w:val="0"/>
          <w:sz w:val="24"/>
          <w:szCs w:val="24"/>
          <w:lang w:eastAsia="en-US"/>
        </w:rPr>
        <w:t xml:space="preserve">, contend that political participation increases when people feel dissatisfied within their communities (Dalton and </w:t>
      </w:r>
      <w:proofErr w:type="spellStart"/>
      <w:r w:rsidR="003A0F62" w:rsidRPr="00CF3604">
        <w:rPr>
          <w:rFonts w:ascii="Times New Roman" w:hAnsi="Times New Roman" w:cs="Times New Roman"/>
          <w:kern w:val="0"/>
          <w:sz w:val="24"/>
          <w:szCs w:val="24"/>
          <w:lang w:eastAsia="en-US"/>
        </w:rPr>
        <w:t>Welzel</w:t>
      </w:r>
      <w:proofErr w:type="spellEnd"/>
      <w:r w:rsidR="00ED5A1D" w:rsidRPr="00CF3604">
        <w:rPr>
          <w:rFonts w:ascii="Times New Roman" w:hAnsi="Times New Roman" w:cs="Times New Roman"/>
          <w:kern w:val="0"/>
          <w:sz w:val="24"/>
          <w:szCs w:val="24"/>
          <w:lang w:eastAsia="en-US"/>
        </w:rPr>
        <w:t>,</w:t>
      </w:r>
      <w:r w:rsidR="003A0F62" w:rsidRPr="00CF3604">
        <w:rPr>
          <w:rFonts w:ascii="Times New Roman" w:hAnsi="Times New Roman" w:cs="Times New Roman"/>
          <w:kern w:val="0"/>
          <w:sz w:val="24"/>
          <w:szCs w:val="24"/>
          <w:lang w:eastAsia="en-US"/>
        </w:rPr>
        <w:t xml:space="preserve"> 2015). Almond and </w:t>
      </w:r>
      <w:proofErr w:type="spellStart"/>
      <w:r w:rsidR="003A0F62" w:rsidRPr="00CF3604">
        <w:rPr>
          <w:rFonts w:ascii="Times New Roman" w:hAnsi="Times New Roman" w:cs="Times New Roman"/>
          <w:kern w:val="0"/>
          <w:sz w:val="24"/>
          <w:szCs w:val="24"/>
          <w:lang w:eastAsia="en-US"/>
        </w:rPr>
        <w:t>Verba</w:t>
      </w:r>
      <w:proofErr w:type="spellEnd"/>
      <w:r w:rsidR="003A0F62" w:rsidRPr="00CF3604">
        <w:rPr>
          <w:rFonts w:ascii="Times New Roman" w:hAnsi="Times New Roman" w:cs="Times New Roman"/>
          <w:kern w:val="0"/>
          <w:sz w:val="24"/>
          <w:szCs w:val="24"/>
          <w:lang w:eastAsia="en-US"/>
        </w:rPr>
        <w:t xml:space="preserve"> (1963)</w:t>
      </w:r>
      <w:r w:rsidR="00591EA0">
        <w:rPr>
          <w:rFonts w:ascii="Times New Roman" w:hAnsi="Times New Roman" w:cs="Times New Roman"/>
          <w:kern w:val="0"/>
          <w:sz w:val="24"/>
          <w:szCs w:val="24"/>
          <w:lang w:eastAsia="en-US"/>
        </w:rPr>
        <w:t>,</w:t>
      </w:r>
      <w:r w:rsidR="003A0F62" w:rsidRPr="00CF3604">
        <w:rPr>
          <w:rFonts w:ascii="Times New Roman" w:hAnsi="Times New Roman" w:cs="Times New Roman"/>
          <w:kern w:val="0"/>
          <w:sz w:val="24"/>
          <w:szCs w:val="24"/>
          <w:lang w:eastAsia="en-US"/>
        </w:rPr>
        <w:t xml:space="preserve"> </w:t>
      </w:r>
      <w:r w:rsidR="003A0F62" w:rsidRPr="00CF3604">
        <w:rPr>
          <w:rFonts w:ascii="Times New Roman" w:hAnsi="Times New Roman" w:cs="Times New Roman"/>
          <w:i/>
          <w:iCs/>
          <w:kern w:val="0"/>
          <w:sz w:val="24"/>
          <w:szCs w:val="24"/>
          <w:lang w:eastAsia="en-US"/>
        </w:rPr>
        <w:t>The Civic Culture</w:t>
      </w:r>
      <w:r w:rsidR="00591EA0">
        <w:rPr>
          <w:rFonts w:ascii="Times New Roman" w:hAnsi="Times New Roman" w:cs="Times New Roman"/>
          <w:i/>
          <w:iCs/>
          <w:kern w:val="0"/>
          <w:sz w:val="24"/>
          <w:szCs w:val="24"/>
          <w:lang w:eastAsia="en-US"/>
        </w:rPr>
        <w:t>,</w:t>
      </w:r>
      <w:r w:rsidR="003A0F62" w:rsidRPr="00CF3604">
        <w:rPr>
          <w:rFonts w:ascii="Times New Roman" w:hAnsi="Times New Roman" w:cs="Times New Roman"/>
          <w:kern w:val="0"/>
          <w:sz w:val="24"/>
          <w:szCs w:val="24"/>
          <w:lang w:eastAsia="en-US"/>
        </w:rPr>
        <w:t xml:space="preserve"> </w:t>
      </w:r>
      <w:r w:rsidR="007C0615" w:rsidRPr="00CF3604">
        <w:rPr>
          <w:rFonts w:ascii="Times New Roman" w:hAnsi="Times New Roman" w:cs="Times New Roman"/>
          <w:kern w:val="0"/>
          <w:sz w:val="24"/>
          <w:szCs w:val="24"/>
          <w:lang w:eastAsia="en-US"/>
        </w:rPr>
        <w:t>shows how</w:t>
      </w:r>
      <w:r w:rsidR="003A0F62" w:rsidRPr="00CF3604">
        <w:rPr>
          <w:rFonts w:ascii="Times New Roman" w:hAnsi="Times New Roman" w:cs="Times New Roman"/>
          <w:kern w:val="0"/>
          <w:sz w:val="24"/>
          <w:szCs w:val="24"/>
          <w:lang w:eastAsia="en-US"/>
        </w:rPr>
        <w:t xml:space="preserve"> feelings of efficacy boost confidence </w:t>
      </w:r>
      <w:r w:rsidRPr="00CF3604">
        <w:rPr>
          <w:rFonts w:ascii="Times New Roman" w:hAnsi="Times New Roman" w:cs="Times New Roman"/>
          <w:kern w:val="0"/>
          <w:sz w:val="24"/>
          <w:szCs w:val="24"/>
          <w:lang w:eastAsia="en-US"/>
        </w:rPr>
        <w:t xml:space="preserve">among the </w:t>
      </w:r>
      <w:r w:rsidR="00091AD3" w:rsidRPr="00CF3604">
        <w:rPr>
          <w:rFonts w:ascii="Times New Roman" w:hAnsi="Times New Roman" w:cs="Times New Roman"/>
          <w:kern w:val="0"/>
          <w:sz w:val="24"/>
          <w:szCs w:val="24"/>
          <w:lang w:eastAsia="en-US"/>
        </w:rPr>
        <w:t>populace</w:t>
      </w:r>
      <w:r w:rsidR="003A0F62" w:rsidRPr="00CF3604">
        <w:rPr>
          <w:rFonts w:ascii="Times New Roman" w:hAnsi="Times New Roman" w:cs="Times New Roman"/>
          <w:kern w:val="0"/>
          <w:sz w:val="24"/>
          <w:szCs w:val="24"/>
          <w:lang w:eastAsia="en-US"/>
        </w:rPr>
        <w:t xml:space="preserve"> and encourage </w:t>
      </w:r>
      <w:r w:rsidRPr="00CF3604">
        <w:rPr>
          <w:rFonts w:ascii="Times New Roman" w:hAnsi="Times New Roman" w:cs="Times New Roman"/>
          <w:kern w:val="0"/>
          <w:sz w:val="24"/>
          <w:szCs w:val="24"/>
          <w:lang w:eastAsia="en-US"/>
        </w:rPr>
        <w:t>people</w:t>
      </w:r>
      <w:r w:rsidR="003A0F62" w:rsidRPr="00CF3604">
        <w:rPr>
          <w:rFonts w:ascii="Times New Roman" w:hAnsi="Times New Roman" w:cs="Times New Roman"/>
          <w:kern w:val="0"/>
          <w:sz w:val="24"/>
          <w:szCs w:val="24"/>
          <w:lang w:eastAsia="en-US"/>
        </w:rPr>
        <w:t xml:space="preserve"> to contribute to their societies. </w:t>
      </w:r>
      <w:r w:rsidR="003A0F62" w:rsidRPr="00CF3604">
        <w:rPr>
          <w:rFonts w:ascii="Times New Roman" w:hAnsi="Times New Roman" w:cs="Times New Roman"/>
          <w:kern w:val="0"/>
          <w:sz w:val="24"/>
          <w:szCs w:val="24"/>
          <w:lang w:eastAsia="en-US"/>
        </w:rPr>
        <w:lastRenderedPageBreak/>
        <w:t xml:space="preserve">Through </w:t>
      </w:r>
      <w:r w:rsidRPr="00CF3604">
        <w:rPr>
          <w:rFonts w:ascii="Times New Roman" w:hAnsi="Times New Roman" w:cs="Times New Roman"/>
          <w:kern w:val="0"/>
          <w:sz w:val="24"/>
          <w:szCs w:val="24"/>
          <w:lang w:eastAsia="en-US"/>
        </w:rPr>
        <w:t>feelings</w:t>
      </w:r>
      <w:r w:rsidR="003A0F62" w:rsidRPr="00CF3604">
        <w:rPr>
          <w:rFonts w:ascii="Times New Roman" w:hAnsi="Times New Roman" w:cs="Times New Roman"/>
          <w:kern w:val="0"/>
          <w:sz w:val="24"/>
          <w:szCs w:val="24"/>
          <w:lang w:eastAsia="en-US"/>
        </w:rPr>
        <w:t xml:space="preserve"> of </w:t>
      </w:r>
      <w:r w:rsidRPr="00CF3604">
        <w:rPr>
          <w:rFonts w:ascii="Times New Roman" w:hAnsi="Times New Roman" w:cs="Times New Roman"/>
          <w:kern w:val="0"/>
          <w:sz w:val="24"/>
          <w:szCs w:val="24"/>
          <w:lang w:eastAsia="en-US"/>
        </w:rPr>
        <w:t>efficacy</w:t>
      </w:r>
      <w:r w:rsidR="003A0F62" w:rsidRPr="00CF3604">
        <w:rPr>
          <w:rFonts w:ascii="Times New Roman" w:hAnsi="Times New Roman" w:cs="Times New Roman"/>
          <w:kern w:val="0"/>
          <w:sz w:val="24"/>
          <w:szCs w:val="24"/>
          <w:lang w:eastAsia="en-US"/>
        </w:rPr>
        <w:t xml:space="preserve">, political participation increases as </w:t>
      </w:r>
      <w:r w:rsidR="00E40FBB" w:rsidRPr="00CF3604">
        <w:rPr>
          <w:rFonts w:ascii="Times New Roman" w:hAnsi="Times New Roman" w:cs="Times New Roman"/>
          <w:kern w:val="0"/>
          <w:sz w:val="24"/>
          <w:szCs w:val="24"/>
          <w:lang w:eastAsia="en-US"/>
        </w:rPr>
        <w:t>trust and confidence increase</w:t>
      </w:r>
      <w:r w:rsidR="003A0F62" w:rsidRPr="00CF3604">
        <w:rPr>
          <w:rFonts w:ascii="Times New Roman" w:hAnsi="Times New Roman" w:cs="Times New Roman"/>
          <w:kern w:val="0"/>
          <w:sz w:val="24"/>
          <w:szCs w:val="24"/>
          <w:lang w:eastAsia="en-US"/>
        </w:rPr>
        <w:t xml:space="preserve"> within a community. </w:t>
      </w:r>
    </w:p>
    <w:p w14:paraId="3C7FEA5F" w14:textId="64F380AB" w:rsidR="00367C8A" w:rsidRDefault="00032D2D" w:rsidP="00975CFA">
      <w:pPr>
        <w:widowControl/>
        <w:wordWrap/>
        <w:autoSpaceDE/>
        <w:autoSpaceDN/>
        <w:spacing w:line="480" w:lineRule="auto"/>
        <w:ind w:firstLine="36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R</w:t>
      </w:r>
      <w:r w:rsidR="003A0F62" w:rsidRPr="00CF3604">
        <w:rPr>
          <w:rFonts w:ascii="Times New Roman" w:hAnsi="Times New Roman" w:cs="Times New Roman"/>
          <w:kern w:val="0"/>
          <w:sz w:val="24"/>
          <w:szCs w:val="24"/>
          <w:lang w:eastAsia="en-US"/>
        </w:rPr>
        <w:t xml:space="preserve">esearch </w:t>
      </w:r>
      <w:r w:rsidR="00D8535B" w:rsidRPr="00CF3604">
        <w:rPr>
          <w:rFonts w:ascii="Times New Roman" w:hAnsi="Times New Roman" w:cs="Times New Roman"/>
          <w:kern w:val="0"/>
          <w:sz w:val="24"/>
          <w:szCs w:val="24"/>
          <w:lang w:eastAsia="en-US"/>
        </w:rPr>
        <w:t>into</w:t>
      </w:r>
      <w:r w:rsidR="003A0F62" w:rsidRPr="00CF3604">
        <w:rPr>
          <w:rFonts w:ascii="Times New Roman" w:hAnsi="Times New Roman" w:cs="Times New Roman"/>
          <w:kern w:val="0"/>
          <w:sz w:val="24"/>
          <w:szCs w:val="24"/>
          <w:lang w:eastAsia="en-US"/>
        </w:rPr>
        <w:t xml:space="preserve"> social capital mainly </w:t>
      </w:r>
      <w:r w:rsidRPr="00CF3604">
        <w:rPr>
          <w:rFonts w:ascii="Times New Roman" w:hAnsi="Times New Roman" w:cs="Times New Roman"/>
          <w:kern w:val="0"/>
          <w:sz w:val="24"/>
          <w:szCs w:val="24"/>
          <w:lang w:eastAsia="en-US"/>
        </w:rPr>
        <w:t>addresses</w:t>
      </w:r>
      <w:r w:rsidR="003A0F62" w:rsidRPr="00CF3604">
        <w:rPr>
          <w:rFonts w:ascii="Times New Roman" w:hAnsi="Times New Roman" w:cs="Times New Roman"/>
          <w:kern w:val="0"/>
          <w:sz w:val="24"/>
          <w:szCs w:val="24"/>
          <w:lang w:eastAsia="en-US"/>
        </w:rPr>
        <w:t xml:space="preserve"> comparative politics</w:t>
      </w:r>
      <w:r w:rsidR="007C0615"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and</w:t>
      </w:r>
      <w:r w:rsidR="003A0F62" w:rsidRPr="00CF3604">
        <w:rPr>
          <w:rFonts w:ascii="Times New Roman" w:hAnsi="Times New Roman" w:cs="Times New Roman"/>
          <w:kern w:val="0"/>
          <w:sz w:val="24"/>
          <w:szCs w:val="24"/>
          <w:lang w:eastAsia="en-US"/>
        </w:rPr>
        <w:t xml:space="preserve"> </w:t>
      </w:r>
      <w:r w:rsidR="00D8535B" w:rsidRPr="00CF3604">
        <w:rPr>
          <w:rFonts w:ascii="Times New Roman" w:hAnsi="Times New Roman" w:cs="Times New Roman"/>
          <w:kern w:val="0"/>
          <w:sz w:val="24"/>
          <w:szCs w:val="24"/>
          <w:lang w:eastAsia="en-US"/>
        </w:rPr>
        <w:t>extensive</w:t>
      </w:r>
      <w:r w:rsidR="003A0F62" w:rsidRPr="00CF3604">
        <w:rPr>
          <w:rFonts w:ascii="Times New Roman" w:hAnsi="Times New Roman" w:cs="Times New Roman"/>
          <w:kern w:val="0"/>
          <w:sz w:val="24"/>
          <w:szCs w:val="24"/>
          <w:lang w:eastAsia="en-US"/>
        </w:rPr>
        <w:t xml:space="preserve"> survey research </w:t>
      </w:r>
      <w:proofErr w:type="gramStart"/>
      <w:r w:rsidR="003A0F62" w:rsidRPr="00CF3604">
        <w:rPr>
          <w:rFonts w:ascii="Times New Roman" w:hAnsi="Times New Roman" w:cs="Times New Roman"/>
          <w:kern w:val="0"/>
          <w:sz w:val="24"/>
          <w:szCs w:val="24"/>
          <w:lang w:eastAsia="en-US"/>
        </w:rPr>
        <w:t>compare</w:t>
      </w:r>
      <w:r w:rsidRPr="00CF3604">
        <w:rPr>
          <w:rFonts w:ascii="Times New Roman" w:hAnsi="Times New Roman" w:cs="Times New Roman"/>
          <w:kern w:val="0"/>
          <w:sz w:val="24"/>
          <w:szCs w:val="24"/>
          <w:lang w:eastAsia="en-US"/>
        </w:rPr>
        <w:t>s</w:t>
      </w:r>
      <w:r w:rsidR="003A0F62" w:rsidRPr="00CF3604">
        <w:rPr>
          <w:rFonts w:ascii="Times New Roman" w:hAnsi="Times New Roman" w:cs="Times New Roman"/>
          <w:kern w:val="0"/>
          <w:sz w:val="24"/>
          <w:szCs w:val="24"/>
          <w:lang w:eastAsia="en-US"/>
        </w:rPr>
        <w:t xml:space="preserve"> and contrast</w:t>
      </w:r>
      <w:r w:rsidRPr="00CF3604">
        <w:rPr>
          <w:rFonts w:ascii="Times New Roman" w:hAnsi="Times New Roman" w:cs="Times New Roman"/>
          <w:kern w:val="0"/>
          <w:sz w:val="24"/>
          <w:szCs w:val="24"/>
          <w:lang w:eastAsia="en-US"/>
        </w:rPr>
        <w:t>s</w:t>
      </w:r>
      <w:proofErr w:type="gramEnd"/>
      <w:r w:rsidR="003A0F62" w:rsidRPr="00CF3604">
        <w:rPr>
          <w:rFonts w:ascii="Times New Roman" w:hAnsi="Times New Roman" w:cs="Times New Roman"/>
          <w:kern w:val="0"/>
          <w:sz w:val="24"/>
          <w:szCs w:val="24"/>
          <w:lang w:eastAsia="en-US"/>
        </w:rPr>
        <w:t xml:space="preserve"> </w:t>
      </w:r>
      <w:r w:rsidR="00D8535B" w:rsidRPr="00CF3604">
        <w:rPr>
          <w:rFonts w:ascii="Times New Roman" w:hAnsi="Times New Roman" w:cs="Times New Roman"/>
          <w:kern w:val="0"/>
          <w:sz w:val="24"/>
          <w:szCs w:val="24"/>
          <w:lang w:eastAsia="en-US"/>
        </w:rPr>
        <w:t>degrees of social capital</w:t>
      </w:r>
      <w:r w:rsidR="003A0F62" w:rsidRPr="00CF3604">
        <w:rPr>
          <w:rFonts w:ascii="Times New Roman" w:hAnsi="Times New Roman" w:cs="Times New Roman"/>
          <w:kern w:val="0"/>
          <w:sz w:val="24"/>
          <w:szCs w:val="24"/>
          <w:lang w:eastAsia="en-US"/>
        </w:rPr>
        <w:t xml:space="preserve"> in countries and regions. By observing social capital within the framework of </w:t>
      </w:r>
      <w:r w:rsidR="002A7595" w:rsidRPr="00CF3604">
        <w:rPr>
          <w:rFonts w:ascii="Times New Roman" w:hAnsi="Times New Roman" w:cs="Times New Roman"/>
          <w:kern w:val="0"/>
          <w:sz w:val="24"/>
          <w:szCs w:val="24"/>
          <w:lang w:eastAsia="en-US"/>
        </w:rPr>
        <w:t>international relations</w:t>
      </w:r>
      <w:r w:rsidR="003A0F62" w:rsidRPr="00CF3604">
        <w:rPr>
          <w:rFonts w:ascii="Times New Roman" w:hAnsi="Times New Roman" w:cs="Times New Roman"/>
          <w:kern w:val="0"/>
          <w:sz w:val="24"/>
          <w:szCs w:val="24"/>
          <w:lang w:eastAsia="en-US"/>
        </w:rPr>
        <w:t xml:space="preserve"> and particularly </w:t>
      </w:r>
      <w:r w:rsidR="002A7595" w:rsidRPr="00CF3604">
        <w:rPr>
          <w:rFonts w:ascii="Times New Roman" w:hAnsi="Times New Roman" w:cs="Times New Roman"/>
          <w:kern w:val="0"/>
          <w:sz w:val="24"/>
          <w:szCs w:val="24"/>
          <w:lang w:eastAsia="en-US"/>
        </w:rPr>
        <w:t>international political economy</w:t>
      </w:r>
      <w:r w:rsidR="003A0F62" w:rsidRPr="00CF3604">
        <w:rPr>
          <w:rFonts w:ascii="Times New Roman" w:hAnsi="Times New Roman" w:cs="Times New Roman"/>
          <w:kern w:val="0"/>
          <w:sz w:val="24"/>
          <w:szCs w:val="24"/>
          <w:lang w:eastAsia="en-US"/>
        </w:rPr>
        <w:t xml:space="preserve">, we observe how social capital </w:t>
      </w:r>
      <w:r w:rsidRPr="00CF3604">
        <w:rPr>
          <w:rFonts w:ascii="Times New Roman" w:hAnsi="Times New Roman" w:cs="Times New Roman"/>
          <w:kern w:val="0"/>
          <w:sz w:val="24"/>
          <w:szCs w:val="24"/>
          <w:lang w:eastAsia="en-US"/>
        </w:rPr>
        <w:t>contributes to</w:t>
      </w:r>
      <w:r w:rsidR="003A0F62" w:rsidRPr="00CF3604">
        <w:rPr>
          <w:rFonts w:ascii="Times New Roman" w:hAnsi="Times New Roman" w:cs="Times New Roman"/>
          <w:kern w:val="0"/>
          <w:sz w:val="24"/>
          <w:szCs w:val="24"/>
          <w:lang w:eastAsia="en-US"/>
        </w:rPr>
        <w:t xml:space="preserve"> resist</w:t>
      </w:r>
      <w:r w:rsidRPr="00CF3604">
        <w:rPr>
          <w:rFonts w:ascii="Times New Roman" w:hAnsi="Times New Roman" w:cs="Times New Roman"/>
          <w:kern w:val="0"/>
          <w:sz w:val="24"/>
          <w:szCs w:val="24"/>
          <w:lang w:eastAsia="en-US"/>
        </w:rPr>
        <w:t>ing</w:t>
      </w:r>
      <w:r w:rsidR="003A0F62" w:rsidRPr="00CF3604">
        <w:rPr>
          <w:rFonts w:ascii="Times New Roman" w:hAnsi="Times New Roman" w:cs="Times New Roman"/>
          <w:kern w:val="0"/>
          <w:sz w:val="24"/>
          <w:szCs w:val="24"/>
          <w:lang w:eastAsia="en-US"/>
        </w:rPr>
        <w:t xml:space="preserve"> sanctions. In </w:t>
      </w:r>
      <w:r w:rsidRPr="00CF3604">
        <w:rPr>
          <w:rFonts w:ascii="Times New Roman" w:hAnsi="Times New Roman" w:cs="Times New Roman"/>
          <w:kern w:val="0"/>
          <w:sz w:val="24"/>
          <w:szCs w:val="24"/>
          <w:lang w:eastAsia="en-US"/>
        </w:rPr>
        <w:t xml:space="preserve">measuring </w:t>
      </w:r>
      <w:r w:rsidR="003A0F62" w:rsidRPr="00CF3604">
        <w:rPr>
          <w:rFonts w:ascii="Times New Roman" w:hAnsi="Times New Roman" w:cs="Times New Roman"/>
          <w:kern w:val="0"/>
          <w:sz w:val="24"/>
          <w:szCs w:val="24"/>
          <w:lang w:eastAsia="en-US"/>
        </w:rPr>
        <w:t>social capital</w:t>
      </w:r>
      <w:r w:rsidR="00591EA0">
        <w:rPr>
          <w:rFonts w:ascii="Times New Roman" w:hAnsi="Times New Roman" w:cs="Times New Roman"/>
          <w:kern w:val="0"/>
          <w:sz w:val="24"/>
          <w:szCs w:val="24"/>
          <w:lang w:eastAsia="en-US"/>
        </w:rPr>
        <w:t>,</w:t>
      </w:r>
      <w:r w:rsidR="003A0F62"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 xml:space="preserve">according to degrees of intra-community </w:t>
      </w:r>
      <w:r w:rsidR="003A0F62" w:rsidRPr="00CF3604">
        <w:rPr>
          <w:rFonts w:ascii="Times New Roman" w:hAnsi="Times New Roman" w:cs="Times New Roman"/>
          <w:kern w:val="0"/>
          <w:sz w:val="24"/>
          <w:szCs w:val="24"/>
          <w:lang w:eastAsia="en-US"/>
        </w:rPr>
        <w:t xml:space="preserve">trust, membership, and confidence, </w:t>
      </w:r>
      <w:r w:rsidR="00CF4CF0" w:rsidRPr="00CF3604">
        <w:rPr>
          <w:rFonts w:ascii="Times New Roman" w:hAnsi="Times New Roman" w:cs="Times New Roman"/>
          <w:kern w:val="0"/>
          <w:sz w:val="24"/>
          <w:szCs w:val="24"/>
          <w:lang w:eastAsia="en-US"/>
        </w:rPr>
        <w:t xml:space="preserve">we </w:t>
      </w:r>
      <w:r w:rsidR="0044128F" w:rsidRPr="00CF3604">
        <w:rPr>
          <w:rFonts w:ascii="Times New Roman" w:hAnsi="Times New Roman" w:cs="Times New Roman"/>
          <w:kern w:val="0"/>
          <w:sz w:val="24"/>
          <w:szCs w:val="24"/>
          <w:lang w:eastAsia="en-US"/>
        </w:rPr>
        <w:t>theorize whether</w:t>
      </w:r>
      <w:r w:rsidR="00CF4CF0" w:rsidRPr="00CF3604">
        <w:rPr>
          <w:rFonts w:ascii="Times New Roman" w:hAnsi="Times New Roman" w:cs="Times New Roman"/>
          <w:kern w:val="0"/>
          <w:sz w:val="24"/>
          <w:szCs w:val="24"/>
          <w:lang w:eastAsia="en-US"/>
        </w:rPr>
        <w:t xml:space="preserve"> higher degrees of social capital encourage a populace to defy sanctions and resist policy concessions.</w:t>
      </w:r>
      <w:r w:rsidR="003A0F62" w:rsidRPr="00CF3604">
        <w:rPr>
          <w:rFonts w:ascii="Times New Roman" w:hAnsi="Times New Roman" w:cs="Times New Roman"/>
          <w:kern w:val="0"/>
          <w:sz w:val="24"/>
          <w:szCs w:val="24"/>
          <w:lang w:eastAsia="en-US"/>
        </w:rPr>
        <w:t xml:space="preserve"> </w:t>
      </w:r>
    </w:p>
    <w:p w14:paraId="6C9C02B9" w14:textId="6026D4FF" w:rsidR="00996CD2" w:rsidRDefault="00996CD2" w:rsidP="00996CD2">
      <w:pPr>
        <w:widowControl/>
        <w:wordWrap/>
        <w:autoSpaceDE/>
        <w:autoSpaceDN/>
        <w:spacing w:line="480" w:lineRule="auto"/>
        <w:contextualSpacing/>
        <w:rPr>
          <w:rFonts w:ascii="Times New Roman" w:hAnsi="Times New Roman" w:cs="Times New Roman"/>
          <w:kern w:val="0"/>
          <w:sz w:val="24"/>
          <w:szCs w:val="24"/>
          <w:lang w:eastAsia="en-US"/>
        </w:rPr>
      </w:pPr>
    </w:p>
    <w:p w14:paraId="4CC632BF" w14:textId="12A09E99" w:rsidR="00996CD2" w:rsidRPr="004C2067" w:rsidRDefault="00996CD2" w:rsidP="00996CD2">
      <w:pPr>
        <w:widowControl/>
        <w:wordWrap/>
        <w:autoSpaceDE/>
        <w:autoSpaceDN/>
        <w:spacing w:line="480" w:lineRule="auto"/>
        <w:contextualSpacing/>
        <w:rPr>
          <w:rFonts w:ascii="Times New Roman" w:hAnsi="Times New Roman" w:cs="Times New Roman"/>
          <w:i/>
          <w:iCs/>
          <w:color w:val="0066FF"/>
          <w:kern w:val="0"/>
          <w:sz w:val="24"/>
          <w:szCs w:val="24"/>
          <w:lang w:eastAsia="en-US"/>
        </w:rPr>
      </w:pPr>
      <w:r w:rsidRPr="004C2067">
        <w:rPr>
          <w:rFonts w:ascii="Times New Roman" w:hAnsi="Times New Roman" w:cs="Times New Roman"/>
          <w:i/>
          <w:iCs/>
          <w:color w:val="0066FF"/>
          <w:kern w:val="0"/>
          <w:sz w:val="24"/>
          <w:szCs w:val="24"/>
          <w:lang w:eastAsia="en-US"/>
        </w:rPr>
        <w:t>Economic Sanctions</w:t>
      </w:r>
    </w:p>
    <w:p w14:paraId="439FDD43" w14:textId="070BB60F" w:rsidR="00996CD2" w:rsidRPr="004C2067" w:rsidRDefault="00996CD2" w:rsidP="001F2D14">
      <w:pPr>
        <w:widowControl/>
        <w:wordWrap/>
        <w:autoSpaceDE/>
        <w:autoSpaceDN/>
        <w:spacing w:line="480" w:lineRule="auto"/>
        <w:contextualSpacing/>
        <w:rPr>
          <w:rFonts w:ascii="Times New Roman" w:eastAsia="BatangChe" w:hAnsi="Times New Roman" w:cs="Times New Roman"/>
          <w:color w:val="0066FF"/>
          <w:kern w:val="0"/>
          <w:sz w:val="24"/>
          <w:szCs w:val="24"/>
        </w:rPr>
      </w:pPr>
      <w:r w:rsidRPr="004C2067">
        <w:rPr>
          <w:rFonts w:ascii="Times New Roman" w:hAnsi="Times New Roman" w:cs="Times New Roman"/>
          <w:color w:val="0066FF"/>
          <w:kern w:val="0"/>
          <w:sz w:val="24"/>
          <w:szCs w:val="24"/>
          <w:lang w:eastAsia="en-US"/>
        </w:rPr>
        <w:t xml:space="preserve">On the traditional view, scholars considered economic sanctions as a substitute for military intervention, defining the concept as the means of economic statecrafts to achieve only political goals, not economic goals (Pape, 1997). However, </w:t>
      </w:r>
      <w:r w:rsidR="00B7077C" w:rsidRPr="004C2067">
        <w:rPr>
          <w:rFonts w:ascii="Times New Roman" w:hAnsi="Times New Roman" w:cs="Times New Roman"/>
          <w:color w:val="0066FF"/>
          <w:kern w:val="0"/>
          <w:sz w:val="24"/>
          <w:szCs w:val="24"/>
          <w:lang w:eastAsia="en-US"/>
        </w:rPr>
        <w:t xml:space="preserve">it is challenging to distinguish economic sanctions between political goals and other types of goals. Thus, another line of studies attempts to expand its concept, suggesting that economic sanction should be more than just economic coercion for political goals. For example, </w:t>
      </w:r>
      <w:r w:rsidRPr="004C2067">
        <w:rPr>
          <w:rFonts w:ascii="Times New Roman" w:hAnsi="Times New Roman" w:cs="Times New Roman"/>
          <w:color w:val="0066FF"/>
          <w:kern w:val="0"/>
          <w:sz w:val="24"/>
          <w:szCs w:val="24"/>
          <w:lang w:eastAsia="en-US"/>
        </w:rPr>
        <w:t xml:space="preserve">Baldwin and Pape (1998) </w:t>
      </w:r>
      <w:r w:rsidR="00B7077C" w:rsidRPr="004C2067">
        <w:rPr>
          <w:rFonts w:ascii="Times New Roman" w:hAnsi="Times New Roman" w:cs="Times New Roman"/>
          <w:color w:val="0066FF"/>
          <w:kern w:val="0"/>
          <w:sz w:val="24"/>
          <w:szCs w:val="24"/>
          <w:lang w:eastAsia="en-US"/>
        </w:rPr>
        <w:t>state</w:t>
      </w:r>
      <w:r w:rsidR="00AA23BD">
        <w:rPr>
          <w:rFonts w:ascii="Times New Roman" w:hAnsi="Times New Roman" w:cs="Times New Roman"/>
          <w:color w:val="0066FF"/>
          <w:kern w:val="0"/>
          <w:sz w:val="24"/>
          <w:szCs w:val="24"/>
          <w:lang w:eastAsia="en-US"/>
        </w:rPr>
        <w:t xml:space="preserve"> that economic sanctions are statecrafts that show a strong willingness to audiences in third countries and pursue changes more than target states’ attitud</w:t>
      </w:r>
      <w:r w:rsidRPr="004C2067">
        <w:rPr>
          <w:rFonts w:ascii="Times New Roman" w:eastAsia="BatangChe" w:hAnsi="Times New Roman" w:cs="Times New Roman"/>
          <w:color w:val="0066FF"/>
          <w:kern w:val="0"/>
          <w:sz w:val="24"/>
          <w:szCs w:val="24"/>
        </w:rPr>
        <w:t>es.</w:t>
      </w:r>
      <w:r w:rsidR="00B7077C" w:rsidRPr="004C2067">
        <w:rPr>
          <w:rFonts w:ascii="Times New Roman" w:eastAsia="BatangChe" w:hAnsi="Times New Roman" w:cs="Times New Roman"/>
          <w:color w:val="0066FF"/>
          <w:kern w:val="0"/>
          <w:sz w:val="24"/>
          <w:szCs w:val="24"/>
        </w:rPr>
        <w:t xml:space="preserve"> </w:t>
      </w:r>
    </w:p>
    <w:p w14:paraId="73647DF0" w14:textId="56D563B9" w:rsidR="000F5110" w:rsidRPr="004C2067" w:rsidRDefault="001F2D14" w:rsidP="000F5110">
      <w:pPr>
        <w:widowControl/>
        <w:wordWrap/>
        <w:autoSpaceDE/>
        <w:autoSpaceDN/>
        <w:spacing w:line="480" w:lineRule="auto"/>
        <w:ind w:firstLine="400"/>
        <w:contextualSpacing/>
        <w:rPr>
          <w:rFonts w:ascii="Times New Roman" w:eastAsia="BatangChe" w:hAnsi="Times New Roman" w:cs="Times New Roman"/>
          <w:color w:val="0066FF"/>
          <w:kern w:val="0"/>
          <w:sz w:val="24"/>
          <w:szCs w:val="24"/>
        </w:rPr>
      </w:pPr>
      <w:r w:rsidRPr="004C2067">
        <w:rPr>
          <w:rFonts w:ascii="Times New Roman" w:eastAsia="BatangChe" w:hAnsi="Times New Roman" w:cs="Times New Roman"/>
          <w:color w:val="0066FF"/>
          <w:kern w:val="0"/>
          <w:sz w:val="24"/>
          <w:szCs w:val="24"/>
        </w:rPr>
        <w:lastRenderedPageBreak/>
        <w:t>As the concept of</w:t>
      </w:r>
      <w:r w:rsidR="00B7077C" w:rsidRPr="004C2067">
        <w:rPr>
          <w:rFonts w:ascii="Times New Roman" w:eastAsia="BatangChe" w:hAnsi="Times New Roman" w:cs="Times New Roman"/>
          <w:color w:val="0066FF"/>
          <w:kern w:val="0"/>
          <w:sz w:val="24"/>
          <w:szCs w:val="24"/>
        </w:rPr>
        <w:t xml:space="preserve"> economic sanctions include</w:t>
      </w:r>
      <w:r w:rsidRPr="004C2067">
        <w:rPr>
          <w:rFonts w:ascii="Times New Roman" w:eastAsia="BatangChe" w:hAnsi="Times New Roman" w:cs="Times New Roman"/>
          <w:color w:val="0066FF"/>
          <w:kern w:val="0"/>
          <w:sz w:val="24"/>
          <w:szCs w:val="24"/>
        </w:rPr>
        <w:t>s</w:t>
      </w:r>
      <w:r w:rsidR="00B7077C" w:rsidRPr="004C2067">
        <w:rPr>
          <w:rFonts w:ascii="Times New Roman" w:eastAsia="BatangChe" w:hAnsi="Times New Roman" w:cs="Times New Roman"/>
          <w:color w:val="0066FF"/>
          <w:kern w:val="0"/>
          <w:sz w:val="24"/>
          <w:szCs w:val="24"/>
        </w:rPr>
        <w:t xml:space="preserve"> beyond </w:t>
      </w:r>
      <w:r w:rsidRPr="004C2067">
        <w:rPr>
          <w:rFonts w:ascii="Times New Roman" w:eastAsia="BatangChe" w:hAnsi="Times New Roman" w:cs="Times New Roman"/>
          <w:color w:val="0066FF"/>
          <w:kern w:val="0"/>
          <w:sz w:val="24"/>
          <w:szCs w:val="24"/>
        </w:rPr>
        <w:t>various types of goals</w:t>
      </w:r>
      <w:r w:rsidR="00B7077C" w:rsidRPr="004C2067">
        <w:rPr>
          <w:rFonts w:ascii="Times New Roman" w:eastAsia="BatangChe" w:hAnsi="Times New Roman" w:cs="Times New Roman"/>
          <w:color w:val="0066FF"/>
          <w:kern w:val="0"/>
          <w:sz w:val="24"/>
          <w:szCs w:val="24"/>
        </w:rPr>
        <w:t xml:space="preserve">, </w:t>
      </w:r>
      <w:r w:rsidRPr="004C2067">
        <w:rPr>
          <w:rFonts w:ascii="Times New Roman" w:eastAsia="BatangChe" w:hAnsi="Times New Roman" w:cs="Times New Roman"/>
          <w:color w:val="0066FF"/>
          <w:kern w:val="0"/>
          <w:sz w:val="24"/>
          <w:szCs w:val="24"/>
        </w:rPr>
        <w:t xml:space="preserve">it implies </w:t>
      </w:r>
      <w:r w:rsidR="00B7077C" w:rsidRPr="004C2067">
        <w:rPr>
          <w:rFonts w:ascii="Times New Roman" w:eastAsia="BatangChe" w:hAnsi="Times New Roman" w:cs="Times New Roman"/>
          <w:color w:val="0066FF"/>
          <w:kern w:val="0"/>
          <w:sz w:val="24"/>
          <w:szCs w:val="24"/>
        </w:rPr>
        <w:t>“deliberate, government-inspired withdrawal, or threat of withdrawal, of customary trade or financial relations” to “achieve foreign policy goals” (</w:t>
      </w:r>
      <w:proofErr w:type="spellStart"/>
      <w:r w:rsidR="00B7077C" w:rsidRPr="004C2067">
        <w:rPr>
          <w:rFonts w:ascii="Times New Roman" w:eastAsia="BatangChe" w:hAnsi="Times New Roman" w:cs="Times New Roman"/>
          <w:color w:val="0066FF"/>
          <w:kern w:val="0"/>
          <w:sz w:val="24"/>
          <w:szCs w:val="24"/>
        </w:rPr>
        <w:t>Hufbauer</w:t>
      </w:r>
      <w:proofErr w:type="spellEnd"/>
      <w:r w:rsidR="00B7077C" w:rsidRPr="004C2067">
        <w:rPr>
          <w:rFonts w:ascii="Times New Roman" w:eastAsia="BatangChe" w:hAnsi="Times New Roman" w:cs="Times New Roman"/>
          <w:color w:val="0066FF"/>
          <w:kern w:val="0"/>
          <w:sz w:val="24"/>
          <w:szCs w:val="24"/>
        </w:rPr>
        <w:t xml:space="preserve"> et al. 2008)</w:t>
      </w:r>
      <w:r w:rsidRPr="004C2067">
        <w:rPr>
          <w:rFonts w:ascii="Times New Roman" w:eastAsia="BatangChe" w:hAnsi="Times New Roman" w:cs="Times New Roman"/>
          <w:color w:val="0066FF"/>
          <w:kern w:val="0"/>
          <w:sz w:val="24"/>
          <w:szCs w:val="24"/>
        </w:rPr>
        <w:t>, o</w:t>
      </w:r>
      <w:r w:rsidR="00B7077C" w:rsidRPr="004C2067">
        <w:rPr>
          <w:rFonts w:ascii="Times New Roman" w:eastAsia="BatangChe" w:hAnsi="Times New Roman" w:cs="Times New Roman"/>
          <w:color w:val="0066FF"/>
          <w:kern w:val="0"/>
          <w:sz w:val="24"/>
          <w:szCs w:val="24"/>
        </w:rPr>
        <w:t xml:space="preserve">r the limitations or disconnections of economic relations, which are aimed at changing the relevant policies of the countries in dispute (Morgan, Bapat, and </w:t>
      </w:r>
      <w:proofErr w:type="spellStart"/>
      <w:r w:rsidR="00B7077C" w:rsidRPr="004C2067">
        <w:rPr>
          <w:rFonts w:ascii="Times New Roman" w:eastAsia="BatangChe" w:hAnsi="Times New Roman" w:cs="Times New Roman"/>
          <w:color w:val="0066FF"/>
          <w:kern w:val="0"/>
          <w:sz w:val="24"/>
          <w:szCs w:val="24"/>
        </w:rPr>
        <w:t>Krustev</w:t>
      </w:r>
      <w:proofErr w:type="spellEnd"/>
      <w:r w:rsidR="00B7077C" w:rsidRPr="004C2067">
        <w:rPr>
          <w:rFonts w:ascii="Times New Roman" w:eastAsia="BatangChe" w:hAnsi="Times New Roman" w:cs="Times New Roman"/>
          <w:color w:val="0066FF"/>
          <w:kern w:val="0"/>
          <w:sz w:val="24"/>
          <w:szCs w:val="24"/>
        </w:rPr>
        <w:t>, 2009).</w:t>
      </w:r>
      <w:r w:rsidRPr="004C2067">
        <w:rPr>
          <w:rFonts w:ascii="Times New Roman" w:eastAsia="BatangChe" w:hAnsi="Times New Roman" w:cs="Times New Roman"/>
          <w:color w:val="0066FF"/>
          <w:kern w:val="0"/>
          <w:sz w:val="24"/>
          <w:szCs w:val="24"/>
        </w:rPr>
        <w:t xml:space="preserve"> In sum, </w:t>
      </w:r>
      <w:r w:rsidR="00AA23BD">
        <w:rPr>
          <w:rFonts w:ascii="Times New Roman" w:eastAsia="BatangChe" w:hAnsi="Times New Roman" w:cs="Times New Roman"/>
          <w:color w:val="0066FF"/>
          <w:kern w:val="0"/>
          <w:sz w:val="24"/>
          <w:szCs w:val="24"/>
        </w:rPr>
        <w:t>economic sanctions scholarship</w:t>
      </w:r>
      <w:r w:rsidRPr="004C2067">
        <w:rPr>
          <w:rFonts w:ascii="Times New Roman" w:eastAsia="BatangChe" w:hAnsi="Times New Roman" w:cs="Times New Roman"/>
          <w:color w:val="0066FF"/>
          <w:kern w:val="0"/>
          <w:sz w:val="24"/>
          <w:szCs w:val="24"/>
        </w:rPr>
        <w:t xml:space="preserve">s have a consensus on an </w:t>
      </w:r>
      <w:r w:rsidR="00B7077C" w:rsidRPr="004C2067">
        <w:rPr>
          <w:rFonts w:ascii="Times New Roman" w:eastAsia="BatangChe" w:hAnsi="Times New Roman" w:cs="Times New Roman"/>
          <w:color w:val="0066FF"/>
          <w:kern w:val="0"/>
          <w:sz w:val="24"/>
          <w:szCs w:val="24"/>
        </w:rPr>
        <w:t>instrumental definition</w:t>
      </w:r>
      <w:r w:rsidRPr="004C2067">
        <w:rPr>
          <w:rFonts w:ascii="Times New Roman" w:eastAsia="BatangChe" w:hAnsi="Times New Roman" w:cs="Times New Roman"/>
          <w:color w:val="0066FF"/>
          <w:kern w:val="0"/>
          <w:sz w:val="24"/>
          <w:szCs w:val="24"/>
        </w:rPr>
        <w:t xml:space="preserve"> that</w:t>
      </w:r>
      <w:r w:rsidR="00B7077C" w:rsidRPr="004C2067">
        <w:rPr>
          <w:rFonts w:ascii="Times New Roman" w:eastAsia="BatangChe" w:hAnsi="Times New Roman" w:cs="Times New Roman"/>
          <w:color w:val="0066FF"/>
          <w:kern w:val="0"/>
          <w:sz w:val="24"/>
          <w:szCs w:val="24"/>
        </w:rPr>
        <w:t xml:space="preserve"> </w:t>
      </w:r>
      <w:r w:rsidRPr="004C2067">
        <w:rPr>
          <w:rFonts w:ascii="Times New Roman" w:eastAsia="BatangChe" w:hAnsi="Times New Roman" w:cs="Times New Roman"/>
          <w:color w:val="0066FF"/>
          <w:kern w:val="0"/>
          <w:sz w:val="24"/>
          <w:szCs w:val="24"/>
        </w:rPr>
        <w:t>e</w:t>
      </w:r>
      <w:r w:rsidR="00B7077C" w:rsidRPr="004C2067">
        <w:rPr>
          <w:rFonts w:ascii="Times New Roman" w:eastAsia="BatangChe" w:hAnsi="Times New Roman" w:cs="Times New Roman"/>
          <w:color w:val="0066FF"/>
          <w:kern w:val="0"/>
          <w:sz w:val="24"/>
          <w:szCs w:val="24"/>
        </w:rPr>
        <w:t>conomic sanctions should include economic</w:t>
      </w:r>
      <w:r w:rsidRPr="004C2067">
        <w:rPr>
          <w:rFonts w:ascii="Times New Roman" w:eastAsia="BatangChe" w:hAnsi="Times New Roman" w:cs="Times New Roman"/>
          <w:color w:val="0066FF"/>
          <w:kern w:val="0"/>
          <w:sz w:val="24"/>
          <w:szCs w:val="24"/>
        </w:rPr>
        <w:t xml:space="preserve"> </w:t>
      </w:r>
      <w:r w:rsidR="00B7077C" w:rsidRPr="004C2067">
        <w:rPr>
          <w:rFonts w:ascii="Times New Roman" w:eastAsia="BatangChe" w:hAnsi="Times New Roman" w:cs="Times New Roman"/>
          <w:color w:val="0066FF"/>
          <w:kern w:val="0"/>
          <w:sz w:val="24"/>
          <w:szCs w:val="24"/>
        </w:rPr>
        <w:t>mechanisms, but the outcomes are not restricted to the economic area.</w:t>
      </w:r>
    </w:p>
    <w:p w14:paraId="13AE5639" w14:textId="2D64141E" w:rsidR="000F5110" w:rsidRPr="00CF3604" w:rsidRDefault="000F5110" w:rsidP="000F5110">
      <w:pPr>
        <w:widowControl/>
        <w:wordWrap/>
        <w:autoSpaceDE/>
        <w:autoSpaceDN/>
        <w:spacing w:line="480" w:lineRule="auto"/>
        <w:ind w:firstLine="40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 xml:space="preserve">Conventional wisdom insists that sanctions do not provoke meaningful compliance from the sanctioned country. As </w:t>
      </w:r>
      <w:proofErr w:type="spellStart"/>
      <w:r w:rsidRPr="00CF3604">
        <w:rPr>
          <w:rFonts w:ascii="Times New Roman" w:eastAsia="BatangChe" w:hAnsi="Times New Roman" w:cs="Times New Roman"/>
          <w:kern w:val="0"/>
          <w:sz w:val="24"/>
          <w:szCs w:val="24"/>
        </w:rPr>
        <w:t>Hufbauer</w:t>
      </w:r>
      <w:proofErr w:type="spellEnd"/>
      <w:r w:rsidRPr="00CF3604">
        <w:rPr>
          <w:rFonts w:ascii="Times New Roman" w:eastAsia="BatangChe" w:hAnsi="Times New Roman" w:cs="Times New Roman"/>
          <w:kern w:val="0"/>
          <w:sz w:val="24"/>
          <w:szCs w:val="24"/>
        </w:rPr>
        <w:t xml:space="preserve"> et al. (2007) note, sanctions “may simply be inadequate for the task. The goals may be too elusive; the means too gentle; or cooperation from other countries, when they needed, too tepid.” </w:t>
      </w:r>
      <w:r w:rsidRPr="00CF3604">
        <w:rPr>
          <w:rFonts w:ascii="Times New Roman" w:hAnsi="Times New Roman" w:cs="Times New Roman"/>
          <w:sz w:val="24"/>
          <w:szCs w:val="24"/>
        </w:rPr>
        <w:t>In slightly more than 25% of the cases</w:t>
      </w:r>
      <w:r w:rsidRPr="00CF3604" w:rsidDel="00B4100A">
        <w:rPr>
          <w:rFonts w:ascii="Times New Roman" w:hAnsi="Times New Roman" w:cs="Times New Roman"/>
          <w:sz w:val="24"/>
          <w:szCs w:val="24"/>
        </w:rPr>
        <w:t xml:space="preserve"> </w:t>
      </w:r>
      <w:r w:rsidRPr="00CF3604">
        <w:rPr>
          <w:rFonts w:ascii="Times New Roman" w:hAnsi="Times New Roman" w:cs="Times New Roman"/>
          <w:sz w:val="24"/>
          <w:szCs w:val="24"/>
        </w:rPr>
        <w:t xml:space="preserve">they examined, sanctions exerted costs estimated to exceed 2% of sanction nations’ GNP. </w:t>
      </w:r>
      <w:r w:rsidRPr="00CF3604">
        <w:rPr>
          <w:rFonts w:ascii="Times New Roman" w:eastAsia="BatangChe" w:hAnsi="Times New Roman" w:cs="Times New Roman"/>
          <w:kern w:val="0"/>
          <w:sz w:val="24"/>
          <w:szCs w:val="24"/>
        </w:rPr>
        <w:t xml:space="preserve">All in all, sanctions do not seem </w:t>
      </w:r>
      <w:r>
        <w:rPr>
          <w:rFonts w:ascii="Times New Roman" w:eastAsia="BatangChe" w:hAnsi="Times New Roman" w:cs="Times New Roman"/>
          <w:kern w:val="0"/>
          <w:sz w:val="24"/>
          <w:szCs w:val="24"/>
        </w:rPr>
        <w:t>always to</w:t>
      </w:r>
      <w:r w:rsidRPr="00CF3604">
        <w:rPr>
          <w:rFonts w:ascii="Times New Roman" w:eastAsia="BatangChe" w:hAnsi="Times New Roman" w:cs="Times New Roman"/>
          <w:kern w:val="0"/>
          <w:sz w:val="24"/>
          <w:szCs w:val="24"/>
        </w:rPr>
        <w:t xml:space="preserve"> impose severe economic consequences.</w:t>
      </w:r>
    </w:p>
    <w:p w14:paraId="222E83E7" w14:textId="77777777" w:rsidR="000F5110" w:rsidRDefault="000F5110" w:rsidP="000F5110">
      <w:pPr>
        <w:widowControl/>
        <w:wordWrap/>
        <w:autoSpaceDE/>
        <w:autoSpaceDN/>
        <w:spacing w:line="480" w:lineRule="auto"/>
        <w:ind w:firstLine="40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Given the general ineffectiveness of sanctions, scholars pose two questions: “Why do policymakers still impose them?” and “What conditions, if any, might be conducive to successful sanctions?” We seek to answer the latter question by observing degrees of social capital in sanctioned countries. We posit that</w:t>
      </w:r>
      <w:r>
        <w:rPr>
          <w:rFonts w:ascii="Times New Roman" w:eastAsia="BatangChe" w:hAnsi="Times New Roman" w:cs="Times New Roman"/>
          <w:kern w:val="0"/>
          <w:sz w:val="24"/>
          <w:szCs w:val="24"/>
        </w:rPr>
        <w:t xml:space="preserve"> social capitals</w:t>
      </w:r>
      <w:r>
        <w:rPr>
          <w:rFonts w:ascii="BatangChe" w:eastAsia="BatangChe" w:hAnsi="BatangChe" w:cs="Times New Roman" w:hint="eastAsia"/>
          <w:kern w:val="0"/>
          <w:sz w:val="24"/>
          <w:szCs w:val="24"/>
        </w:rPr>
        <w:t>─</w:t>
      </w:r>
      <w:r w:rsidRPr="00CF3604">
        <w:rPr>
          <w:rFonts w:ascii="Times New Roman" w:eastAsia="BatangChe" w:hAnsi="Times New Roman" w:cs="Times New Roman"/>
          <w:kern w:val="0"/>
          <w:sz w:val="24"/>
          <w:szCs w:val="24"/>
        </w:rPr>
        <w:t xml:space="preserve">trust, membership, </w:t>
      </w:r>
      <w:r w:rsidRPr="00CF3604">
        <w:rPr>
          <w:rFonts w:ascii="Times New Roman" w:eastAsia="BatangChe" w:hAnsi="Times New Roman" w:cs="Times New Roman"/>
          <w:kern w:val="0"/>
          <w:sz w:val="24"/>
          <w:szCs w:val="24"/>
        </w:rPr>
        <w:lastRenderedPageBreak/>
        <w:t>and confidence in institutions</w:t>
      </w:r>
      <w:r>
        <w:rPr>
          <w:rFonts w:ascii="BatangChe" w:eastAsia="BatangChe" w:hAnsi="BatangChe" w:cs="Times New Roman" w:hint="eastAsia"/>
          <w:kern w:val="0"/>
          <w:sz w:val="24"/>
          <w:szCs w:val="24"/>
        </w:rPr>
        <w:t>─</w:t>
      </w:r>
      <w:r w:rsidRPr="00CF3604">
        <w:rPr>
          <w:rFonts w:ascii="Times New Roman" w:eastAsia="BatangChe" w:hAnsi="Times New Roman" w:cs="Times New Roman"/>
          <w:kern w:val="0"/>
          <w:sz w:val="24"/>
          <w:szCs w:val="24"/>
        </w:rPr>
        <w:t xml:space="preserve">are significant in determining whether a populace supports or resists its leader’s response to sanctions. </w:t>
      </w:r>
    </w:p>
    <w:p w14:paraId="4693B4E6" w14:textId="77777777" w:rsidR="00603B6B" w:rsidRDefault="00603B6B" w:rsidP="00603B6B">
      <w:pPr>
        <w:widowControl/>
        <w:wordWrap/>
        <w:autoSpaceDE/>
        <w:autoSpaceDN/>
        <w:jc w:val="left"/>
        <w:rPr>
          <w:rFonts w:ascii="Times New Roman" w:eastAsia="BatangChe" w:hAnsi="Times New Roman" w:cs="Times New Roman"/>
          <w:b/>
          <w:bCs/>
          <w:kern w:val="0"/>
          <w:sz w:val="28"/>
          <w:szCs w:val="28"/>
        </w:rPr>
      </w:pPr>
    </w:p>
    <w:p w14:paraId="35613F4A" w14:textId="67446997" w:rsidR="00603B6B" w:rsidRDefault="005A24AE" w:rsidP="00603B6B">
      <w:pPr>
        <w:widowControl/>
        <w:wordWrap/>
        <w:autoSpaceDE/>
        <w:autoSpaceDN/>
        <w:jc w:val="left"/>
        <w:rPr>
          <w:rFonts w:ascii="Times New Roman" w:eastAsia="BatangChe" w:hAnsi="Times New Roman" w:cs="Times New Roman"/>
          <w:b/>
          <w:bCs/>
          <w:kern w:val="0"/>
          <w:sz w:val="28"/>
          <w:szCs w:val="28"/>
        </w:rPr>
      </w:pPr>
      <w:r w:rsidRPr="005A24AE">
        <w:rPr>
          <w:rFonts w:ascii="Times New Roman" w:eastAsia="BatangChe" w:hAnsi="Times New Roman" w:cs="Times New Roman"/>
          <w:b/>
          <w:bCs/>
          <w:kern w:val="0"/>
          <w:sz w:val="28"/>
          <w:szCs w:val="28"/>
        </w:rPr>
        <w:t>Theory</w:t>
      </w:r>
    </w:p>
    <w:p w14:paraId="25E95ABF" w14:textId="6168AC6A" w:rsidR="00603B6B" w:rsidRPr="00603B6B" w:rsidRDefault="001F2D14" w:rsidP="00603B6B">
      <w:pPr>
        <w:widowControl/>
        <w:wordWrap/>
        <w:autoSpaceDE/>
        <w:autoSpaceDN/>
        <w:spacing w:line="480" w:lineRule="auto"/>
        <w:contextualSpacing/>
        <w:rPr>
          <w:rFonts w:ascii="Times New Roman" w:hAnsi="Times New Roman" w:cs="Times New Roman"/>
          <w:i/>
          <w:iCs/>
          <w:kern w:val="0"/>
          <w:sz w:val="24"/>
          <w:szCs w:val="24"/>
          <w:lang w:eastAsia="en-US"/>
        </w:rPr>
      </w:pPr>
      <w:r>
        <w:rPr>
          <w:rFonts w:ascii="Times New Roman" w:eastAsia="BatangChe" w:hAnsi="Times New Roman" w:cs="Times New Roman"/>
          <w:b/>
          <w:bCs/>
          <w:i/>
          <w:iCs/>
          <w:kern w:val="0"/>
          <w:sz w:val="24"/>
          <w:szCs w:val="24"/>
        </w:rPr>
        <w:br/>
      </w:r>
      <w:bookmarkStart w:id="2" w:name="_Hlk61721907"/>
      <w:r w:rsidR="005A24AE" w:rsidRPr="00603B6B">
        <w:rPr>
          <w:rFonts w:ascii="Times New Roman" w:hAnsi="Times New Roman" w:cs="Times New Roman"/>
          <w:i/>
          <w:iCs/>
          <w:kern w:val="0"/>
          <w:sz w:val="24"/>
          <w:szCs w:val="24"/>
          <w:lang w:eastAsia="en-US"/>
        </w:rPr>
        <w:t>Economic sanctions and social capitals</w:t>
      </w:r>
    </w:p>
    <w:bookmarkEnd w:id="2"/>
    <w:p w14:paraId="4C1F34B1" w14:textId="77777777" w:rsidR="001F2D14" w:rsidRPr="00CF3604" w:rsidRDefault="001F2D14" w:rsidP="005A24AE">
      <w:pPr>
        <w:widowControl/>
        <w:wordWrap/>
        <w:autoSpaceDE/>
        <w:autoSpaceDN/>
        <w:spacing w:line="480" w:lineRule="auto"/>
        <w:contextualSpacing/>
        <w:rPr>
          <w:rFonts w:ascii="Times New Roman" w:hAnsi="Times New Roman"/>
          <w:sz w:val="24"/>
          <w:szCs w:val="24"/>
        </w:rPr>
      </w:pPr>
      <w:r w:rsidRPr="00CF3604">
        <w:rPr>
          <w:rFonts w:ascii="Times New Roman" w:hAnsi="Times New Roman"/>
          <w:sz w:val="24"/>
          <w:szCs w:val="24"/>
        </w:rPr>
        <w:t xml:space="preserve">Suppose Country A, i.e., Sender, and Country B, i.e., Target, are in a trade dispute. Country A decides to impose sanctions that inflict </w:t>
      </w:r>
      <w:r>
        <w:rPr>
          <w:rFonts w:ascii="Times New Roman" w:hAnsi="Times New Roman"/>
          <w:sz w:val="24"/>
          <w:szCs w:val="24"/>
        </w:rPr>
        <w:t>B sufficient economic hardships</w:t>
      </w:r>
      <w:r w:rsidRPr="00CF3604">
        <w:rPr>
          <w:rFonts w:ascii="Times New Roman" w:hAnsi="Times New Roman"/>
          <w:sz w:val="24"/>
          <w:szCs w:val="24"/>
        </w:rPr>
        <w:t xml:space="preserve"> to cause it to alter its policy. Country B suffers direct hardships via economic losses (reduced trade, investment, or GDP) and indirect hardships via burdens on its populace. Such burdens might include less government spending on public health (</w:t>
      </w:r>
      <w:r w:rsidRPr="00CF3604">
        <w:rPr>
          <w:rFonts w:ascii="Times New Roman" w:hAnsi="Times New Roman" w:cs="Times New Roman"/>
          <w:sz w:val="24"/>
          <w:szCs w:val="24"/>
        </w:rPr>
        <w:t xml:space="preserve">Lopez and </w:t>
      </w:r>
      <w:proofErr w:type="spellStart"/>
      <w:r w:rsidRPr="00CF3604">
        <w:rPr>
          <w:rFonts w:ascii="Times New Roman" w:hAnsi="Times New Roman" w:cs="Times New Roman"/>
          <w:sz w:val="24"/>
          <w:szCs w:val="24"/>
        </w:rPr>
        <w:t>Cortright</w:t>
      </w:r>
      <w:proofErr w:type="spellEnd"/>
      <w:r w:rsidRPr="00CF3604">
        <w:rPr>
          <w:rFonts w:ascii="Times New Roman" w:hAnsi="Times New Roman" w:cs="Times New Roman"/>
          <w:sz w:val="24"/>
          <w:szCs w:val="24"/>
        </w:rPr>
        <w:t xml:space="preserve">, 1997; Marks, 1999; </w:t>
      </w:r>
      <w:proofErr w:type="spellStart"/>
      <w:r w:rsidRPr="00CF3604">
        <w:rPr>
          <w:rFonts w:ascii="Times New Roman" w:hAnsi="Times New Roman" w:cs="Times New Roman"/>
          <w:sz w:val="24"/>
          <w:szCs w:val="24"/>
        </w:rPr>
        <w:t>Peksen</w:t>
      </w:r>
      <w:proofErr w:type="spellEnd"/>
      <w:r w:rsidRPr="00CF3604">
        <w:rPr>
          <w:rFonts w:ascii="Times New Roman" w:hAnsi="Times New Roman" w:cs="Times New Roman"/>
          <w:sz w:val="24"/>
          <w:szCs w:val="24"/>
        </w:rPr>
        <w:t>, 2011</w:t>
      </w:r>
      <w:r w:rsidRPr="00CF3604">
        <w:rPr>
          <w:rFonts w:ascii="Times New Roman" w:hAnsi="Times New Roman"/>
          <w:sz w:val="24"/>
          <w:szCs w:val="24"/>
        </w:rPr>
        <w:t>), reduced disaster prevention and mitigation (McLean and Whang,</w:t>
      </w:r>
      <w:r>
        <w:rPr>
          <w:rFonts w:ascii="Times New Roman" w:hAnsi="Times New Roman"/>
          <w:sz w:val="24"/>
          <w:szCs w:val="24"/>
        </w:rPr>
        <w:t xml:space="preserve"> 2019</w:t>
      </w:r>
      <w:r w:rsidRPr="00CF3604">
        <w:rPr>
          <w:rFonts w:ascii="Times New Roman" w:hAnsi="Times New Roman"/>
          <w:sz w:val="24"/>
          <w:szCs w:val="24"/>
        </w:rPr>
        <w:t>), and fewer anti-terrorism initiatives (</w:t>
      </w:r>
      <w:proofErr w:type="spellStart"/>
      <w:r w:rsidRPr="00CF3604">
        <w:rPr>
          <w:rFonts w:ascii="Times New Roman" w:hAnsi="Times New Roman" w:cs="Times New Roman"/>
          <w:sz w:val="24"/>
          <w:szCs w:val="24"/>
        </w:rPr>
        <w:t>Navin</w:t>
      </w:r>
      <w:proofErr w:type="spellEnd"/>
      <w:r w:rsidRPr="00CF3604">
        <w:rPr>
          <w:rFonts w:ascii="Times New Roman" w:hAnsi="Times New Roman" w:cs="Times New Roman"/>
          <w:sz w:val="24"/>
          <w:szCs w:val="24"/>
        </w:rPr>
        <w:t xml:space="preserve"> et al., 2016</w:t>
      </w:r>
      <w:r w:rsidRPr="00CF3604">
        <w:rPr>
          <w:rFonts w:ascii="Times New Roman" w:hAnsi="Times New Roman"/>
          <w:sz w:val="24"/>
          <w:szCs w:val="24"/>
        </w:rPr>
        <w:t xml:space="preserve">). Country B’s leader can defy A’s sanctions and uphold existing policies or make partial or comprehensive concessions to A’s demands. </w:t>
      </w:r>
    </w:p>
    <w:p w14:paraId="05C56A89" w14:textId="77777777" w:rsidR="001F2D14" w:rsidRDefault="001F2D14" w:rsidP="001F2D14">
      <w:pPr>
        <w:widowControl/>
        <w:wordWrap/>
        <w:autoSpaceDE/>
        <w:autoSpaceDN/>
        <w:spacing w:line="480" w:lineRule="auto"/>
        <w:ind w:firstLine="400"/>
        <w:contextualSpacing/>
        <w:rPr>
          <w:rFonts w:ascii="Times New Roman" w:hAnsi="Times New Roman"/>
          <w:sz w:val="24"/>
          <w:szCs w:val="24"/>
        </w:rPr>
      </w:pPr>
      <w:r w:rsidRPr="00CF3604">
        <w:rPr>
          <w:rFonts w:ascii="Times New Roman" w:hAnsi="Times New Roman"/>
          <w:sz w:val="24"/>
          <w:szCs w:val="24"/>
        </w:rPr>
        <w:t>Although earlier literature treats Countries A and B as unitary actors (</w:t>
      </w:r>
      <w:proofErr w:type="spellStart"/>
      <w:r w:rsidRPr="00CF3604">
        <w:rPr>
          <w:rFonts w:ascii="Times New Roman" w:hAnsi="Times New Roman"/>
          <w:sz w:val="24"/>
          <w:szCs w:val="24"/>
        </w:rPr>
        <w:t>Tsebelis</w:t>
      </w:r>
      <w:proofErr w:type="spellEnd"/>
      <w:r w:rsidRPr="00CF3604">
        <w:rPr>
          <w:rFonts w:ascii="Times New Roman" w:hAnsi="Times New Roman"/>
          <w:sz w:val="24"/>
          <w:szCs w:val="24"/>
        </w:rPr>
        <w:t xml:space="preserve">, 1990; Lacy and </w:t>
      </w:r>
      <w:proofErr w:type="spellStart"/>
      <w:r w:rsidRPr="00CF3604">
        <w:rPr>
          <w:rFonts w:ascii="Times New Roman" w:hAnsi="Times New Roman"/>
          <w:sz w:val="24"/>
          <w:szCs w:val="24"/>
        </w:rPr>
        <w:t>Niou</w:t>
      </w:r>
      <w:proofErr w:type="spellEnd"/>
      <w:r w:rsidRPr="00CF3604">
        <w:rPr>
          <w:rFonts w:ascii="Times New Roman" w:hAnsi="Times New Roman"/>
          <w:sz w:val="24"/>
          <w:szCs w:val="24"/>
        </w:rPr>
        <w:t xml:space="preserve">, 2004), we depart from these dyadic assumptions by modeling whether social capital influences the extent to which the leader of </w:t>
      </w:r>
      <w:r>
        <w:rPr>
          <w:rFonts w:ascii="Times New Roman" w:hAnsi="Times New Roman"/>
          <w:sz w:val="24"/>
          <w:szCs w:val="24"/>
        </w:rPr>
        <w:t xml:space="preserve">the </w:t>
      </w:r>
      <w:r w:rsidRPr="00CF3604">
        <w:rPr>
          <w:rFonts w:ascii="Times New Roman" w:hAnsi="Times New Roman"/>
          <w:sz w:val="24"/>
          <w:szCs w:val="24"/>
        </w:rPr>
        <w:t>Country B can defy the sanctions. We posit that social capital influences how the populace might react</w:t>
      </w:r>
      <w:r>
        <w:rPr>
          <w:rFonts w:ascii="Times New Roman" w:hAnsi="Times New Roman"/>
          <w:sz w:val="24"/>
          <w:szCs w:val="24"/>
        </w:rPr>
        <w:t>,</w:t>
      </w:r>
      <w:r w:rsidRPr="00CF3604">
        <w:rPr>
          <w:rFonts w:ascii="Times New Roman" w:hAnsi="Times New Roman"/>
          <w:sz w:val="24"/>
          <w:szCs w:val="24"/>
        </w:rPr>
        <w:t xml:space="preserve"> </w:t>
      </w:r>
      <w:r>
        <w:rPr>
          <w:rFonts w:ascii="Times New Roman" w:hAnsi="Times New Roman"/>
          <w:sz w:val="24"/>
          <w:szCs w:val="24"/>
        </w:rPr>
        <w:t>which</w:t>
      </w:r>
      <w:r w:rsidRPr="00CF3604">
        <w:rPr>
          <w:rFonts w:ascii="Times New Roman" w:hAnsi="Times New Roman"/>
          <w:sz w:val="24"/>
          <w:szCs w:val="24"/>
        </w:rPr>
        <w:t xml:space="preserve"> affects the leader of Country B’s decision via two mechanisms. </w:t>
      </w:r>
    </w:p>
    <w:p w14:paraId="1F01E166" w14:textId="3EE5B393" w:rsidR="005A24AE" w:rsidRPr="005A24AE" w:rsidRDefault="001F2D14" w:rsidP="005A24AE">
      <w:pPr>
        <w:widowControl/>
        <w:wordWrap/>
        <w:autoSpaceDE/>
        <w:autoSpaceDN/>
        <w:spacing w:line="480" w:lineRule="auto"/>
        <w:contextualSpacing/>
        <w:rPr>
          <w:rFonts w:ascii="Times New Roman" w:hAnsi="Times New Roman"/>
          <w:color w:val="0066FF"/>
          <w:sz w:val="24"/>
          <w:szCs w:val="24"/>
        </w:rPr>
      </w:pPr>
      <w:r w:rsidRPr="00CF3604">
        <w:rPr>
          <w:rFonts w:ascii="Times New Roman" w:hAnsi="Times New Roman"/>
          <w:sz w:val="24"/>
          <w:szCs w:val="24"/>
        </w:rPr>
        <w:lastRenderedPageBreak/>
        <w:t>Our approach is customary. Numerous studies analyze the role of within-state actors or domestic institutions in determining sanctions or threats. However, most studies focus on domestic political institutions</w:t>
      </w:r>
      <w:r w:rsidRPr="00CF3604" w:rsidDel="00DE5DB8">
        <w:rPr>
          <w:rFonts w:ascii="Times New Roman" w:hAnsi="Times New Roman"/>
          <w:sz w:val="24"/>
          <w:szCs w:val="24"/>
        </w:rPr>
        <w:t xml:space="preserve"> </w:t>
      </w:r>
      <w:r w:rsidRPr="00CF3604">
        <w:rPr>
          <w:rFonts w:ascii="Times New Roman" w:hAnsi="Times New Roman"/>
          <w:sz w:val="24"/>
          <w:szCs w:val="24"/>
        </w:rPr>
        <w:t>within the sanction-imposing country (</w:t>
      </w:r>
      <w:proofErr w:type="spellStart"/>
      <w:r w:rsidRPr="00CF3604">
        <w:rPr>
          <w:rFonts w:ascii="Times New Roman" w:eastAsia="Batang" w:hAnsi="Times New Roman"/>
          <w:sz w:val="24"/>
          <w:szCs w:val="24"/>
        </w:rPr>
        <w:t>Lektzian</w:t>
      </w:r>
      <w:proofErr w:type="spellEnd"/>
      <w:r w:rsidRPr="00CF3604">
        <w:rPr>
          <w:rFonts w:ascii="Times New Roman" w:eastAsia="Batang" w:hAnsi="Times New Roman"/>
          <w:sz w:val="24"/>
          <w:szCs w:val="24"/>
        </w:rPr>
        <w:t xml:space="preserve"> and </w:t>
      </w:r>
      <w:proofErr w:type="spellStart"/>
      <w:r w:rsidRPr="00CF3604">
        <w:rPr>
          <w:rFonts w:ascii="Times New Roman" w:eastAsia="Batang" w:hAnsi="Times New Roman"/>
          <w:sz w:val="24"/>
          <w:szCs w:val="24"/>
        </w:rPr>
        <w:t>Souva</w:t>
      </w:r>
      <w:proofErr w:type="spellEnd"/>
      <w:r w:rsidRPr="00CF3604">
        <w:rPr>
          <w:rFonts w:ascii="Times New Roman" w:eastAsia="Batang" w:hAnsi="Times New Roman"/>
          <w:sz w:val="24"/>
          <w:szCs w:val="24"/>
        </w:rPr>
        <w:t>, 2003, 2007; Cox and Drury, 2007</w:t>
      </w:r>
      <w:r w:rsidRPr="00CF3604">
        <w:rPr>
          <w:rFonts w:ascii="Times New Roman" w:hAnsi="Times New Roman"/>
          <w:sz w:val="24"/>
          <w:szCs w:val="24"/>
        </w:rPr>
        <w:t>), among interest groups (</w:t>
      </w:r>
      <w:proofErr w:type="spellStart"/>
      <w:r w:rsidRPr="00CF3604">
        <w:rPr>
          <w:rFonts w:ascii="Times New Roman" w:eastAsia="Batang" w:hAnsi="Times New Roman"/>
          <w:sz w:val="24"/>
          <w:szCs w:val="24"/>
        </w:rPr>
        <w:t>Kaempfer</w:t>
      </w:r>
      <w:proofErr w:type="spellEnd"/>
      <w:r w:rsidRPr="00CF3604">
        <w:rPr>
          <w:rFonts w:ascii="Times New Roman" w:eastAsia="Batang" w:hAnsi="Times New Roman"/>
          <w:sz w:val="24"/>
          <w:szCs w:val="24"/>
        </w:rPr>
        <w:t xml:space="preserve"> and </w:t>
      </w:r>
      <w:proofErr w:type="spellStart"/>
      <w:r w:rsidRPr="00CF3604">
        <w:rPr>
          <w:rFonts w:ascii="Times New Roman" w:eastAsia="Batang" w:hAnsi="Times New Roman"/>
          <w:sz w:val="24"/>
          <w:szCs w:val="24"/>
        </w:rPr>
        <w:t>Lowenberg</w:t>
      </w:r>
      <w:proofErr w:type="spellEnd"/>
      <w:r w:rsidRPr="00CF3604">
        <w:rPr>
          <w:rFonts w:ascii="Times New Roman" w:eastAsia="Batang" w:hAnsi="Times New Roman"/>
          <w:sz w:val="24"/>
          <w:szCs w:val="24"/>
        </w:rPr>
        <w:t>, 1992</w:t>
      </w:r>
      <w:r w:rsidRPr="00CF3604">
        <w:rPr>
          <w:rFonts w:ascii="Times New Roman" w:hAnsi="Times New Roman"/>
          <w:sz w:val="24"/>
          <w:szCs w:val="24"/>
        </w:rPr>
        <w:t>), and with voters (Drury, 2001; McGillivray and Stam, 2004)</w:t>
      </w:r>
      <w:r>
        <w:rPr>
          <w:rFonts w:ascii="Times New Roman" w:hAnsi="Times New Roman"/>
          <w:sz w:val="24"/>
          <w:szCs w:val="24"/>
        </w:rPr>
        <w:t xml:space="preserve"> and f</w:t>
      </w:r>
      <w:r w:rsidRPr="00CF3604">
        <w:rPr>
          <w:rFonts w:ascii="Times New Roman" w:hAnsi="Times New Roman"/>
          <w:sz w:val="24"/>
          <w:szCs w:val="24"/>
        </w:rPr>
        <w:t xml:space="preserve">ew studies examine </w:t>
      </w:r>
      <w:r>
        <w:rPr>
          <w:rFonts w:ascii="Times New Roman" w:hAnsi="Times New Roman"/>
          <w:sz w:val="24"/>
          <w:szCs w:val="24"/>
        </w:rPr>
        <w:t>sanctioned countries’ internal and social characteristic</w:t>
      </w:r>
      <w:r w:rsidRPr="00CF3604">
        <w:rPr>
          <w:rFonts w:ascii="Times New Roman" w:hAnsi="Times New Roman"/>
          <w:sz w:val="24"/>
          <w:szCs w:val="24"/>
        </w:rPr>
        <w:t>s</w:t>
      </w:r>
      <w:r>
        <w:rPr>
          <w:rFonts w:ascii="Times New Roman" w:hAnsi="Times New Roman"/>
          <w:sz w:val="24"/>
          <w:szCs w:val="24"/>
        </w:rPr>
        <w:t>.</w:t>
      </w:r>
      <w:r w:rsidRPr="00102626">
        <w:rPr>
          <w:rFonts w:ascii="Times New Roman" w:hAnsi="Times New Roman"/>
          <w:color w:val="0066FF"/>
          <w:sz w:val="24"/>
          <w:szCs w:val="24"/>
        </w:rPr>
        <w:t xml:space="preserve"> Several studies document how rally-round-the-flag effects lead to failed sanctions</w:t>
      </w:r>
      <w:r>
        <w:rPr>
          <w:rFonts w:ascii="Times New Roman" w:hAnsi="Times New Roman"/>
          <w:color w:val="0066FF"/>
          <w:sz w:val="24"/>
          <w:szCs w:val="24"/>
        </w:rPr>
        <w:t xml:space="preserve"> in targeted states</w:t>
      </w:r>
      <w:r w:rsidRPr="00102626">
        <w:rPr>
          <w:rFonts w:ascii="Times New Roman" w:hAnsi="Times New Roman"/>
          <w:color w:val="0066FF"/>
          <w:sz w:val="24"/>
          <w:szCs w:val="24"/>
        </w:rPr>
        <w:t xml:space="preserve"> (Allen, 2005, 2008</w:t>
      </w:r>
      <w:r w:rsidRPr="00CF3604">
        <w:rPr>
          <w:rFonts w:ascii="Times New Roman" w:hAnsi="Times New Roman"/>
          <w:sz w:val="24"/>
          <w:szCs w:val="24"/>
        </w:rPr>
        <w:t xml:space="preserve">), but few systematize the conditions under which these effects work successfully. We find that the degree of social capital in the sanctioned country illuminates the issue, </w:t>
      </w:r>
      <w:r w:rsidRPr="00102626">
        <w:rPr>
          <w:rFonts w:ascii="Times New Roman" w:hAnsi="Times New Roman"/>
          <w:color w:val="0066FF"/>
          <w:sz w:val="24"/>
          <w:szCs w:val="24"/>
        </w:rPr>
        <w:t>although it can lead to potentially contradictory results.</w:t>
      </w:r>
      <w:r w:rsidR="005A24AE">
        <w:rPr>
          <w:rFonts w:ascii="Times New Roman" w:hAnsi="Times New Roman"/>
          <w:color w:val="0066FF"/>
          <w:sz w:val="24"/>
          <w:szCs w:val="24"/>
        </w:rPr>
        <w:t xml:space="preserve"> </w:t>
      </w:r>
    </w:p>
    <w:p w14:paraId="684AC45B" w14:textId="77777777" w:rsidR="001F2D14" w:rsidRPr="00CF3604" w:rsidRDefault="001F2D14" w:rsidP="001F2D14">
      <w:pPr>
        <w:widowControl/>
        <w:wordWrap/>
        <w:autoSpaceDE/>
        <w:autoSpaceDN/>
        <w:spacing w:line="480" w:lineRule="auto"/>
        <w:ind w:firstLine="400"/>
        <w:contextualSpacing/>
        <w:rPr>
          <w:rFonts w:ascii="Times New Roman" w:eastAsia="BatangChe" w:hAnsi="Times New Roman" w:cs="Times New Roman"/>
          <w:kern w:val="0"/>
          <w:sz w:val="24"/>
          <w:szCs w:val="24"/>
        </w:rPr>
      </w:pPr>
      <w:bookmarkStart w:id="3" w:name="_Hlk61763289"/>
      <w:r w:rsidRPr="00CF3604">
        <w:rPr>
          <w:rFonts w:ascii="Times New Roman" w:eastAsia="BatangChe" w:hAnsi="Times New Roman" w:cs="Times New Roman"/>
          <w:kern w:val="0"/>
          <w:sz w:val="24"/>
          <w:szCs w:val="24"/>
        </w:rPr>
        <w:t>Assuming sanctions are in place, we argue that social capital measured by the dimensions of trust, membership, and confidence in political institutions affect</w:t>
      </w:r>
      <w:r>
        <w:rPr>
          <w:rFonts w:ascii="Times New Roman" w:eastAsia="BatangChe" w:hAnsi="Times New Roman" w:cs="Times New Roman"/>
          <w:kern w:val="0"/>
          <w:sz w:val="24"/>
          <w:szCs w:val="24"/>
        </w:rPr>
        <w:t>s how sanctioned countries’ leader</w:t>
      </w:r>
      <w:r w:rsidRPr="00CF3604">
        <w:rPr>
          <w:rFonts w:ascii="Times New Roman" w:eastAsia="BatangChe" w:hAnsi="Times New Roman" w:cs="Times New Roman"/>
          <w:kern w:val="0"/>
          <w:sz w:val="24"/>
          <w:szCs w:val="24"/>
        </w:rPr>
        <w:t>s react to sanctions</w:t>
      </w:r>
      <w:bookmarkEnd w:id="3"/>
      <w:r w:rsidRPr="00CF3604">
        <w:rPr>
          <w:rFonts w:ascii="Times New Roman" w:eastAsia="BatangChe" w:hAnsi="Times New Roman" w:cs="Times New Roman"/>
          <w:kern w:val="0"/>
          <w:sz w:val="24"/>
          <w:szCs w:val="24"/>
        </w:rPr>
        <w:t xml:space="preserve">. </w:t>
      </w:r>
      <w:r w:rsidRPr="00CF3604">
        <w:rPr>
          <w:rFonts w:ascii="Times New Roman" w:eastAsia="Malgun Gothic" w:hAnsi="Times New Roman" w:cs="Times New Roman"/>
          <w:sz w:val="24"/>
          <w:szCs w:val="24"/>
        </w:rPr>
        <w:t xml:space="preserve">We develop how </w:t>
      </w:r>
      <w:r w:rsidRPr="00CF3604">
        <w:rPr>
          <w:rFonts w:ascii="Times New Roman" w:hAnsi="Times New Roman"/>
          <w:sz w:val="24"/>
          <w:szCs w:val="24"/>
        </w:rPr>
        <w:t>social capital can generate</w:t>
      </w:r>
      <w:r w:rsidRPr="00CF3604">
        <w:rPr>
          <w:rFonts w:ascii="Times New Roman" w:hAnsi="Times New Roman"/>
          <w:i/>
          <w:sz w:val="24"/>
          <w:szCs w:val="24"/>
        </w:rPr>
        <w:t xml:space="preserve"> opposition effects</w:t>
      </w:r>
      <w:r w:rsidRPr="00CF3604">
        <w:rPr>
          <w:rFonts w:ascii="Times New Roman" w:eastAsia="Malgun Gothic" w:hAnsi="Times New Roman" w:cs="Times New Roman"/>
          <w:sz w:val="24"/>
          <w:szCs w:val="24"/>
        </w:rPr>
        <w:t xml:space="preserve"> and </w:t>
      </w:r>
      <w:r w:rsidRPr="00CF3604">
        <w:rPr>
          <w:rFonts w:ascii="Times New Roman" w:hAnsi="Times New Roman"/>
          <w:i/>
          <w:sz w:val="24"/>
          <w:szCs w:val="24"/>
        </w:rPr>
        <w:t>rally</w:t>
      </w:r>
      <w:r w:rsidRPr="00CF3604">
        <w:rPr>
          <w:rFonts w:ascii="Times New Roman" w:eastAsia="Malgun Gothic" w:hAnsi="Times New Roman" w:cs="Times New Roman"/>
          <w:i/>
          <w:sz w:val="24"/>
          <w:szCs w:val="24"/>
        </w:rPr>
        <w:t xml:space="preserve"> effects</w:t>
      </w:r>
      <w:r w:rsidRPr="00CF3604">
        <w:rPr>
          <w:rFonts w:ascii="Times New Roman" w:hAnsi="Times New Roman"/>
          <w:sz w:val="24"/>
          <w:szCs w:val="24"/>
        </w:rPr>
        <w:t xml:space="preserve"> among the populace of sanctioned countries and show </w:t>
      </w:r>
      <w:r w:rsidRPr="00CF3604">
        <w:rPr>
          <w:rFonts w:ascii="Times New Roman" w:eastAsia="Malgun Gothic" w:hAnsi="Times New Roman" w:cs="Times New Roman"/>
          <w:sz w:val="24"/>
          <w:szCs w:val="24"/>
        </w:rPr>
        <w:t>that they potentially influence whether sanctions succeed.</w:t>
      </w:r>
    </w:p>
    <w:p w14:paraId="00B5CA88" w14:textId="4484CA4E" w:rsidR="008A7508" w:rsidRDefault="00A114BA" w:rsidP="008A7508">
      <w:pPr>
        <w:widowControl/>
        <w:wordWrap/>
        <w:autoSpaceDE/>
        <w:autoSpaceDN/>
        <w:spacing w:line="480" w:lineRule="auto"/>
        <w:contextualSpacing/>
        <w:rPr>
          <w:rFonts w:ascii="Times New Roman" w:eastAsia="BatangChe" w:hAnsi="Times New Roman" w:cs="Times New Roman" w:hint="eastAsia"/>
          <w:kern w:val="0"/>
          <w:sz w:val="24"/>
          <w:szCs w:val="24"/>
        </w:rPr>
      </w:pPr>
      <w:r>
        <w:rPr>
          <w:rFonts w:ascii="Times New Roman" w:eastAsia="BatangChe" w:hAnsi="Times New Roman" w:cs="Times New Roman"/>
          <w:kern w:val="0"/>
          <w:sz w:val="24"/>
          <w:szCs w:val="24"/>
          <w:lang w:eastAsia="en-US"/>
        </w:rPr>
        <w:t>&lt;</w:t>
      </w:r>
      <w:r>
        <w:rPr>
          <w:rFonts w:ascii="Times New Roman" w:eastAsia="BatangChe" w:hAnsi="Times New Roman" w:cs="Times New Roman" w:hint="eastAsia"/>
          <w:kern w:val="0"/>
          <w:sz w:val="24"/>
          <w:szCs w:val="24"/>
        </w:rPr>
        <w:t>여기까지</w:t>
      </w:r>
      <w:r>
        <w:rPr>
          <w:rFonts w:ascii="Times New Roman" w:eastAsia="BatangChe" w:hAnsi="Times New Roman" w:cs="Times New Roman" w:hint="eastAsia"/>
          <w:kern w:val="0"/>
          <w:sz w:val="24"/>
          <w:szCs w:val="24"/>
        </w:rPr>
        <w:t xml:space="preserve"> </w:t>
      </w:r>
      <w:r>
        <w:rPr>
          <w:rFonts w:ascii="Times New Roman" w:eastAsia="BatangChe" w:hAnsi="Times New Roman" w:cs="Times New Roman" w:hint="eastAsia"/>
          <w:kern w:val="0"/>
          <w:sz w:val="24"/>
          <w:szCs w:val="24"/>
        </w:rPr>
        <w:t>마크다운화</w:t>
      </w:r>
      <w:r>
        <w:rPr>
          <w:rFonts w:ascii="Times New Roman" w:eastAsia="BatangChe" w:hAnsi="Times New Roman" w:cs="Times New Roman"/>
          <w:kern w:val="0"/>
          <w:sz w:val="24"/>
          <w:szCs w:val="24"/>
        </w:rPr>
        <w:t>&gt;</w:t>
      </w:r>
    </w:p>
    <w:p w14:paraId="5853A16E" w14:textId="20871929" w:rsidR="008A7508" w:rsidRPr="000F5110" w:rsidRDefault="008A7508" w:rsidP="008A7508">
      <w:pPr>
        <w:widowControl/>
        <w:wordWrap/>
        <w:autoSpaceDE/>
        <w:autoSpaceDN/>
        <w:spacing w:line="480" w:lineRule="auto"/>
        <w:contextualSpacing/>
        <w:rPr>
          <w:rFonts w:ascii="Times New Roman" w:eastAsia="BatangChe" w:hAnsi="Times New Roman" w:cs="Times New Roman"/>
          <w:i/>
          <w:iCs/>
          <w:kern w:val="0"/>
          <w:sz w:val="24"/>
          <w:szCs w:val="24"/>
          <w:lang w:eastAsia="en-US"/>
        </w:rPr>
      </w:pPr>
      <w:r w:rsidRPr="000F5110">
        <w:rPr>
          <w:rFonts w:ascii="Times New Roman" w:eastAsia="BatangChe" w:hAnsi="Times New Roman" w:cs="Times New Roman"/>
          <w:i/>
          <w:iCs/>
          <w:kern w:val="0"/>
          <w:sz w:val="24"/>
          <w:szCs w:val="24"/>
          <w:lang w:eastAsia="en-US"/>
        </w:rPr>
        <w:t>Opposition effect</w:t>
      </w:r>
    </w:p>
    <w:p w14:paraId="1BB355E3" w14:textId="77777777" w:rsidR="00AA23BD" w:rsidRDefault="002725B2" w:rsidP="00372884">
      <w:pPr>
        <w:widowControl/>
        <w:wordWrap/>
        <w:autoSpaceDE/>
        <w:autoSpaceDN/>
        <w:spacing w:line="480" w:lineRule="auto"/>
        <w:contextualSpacing/>
        <w:rPr>
          <w:rFonts w:ascii="Times New Roman" w:eastAsia="BatangChe" w:hAnsi="Times New Roman" w:cs="Times New Roman"/>
          <w:color w:val="0066FF"/>
          <w:kern w:val="0"/>
          <w:sz w:val="24"/>
          <w:szCs w:val="24"/>
        </w:rPr>
      </w:pPr>
      <w:r>
        <w:rPr>
          <w:rFonts w:ascii="Times New Roman" w:eastAsia="BatangChe" w:hAnsi="Times New Roman" w:cs="Times New Roman"/>
          <w:kern w:val="0"/>
          <w:sz w:val="24"/>
          <w:szCs w:val="24"/>
        </w:rPr>
        <w:t>T</w:t>
      </w:r>
      <w:r w:rsidRPr="00925E42">
        <w:rPr>
          <w:rFonts w:ascii="Times New Roman" w:eastAsia="BatangChe" w:hAnsi="Times New Roman" w:cs="Times New Roman"/>
          <w:kern w:val="0"/>
          <w:sz w:val="24"/>
          <w:szCs w:val="24"/>
        </w:rPr>
        <w:t>raditional explanations of economic sanctions focus on punishment</w:t>
      </w:r>
      <w:r>
        <w:rPr>
          <w:rFonts w:ascii="Times New Roman" w:eastAsia="BatangChe" w:hAnsi="Times New Roman" w:cs="Times New Roman"/>
          <w:kern w:val="0"/>
          <w:sz w:val="24"/>
          <w:szCs w:val="24"/>
        </w:rPr>
        <w:t>, stating that t</w:t>
      </w:r>
      <w:r w:rsidRPr="00925E42">
        <w:rPr>
          <w:rFonts w:ascii="Times New Roman" w:eastAsia="BatangChe" w:hAnsi="Times New Roman" w:cs="Times New Roman"/>
          <w:kern w:val="0"/>
          <w:sz w:val="24"/>
          <w:szCs w:val="24"/>
        </w:rPr>
        <w:t xml:space="preserve">he more painful the sanctions, the greater the chance the target </w:t>
      </w:r>
      <w:r>
        <w:rPr>
          <w:rFonts w:ascii="Times New Roman" w:eastAsia="BatangChe" w:hAnsi="Times New Roman" w:cs="Times New Roman"/>
          <w:kern w:val="0"/>
          <w:sz w:val="24"/>
          <w:szCs w:val="24"/>
        </w:rPr>
        <w:t>state</w:t>
      </w:r>
      <w:r w:rsidRPr="00925E42">
        <w:rPr>
          <w:rFonts w:ascii="Times New Roman" w:eastAsia="BatangChe" w:hAnsi="Times New Roman" w:cs="Times New Roman"/>
          <w:kern w:val="0"/>
          <w:sz w:val="24"/>
          <w:szCs w:val="24"/>
        </w:rPr>
        <w:t xml:space="preserve"> will face political disintegration. </w:t>
      </w:r>
      <w:r>
        <w:rPr>
          <w:rFonts w:ascii="Times New Roman" w:eastAsia="BatangChe" w:hAnsi="Times New Roman" w:cs="Times New Roman"/>
          <w:kern w:val="0"/>
          <w:sz w:val="24"/>
          <w:szCs w:val="24"/>
        </w:rPr>
        <w:t>It</w:t>
      </w:r>
      <w:r w:rsidRPr="00925E42">
        <w:rPr>
          <w:rFonts w:ascii="Times New Roman" w:eastAsia="BatangChe" w:hAnsi="Times New Roman" w:cs="Times New Roman"/>
          <w:kern w:val="0"/>
          <w:sz w:val="24"/>
          <w:szCs w:val="24"/>
        </w:rPr>
        <w:t xml:space="preserve"> implies that when sanctions</w:t>
      </w:r>
      <w:r>
        <w:rPr>
          <w:rFonts w:ascii="Times New Roman" w:eastAsia="BatangChe" w:hAnsi="Times New Roman" w:cs="Times New Roman"/>
          <w:kern w:val="0"/>
          <w:sz w:val="24"/>
          <w:szCs w:val="24"/>
        </w:rPr>
        <w:t xml:space="preserve"> </w:t>
      </w:r>
      <w:r w:rsidRPr="00925E42">
        <w:rPr>
          <w:rFonts w:ascii="Times New Roman" w:eastAsia="BatangChe" w:hAnsi="Times New Roman" w:cs="Times New Roman"/>
          <w:kern w:val="0"/>
          <w:sz w:val="24"/>
          <w:szCs w:val="24"/>
        </w:rPr>
        <w:t xml:space="preserve">negatively affect the standard of living in a </w:t>
      </w:r>
      <w:r w:rsidRPr="00925E42">
        <w:rPr>
          <w:rFonts w:ascii="Times New Roman" w:eastAsia="BatangChe" w:hAnsi="Times New Roman" w:cs="Times New Roman"/>
          <w:kern w:val="0"/>
          <w:sz w:val="24"/>
          <w:szCs w:val="24"/>
        </w:rPr>
        <w:lastRenderedPageBreak/>
        <w:t>target state</w:t>
      </w:r>
      <w:r>
        <w:rPr>
          <w:rFonts w:ascii="Times New Roman" w:eastAsia="BatangChe" w:hAnsi="Times New Roman" w:cs="Times New Roman"/>
          <w:kern w:val="0"/>
          <w:sz w:val="24"/>
          <w:szCs w:val="24"/>
        </w:rPr>
        <w:t xml:space="preserve">, these </w:t>
      </w:r>
      <w:r w:rsidRPr="00925E42">
        <w:rPr>
          <w:rFonts w:ascii="Times New Roman" w:eastAsia="BatangChe" w:hAnsi="Times New Roman" w:cs="Times New Roman"/>
          <w:kern w:val="0"/>
          <w:sz w:val="24"/>
          <w:szCs w:val="24"/>
        </w:rPr>
        <w:t xml:space="preserve">social hardships provide the </w:t>
      </w:r>
      <w:r>
        <w:rPr>
          <w:rFonts w:ascii="Times New Roman" w:eastAsia="BatangChe" w:hAnsi="Times New Roman" w:cs="Times New Roman"/>
          <w:kern w:val="0"/>
          <w:sz w:val="24"/>
          <w:szCs w:val="24"/>
        </w:rPr>
        <w:t xml:space="preserve">ruled in targeted states </w:t>
      </w:r>
      <w:r w:rsidRPr="00925E42">
        <w:rPr>
          <w:rFonts w:ascii="Times New Roman" w:eastAsia="BatangChe" w:hAnsi="Times New Roman" w:cs="Times New Roman"/>
          <w:kern w:val="0"/>
          <w:sz w:val="24"/>
          <w:szCs w:val="24"/>
        </w:rPr>
        <w:t xml:space="preserve">incentives to </w:t>
      </w:r>
      <w:r w:rsidRPr="002725B2">
        <w:rPr>
          <w:rFonts w:ascii="Times New Roman" w:eastAsia="BatangChe" w:hAnsi="Times New Roman" w:cs="Times New Roman"/>
          <w:kern w:val="0"/>
          <w:sz w:val="24"/>
          <w:szCs w:val="24"/>
        </w:rPr>
        <w:t>mobilize and pressure the government to comply with senders’ demands (</w:t>
      </w:r>
      <w:proofErr w:type="spellStart"/>
      <w:r w:rsidRPr="002725B2">
        <w:rPr>
          <w:rFonts w:ascii="Times New Roman" w:eastAsia="BatangChe" w:hAnsi="Times New Roman" w:cs="Times New Roman"/>
          <w:kern w:val="0"/>
          <w:sz w:val="24"/>
          <w:szCs w:val="24"/>
        </w:rPr>
        <w:t>Lektzian</w:t>
      </w:r>
      <w:proofErr w:type="spellEnd"/>
      <w:r w:rsidRPr="002725B2">
        <w:rPr>
          <w:rFonts w:ascii="Times New Roman" w:eastAsia="BatangChe" w:hAnsi="Times New Roman" w:cs="Times New Roman"/>
          <w:kern w:val="0"/>
          <w:sz w:val="24"/>
          <w:szCs w:val="24"/>
        </w:rPr>
        <w:t xml:space="preserve"> and </w:t>
      </w:r>
      <w:proofErr w:type="spellStart"/>
      <w:r w:rsidRPr="002725B2">
        <w:rPr>
          <w:rFonts w:ascii="Times New Roman" w:eastAsia="BatangChe" w:hAnsi="Times New Roman" w:cs="Times New Roman"/>
          <w:kern w:val="0"/>
          <w:sz w:val="24"/>
          <w:szCs w:val="24"/>
        </w:rPr>
        <w:t>Souva</w:t>
      </w:r>
      <w:proofErr w:type="spellEnd"/>
      <w:r w:rsidRPr="002725B2">
        <w:rPr>
          <w:rFonts w:ascii="Times New Roman" w:eastAsia="BatangChe" w:hAnsi="Times New Roman" w:cs="Times New Roman"/>
          <w:kern w:val="0"/>
          <w:sz w:val="24"/>
          <w:szCs w:val="24"/>
        </w:rPr>
        <w:t xml:space="preserve"> 2007, 850). </w:t>
      </w:r>
      <w:r w:rsidR="00372884" w:rsidRPr="00A9166B">
        <w:rPr>
          <w:rFonts w:ascii="Times New Roman" w:eastAsia="BatangChe" w:hAnsi="Times New Roman" w:cs="Times New Roman"/>
          <w:color w:val="0066FF"/>
          <w:kern w:val="0"/>
          <w:sz w:val="24"/>
          <w:szCs w:val="24"/>
        </w:rPr>
        <w:t>It is challenging that sanctions are always ‘smart,’ meaning that even targeted sanctions on specific group</w:t>
      </w:r>
      <w:r w:rsidR="00AA23BD">
        <w:rPr>
          <w:rFonts w:ascii="Times New Roman" w:eastAsia="BatangChe" w:hAnsi="Times New Roman" w:cs="Times New Roman"/>
          <w:color w:val="0066FF"/>
          <w:kern w:val="0"/>
          <w:sz w:val="24"/>
          <w:szCs w:val="24"/>
        </w:rPr>
        <w:t>s within the targeted states</w:t>
      </w:r>
      <w:r w:rsidR="00372884" w:rsidRPr="00A9166B">
        <w:rPr>
          <w:rFonts w:ascii="Times New Roman" w:eastAsia="BatangChe" w:hAnsi="Times New Roman" w:cs="Times New Roman"/>
          <w:color w:val="0066FF"/>
          <w:kern w:val="0"/>
          <w:sz w:val="24"/>
          <w:szCs w:val="24"/>
        </w:rPr>
        <w:t xml:space="preserve"> can affect all domestic actors in the target. For example, on August 7th, 2018, the U.S.’ Trump administration completely restored U.N. sanctions against Iran. The sanctions against Iran date back to the time of the Iranian Revolution in 1979. The U.S. argues the sanctions against Iran are targeting the Iranian governments, not Iranian citizens.</w:t>
      </w:r>
    </w:p>
    <w:p w14:paraId="5DB15C76" w14:textId="5146D17D" w:rsidR="00372884" w:rsidRPr="00A9166B" w:rsidRDefault="00AA23BD" w:rsidP="00372884">
      <w:pPr>
        <w:widowControl/>
        <w:wordWrap/>
        <w:autoSpaceDE/>
        <w:autoSpaceDN/>
        <w:spacing w:line="480" w:lineRule="auto"/>
        <w:contextualSpacing/>
        <w:rPr>
          <w:rFonts w:ascii="Times New Roman" w:eastAsia="BatangChe" w:hAnsi="Times New Roman" w:cs="Times New Roman"/>
          <w:color w:val="0066FF"/>
          <w:kern w:val="0"/>
          <w:sz w:val="24"/>
          <w:szCs w:val="24"/>
        </w:rPr>
      </w:pPr>
      <w:r>
        <w:rPr>
          <w:rFonts w:ascii="Times New Roman" w:eastAsia="BatangChe" w:hAnsi="Times New Roman" w:cs="Times New Roman"/>
          <w:color w:val="0066FF"/>
          <w:kern w:val="0"/>
          <w:sz w:val="24"/>
          <w:szCs w:val="24"/>
        </w:rPr>
        <w:t xml:space="preserve">    </w:t>
      </w:r>
      <w:r w:rsidR="00372884" w:rsidRPr="00A9166B">
        <w:rPr>
          <w:rFonts w:ascii="Times New Roman" w:eastAsia="BatangChe" w:hAnsi="Times New Roman" w:cs="Times New Roman"/>
          <w:color w:val="0066FF"/>
          <w:kern w:val="0"/>
          <w:sz w:val="24"/>
          <w:szCs w:val="24"/>
        </w:rPr>
        <w:t xml:space="preserve">Nevertheless, U.S. economic sanctions severely harm the everyday lives of Iranian citizens. After sanctions, it is not easy for Iranian citizens to obtain necessities due to the rising prices. Medicine is one of the typical necessities that Iranian citizens confront challenges to get. Although the U.S. sanctions do not directly restrict the medicine supply chain, medicine companies refuse to sell their product in Iran, </w:t>
      </w:r>
      <w:proofErr w:type="gramStart"/>
      <w:r w:rsidR="00372884" w:rsidRPr="00A9166B">
        <w:rPr>
          <w:rFonts w:ascii="Times New Roman" w:eastAsia="BatangChe" w:hAnsi="Times New Roman" w:cs="Times New Roman"/>
          <w:color w:val="0066FF"/>
          <w:kern w:val="0"/>
          <w:sz w:val="24"/>
          <w:szCs w:val="24"/>
        </w:rPr>
        <w:t>taking into account</w:t>
      </w:r>
      <w:proofErr w:type="gramEnd"/>
      <w:r w:rsidR="00372884" w:rsidRPr="00A9166B">
        <w:rPr>
          <w:rFonts w:ascii="Times New Roman" w:eastAsia="BatangChe" w:hAnsi="Times New Roman" w:cs="Times New Roman"/>
          <w:color w:val="0066FF"/>
          <w:kern w:val="0"/>
          <w:sz w:val="24"/>
          <w:szCs w:val="24"/>
        </w:rPr>
        <w:t xml:space="preserve"> their relationship with the United States. As a result, patients who have cancer, epilepsy, and hemophilia have difficulties in treatment. Even if Iran tries to produce substitutes domestically, it is difficult to obtain essential ingredients due to sanctions (BBC news, 2020).</w:t>
      </w:r>
    </w:p>
    <w:p w14:paraId="1F87C920" w14:textId="77777777" w:rsidR="002725B2" w:rsidRDefault="002725B2" w:rsidP="002725B2">
      <w:pPr>
        <w:widowControl/>
        <w:wordWrap/>
        <w:autoSpaceDE/>
        <w:autoSpaceDN/>
        <w:spacing w:line="480" w:lineRule="auto"/>
        <w:ind w:firstLine="400"/>
        <w:contextualSpacing/>
        <w:rPr>
          <w:rFonts w:ascii="Times New Roman" w:eastAsia="BatangChe" w:hAnsi="Times New Roman" w:cs="Times New Roman"/>
          <w:kern w:val="0"/>
          <w:sz w:val="24"/>
          <w:szCs w:val="24"/>
        </w:rPr>
      </w:pPr>
      <w:r>
        <w:rPr>
          <w:rFonts w:ascii="Times New Roman" w:eastAsia="BatangChe" w:hAnsi="Times New Roman" w:cs="Times New Roman"/>
          <w:kern w:val="0"/>
          <w:sz w:val="24"/>
          <w:szCs w:val="24"/>
        </w:rPr>
        <w:t xml:space="preserve">From </w:t>
      </w:r>
      <w:r w:rsidRPr="002725B2">
        <w:rPr>
          <w:rFonts w:ascii="Times New Roman" w:eastAsia="BatangChe" w:hAnsi="Times New Roman" w:cs="Times New Roman"/>
          <w:kern w:val="0"/>
          <w:sz w:val="24"/>
          <w:szCs w:val="24"/>
        </w:rPr>
        <w:t xml:space="preserve">the perspective of the targeted state’s society, sanctions are a tariff, even if they are imposed for reasons unrelated to trade, such as in response to the development of </w:t>
      </w:r>
      <w:r w:rsidRPr="002725B2">
        <w:rPr>
          <w:rFonts w:ascii="Times New Roman" w:eastAsia="BatangChe" w:hAnsi="Times New Roman" w:cs="Times New Roman"/>
          <w:kern w:val="0"/>
          <w:sz w:val="24"/>
          <w:szCs w:val="24"/>
        </w:rPr>
        <w:lastRenderedPageBreak/>
        <w:t>weapons of mass destruction</w:t>
      </w:r>
      <w:r>
        <w:rPr>
          <w:rFonts w:ascii="Times New Roman" w:eastAsia="BatangChe" w:hAnsi="Times New Roman" w:cs="Times New Roman"/>
          <w:kern w:val="0"/>
          <w:sz w:val="24"/>
          <w:szCs w:val="24"/>
        </w:rPr>
        <w:t xml:space="preserve"> and </w:t>
      </w:r>
      <w:r w:rsidRPr="002725B2">
        <w:rPr>
          <w:rFonts w:ascii="Times New Roman" w:eastAsia="BatangChe" w:hAnsi="Times New Roman" w:cs="Times New Roman"/>
          <w:kern w:val="0"/>
          <w:sz w:val="24"/>
          <w:szCs w:val="24"/>
        </w:rPr>
        <w:t>it is reasonable to expect the targeted society will hold its leader accountable for policies that generate these sanctions.</w:t>
      </w:r>
    </w:p>
    <w:p w14:paraId="1C054DE7" w14:textId="283696AF" w:rsidR="002725B2" w:rsidRDefault="00372884" w:rsidP="002725B2">
      <w:pPr>
        <w:widowControl/>
        <w:wordWrap/>
        <w:autoSpaceDE/>
        <w:autoSpaceDN/>
        <w:spacing w:line="480" w:lineRule="auto"/>
        <w:ind w:firstLine="400"/>
        <w:contextualSpacing/>
        <w:rPr>
          <w:rFonts w:ascii="Times New Roman" w:eastAsia="BatangChe" w:hAnsi="Times New Roman" w:cs="Times New Roman"/>
          <w:kern w:val="0"/>
          <w:sz w:val="24"/>
          <w:szCs w:val="24"/>
        </w:rPr>
      </w:pPr>
      <w:r>
        <w:rPr>
          <w:rFonts w:ascii="Times New Roman" w:eastAsia="BatangChe" w:hAnsi="Times New Roman" w:cs="Times New Roman"/>
          <w:kern w:val="0"/>
          <w:sz w:val="24"/>
          <w:szCs w:val="24"/>
        </w:rPr>
        <w:t>We</w:t>
      </w:r>
      <w:r w:rsidR="002725B2" w:rsidRPr="00925E42">
        <w:rPr>
          <w:rFonts w:ascii="Times New Roman" w:eastAsia="BatangChe" w:hAnsi="Times New Roman" w:cs="Times New Roman"/>
          <w:kern w:val="0"/>
          <w:sz w:val="24"/>
          <w:szCs w:val="24"/>
        </w:rPr>
        <w:t xml:space="preserve"> argue social capital supplements the gaps in the theoretical arguments concerning the winning coalitions</w:t>
      </w:r>
      <w:r w:rsidR="002725B2">
        <w:rPr>
          <w:rFonts w:ascii="Times New Roman" w:eastAsia="BatangChe" w:hAnsi="Times New Roman" w:cs="Times New Roman"/>
          <w:kern w:val="0"/>
          <w:sz w:val="24"/>
          <w:szCs w:val="24"/>
        </w:rPr>
        <w:t xml:space="preserve">, </w:t>
      </w:r>
      <w:r w:rsidR="002725B2" w:rsidRPr="00925E42">
        <w:rPr>
          <w:rFonts w:ascii="Times New Roman" w:eastAsia="BatangChe" w:hAnsi="Times New Roman" w:cs="Times New Roman"/>
          <w:kern w:val="0"/>
          <w:sz w:val="24"/>
          <w:szCs w:val="24"/>
        </w:rPr>
        <w:t>en</w:t>
      </w:r>
      <w:r w:rsidR="002725B2">
        <w:rPr>
          <w:rFonts w:ascii="Times New Roman" w:eastAsia="BatangChe" w:hAnsi="Times New Roman" w:cs="Times New Roman"/>
          <w:kern w:val="0"/>
          <w:sz w:val="24"/>
          <w:szCs w:val="24"/>
        </w:rPr>
        <w:t>couraging people to collaborate and mobilize to demand policy concessions from their leader. Facing the mobilization, the leader should feel pressured when he keeps fighting against economic sanctions.</w:t>
      </w:r>
      <w:r w:rsidR="002725B2" w:rsidRPr="00925E42">
        <w:rPr>
          <w:rFonts w:ascii="Times New Roman" w:eastAsia="BatangChe" w:hAnsi="Times New Roman" w:cs="Times New Roman"/>
          <w:kern w:val="0"/>
          <w:sz w:val="24"/>
          <w:szCs w:val="24"/>
        </w:rPr>
        <w:t xml:space="preserve"> </w:t>
      </w:r>
      <w:r w:rsidR="002725B2">
        <w:rPr>
          <w:rFonts w:ascii="Times New Roman" w:eastAsia="BatangChe" w:hAnsi="Times New Roman" w:cs="Times New Roman"/>
          <w:kern w:val="0"/>
          <w:sz w:val="24"/>
          <w:szCs w:val="24"/>
        </w:rPr>
        <w:t xml:space="preserve">In other words, such </w:t>
      </w:r>
      <w:r w:rsidR="002725B2" w:rsidRPr="00925E42">
        <w:rPr>
          <w:rFonts w:ascii="Times New Roman" w:eastAsia="BatangChe" w:hAnsi="Times New Roman" w:cs="Times New Roman"/>
          <w:kern w:val="0"/>
          <w:sz w:val="24"/>
          <w:szCs w:val="24"/>
        </w:rPr>
        <w:t>mobilization provides an opposition effect</w:t>
      </w:r>
      <w:r w:rsidR="002725B2">
        <w:rPr>
          <w:rFonts w:ascii="Times New Roman" w:eastAsia="BatangChe" w:hAnsi="Times New Roman" w:cs="Times New Roman"/>
          <w:kern w:val="0"/>
          <w:sz w:val="24"/>
          <w:szCs w:val="24"/>
        </w:rPr>
        <w:t xml:space="preserve">, which </w:t>
      </w:r>
      <w:r w:rsidR="002725B2" w:rsidRPr="00925E42">
        <w:rPr>
          <w:rFonts w:ascii="Times New Roman" w:eastAsia="BatangChe" w:hAnsi="Times New Roman" w:cs="Times New Roman"/>
          <w:kern w:val="0"/>
          <w:sz w:val="24"/>
          <w:szCs w:val="24"/>
        </w:rPr>
        <w:t xml:space="preserve">makes the leader </w:t>
      </w:r>
      <w:r w:rsidR="002725B2">
        <w:rPr>
          <w:rFonts w:ascii="Times New Roman" w:eastAsia="BatangChe" w:hAnsi="Times New Roman" w:cs="Times New Roman"/>
          <w:kern w:val="0"/>
          <w:sz w:val="24"/>
          <w:szCs w:val="24"/>
        </w:rPr>
        <w:t xml:space="preserve">more likely to </w:t>
      </w:r>
      <w:r w:rsidR="002725B2" w:rsidRPr="00925E42">
        <w:rPr>
          <w:rFonts w:ascii="Times New Roman" w:eastAsia="BatangChe" w:hAnsi="Times New Roman" w:cs="Times New Roman"/>
          <w:kern w:val="0"/>
          <w:sz w:val="24"/>
          <w:szCs w:val="24"/>
        </w:rPr>
        <w:t xml:space="preserve">reverse </w:t>
      </w:r>
      <w:r w:rsidR="002725B2">
        <w:rPr>
          <w:rFonts w:ascii="Times New Roman" w:eastAsia="BatangChe" w:hAnsi="Times New Roman" w:cs="Times New Roman"/>
          <w:kern w:val="0"/>
          <w:sz w:val="24"/>
          <w:szCs w:val="24"/>
        </w:rPr>
        <w:t>his</w:t>
      </w:r>
      <w:r w:rsidR="002725B2" w:rsidRPr="00925E42">
        <w:rPr>
          <w:rFonts w:ascii="Times New Roman" w:eastAsia="BatangChe" w:hAnsi="Times New Roman" w:cs="Times New Roman"/>
          <w:kern w:val="0"/>
          <w:sz w:val="24"/>
          <w:szCs w:val="24"/>
        </w:rPr>
        <w:t xml:space="preserve"> policies</w:t>
      </w:r>
      <w:r w:rsidR="002725B2">
        <w:rPr>
          <w:rFonts w:ascii="Times New Roman" w:eastAsia="BatangChe" w:hAnsi="Times New Roman" w:cs="Times New Roman"/>
          <w:kern w:val="0"/>
          <w:sz w:val="24"/>
          <w:szCs w:val="24"/>
        </w:rPr>
        <w:t xml:space="preserve"> and comply with </w:t>
      </w:r>
      <w:r w:rsidR="002725B2" w:rsidRPr="00925E42">
        <w:rPr>
          <w:rFonts w:ascii="Times New Roman" w:eastAsia="BatangChe" w:hAnsi="Times New Roman" w:cs="Times New Roman"/>
          <w:kern w:val="0"/>
          <w:sz w:val="24"/>
          <w:szCs w:val="24"/>
        </w:rPr>
        <w:t>sanctions.</w:t>
      </w:r>
      <w:r w:rsidR="002725B2">
        <w:rPr>
          <w:rFonts w:ascii="Times New Roman" w:eastAsia="BatangChe" w:hAnsi="Times New Roman" w:cs="Times New Roman"/>
          <w:kern w:val="0"/>
          <w:sz w:val="24"/>
          <w:szCs w:val="24"/>
        </w:rPr>
        <w:t xml:space="preserve"> S</w:t>
      </w:r>
      <w:r w:rsidR="002725B2" w:rsidRPr="00925E42">
        <w:rPr>
          <w:rFonts w:ascii="Times New Roman" w:eastAsia="BatangChe" w:hAnsi="Times New Roman" w:cs="Times New Roman"/>
          <w:kern w:val="0"/>
          <w:sz w:val="24"/>
          <w:szCs w:val="24"/>
        </w:rPr>
        <w:t xml:space="preserve">anctions </w:t>
      </w:r>
      <w:r w:rsidR="002725B2">
        <w:rPr>
          <w:rFonts w:ascii="Times New Roman" w:eastAsia="BatangChe" w:hAnsi="Times New Roman" w:cs="Times New Roman"/>
          <w:kern w:val="0"/>
          <w:sz w:val="24"/>
          <w:szCs w:val="24"/>
        </w:rPr>
        <w:t>are</w:t>
      </w:r>
      <w:r w:rsidR="002725B2" w:rsidRPr="00925E42">
        <w:rPr>
          <w:rFonts w:ascii="Times New Roman" w:eastAsia="BatangChe" w:hAnsi="Times New Roman" w:cs="Times New Roman"/>
          <w:kern w:val="0"/>
          <w:sz w:val="24"/>
          <w:szCs w:val="24"/>
        </w:rPr>
        <w:t xml:space="preserve"> more likely to be successful when social capital is higher as the increased social capital enables more effective collective action. I develop the following hypothesis from this argument:</w:t>
      </w:r>
    </w:p>
    <w:p w14:paraId="63C3975C" w14:textId="77777777" w:rsidR="002725B2" w:rsidRDefault="002725B2" w:rsidP="002725B2">
      <w:pPr>
        <w:widowControl/>
        <w:wordWrap/>
        <w:autoSpaceDE/>
        <w:autoSpaceDN/>
        <w:spacing w:line="480" w:lineRule="auto"/>
        <w:contextualSpacing/>
        <w:rPr>
          <w:rFonts w:ascii="Times New Roman" w:eastAsia="BatangChe" w:hAnsi="Times New Roman" w:cs="Times New Roman"/>
          <w:kern w:val="0"/>
          <w:sz w:val="24"/>
          <w:szCs w:val="24"/>
        </w:rPr>
      </w:pPr>
    </w:p>
    <w:p w14:paraId="6BA4B7D0" w14:textId="36227A89" w:rsidR="002725B2" w:rsidRPr="00925E42" w:rsidRDefault="002725B2" w:rsidP="002725B2">
      <w:pPr>
        <w:widowControl/>
        <w:wordWrap/>
        <w:autoSpaceDE/>
        <w:autoSpaceDN/>
        <w:spacing w:line="480" w:lineRule="auto"/>
        <w:contextualSpacing/>
        <w:rPr>
          <w:rFonts w:ascii="Times New Roman" w:eastAsia="BatangChe" w:hAnsi="Times New Roman" w:cs="Times New Roman"/>
          <w:i/>
          <w:iCs/>
          <w:kern w:val="0"/>
          <w:sz w:val="24"/>
          <w:szCs w:val="24"/>
        </w:rPr>
      </w:pPr>
      <w:r w:rsidRPr="00925E42">
        <w:rPr>
          <w:rFonts w:ascii="Times New Roman" w:eastAsia="BatangChe" w:hAnsi="Times New Roman" w:cs="Times New Roman"/>
          <w:i/>
          <w:iCs/>
          <w:kern w:val="0"/>
          <w:sz w:val="24"/>
          <w:szCs w:val="24"/>
        </w:rPr>
        <w:t>Opposition Effect Hypothesis: As the level of social capital increases, the likelihood of sanction success increases.</w:t>
      </w:r>
    </w:p>
    <w:p w14:paraId="1D902C8A" w14:textId="77777777" w:rsidR="002725B2" w:rsidRPr="008A7508" w:rsidRDefault="002725B2" w:rsidP="008A7508">
      <w:pPr>
        <w:widowControl/>
        <w:wordWrap/>
        <w:autoSpaceDE/>
        <w:autoSpaceDN/>
        <w:spacing w:line="480" w:lineRule="auto"/>
        <w:contextualSpacing/>
        <w:rPr>
          <w:rFonts w:ascii="Times New Roman" w:eastAsia="BatangChe" w:hAnsi="Times New Roman" w:cs="Times New Roman"/>
          <w:b/>
          <w:bCs/>
          <w:i/>
          <w:iCs/>
          <w:kern w:val="0"/>
          <w:sz w:val="24"/>
          <w:szCs w:val="24"/>
          <w:lang w:eastAsia="en-US"/>
        </w:rPr>
      </w:pPr>
    </w:p>
    <w:p w14:paraId="38CCDBD7" w14:textId="216C63E5" w:rsidR="008A7508" w:rsidRPr="000F5110" w:rsidRDefault="008A7508" w:rsidP="008A7508">
      <w:pPr>
        <w:widowControl/>
        <w:wordWrap/>
        <w:autoSpaceDE/>
        <w:autoSpaceDN/>
        <w:spacing w:line="480" w:lineRule="auto"/>
        <w:contextualSpacing/>
        <w:rPr>
          <w:rFonts w:ascii="Times New Roman" w:eastAsia="BatangChe" w:hAnsi="Times New Roman" w:cs="Times New Roman"/>
          <w:i/>
          <w:iCs/>
          <w:kern w:val="0"/>
          <w:sz w:val="24"/>
          <w:szCs w:val="24"/>
          <w:lang w:eastAsia="en-US"/>
        </w:rPr>
      </w:pPr>
      <w:r w:rsidRPr="000F5110">
        <w:rPr>
          <w:rFonts w:ascii="Times New Roman" w:eastAsia="BatangChe" w:hAnsi="Times New Roman" w:cs="Times New Roman"/>
          <w:i/>
          <w:iCs/>
          <w:kern w:val="0"/>
          <w:sz w:val="24"/>
          <w:szCs w:val="24"/>
          <w:lang w:eastAsia="en-US"/>
        </w:rPr>
        <w:t>Rally effect</w:t>
      </w:r>
    </w:p>
    <w:p w14:paraId="179EAE4D" w14:textId="77777777" w:rsidR="002725B2" w:rsidRPr="00CF3604" w:rsidRDefault="002725B2" w:rsidP="002725B2">
      <w:pPr>
        <w:widowControl/>
        <w:wordWrap/>
        <w:autoSpaceDE/>
        <w:autoSpaceDN/>
        <w:spacing w:line="480" w:lineRule="auto"/>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 xml:space="preserve">In this opposing scenario, strong internal ties in the sanctioned country prompt the populace to rally around its leaders. As with the </w:t>
      </w:r>
      <w:r w:rsidRPr="00CF3604">
        <w:rPr>
          <w:rFonts w:ascii="Times New Roman" w:eastAsia="BatangChe" w:hAnsi="Times New Roman" w:cs="Times New Roman"/>
          <w:i/>
          <w:kern w:val="0"/>
          <w:sz w:val="24"/>
          <w:szCs w:val="24"/>
        </w:rPr>
        <w:t>opposition effect</w:t>
      </w:r>
      <w:r w:rsidRPr="00CF3604">
        <w:rPr>
          <w:rFonts w:ascii="Times New Roman" w:eastAsia="BatangChe" w:hAnsi="Times New Roman" w:cs="Times New Roman"/>
          <w:kern w:val="0"/>
          <w:sz w:val="24"/>
          <w:szCs w:val="24"/>
        </w:rPr>
        <w:t>, the public bears most of the onus of sanctions</w:t>
      </w:r>
      <w:r>
        <w:rPr>
          <w:rFonts w:ascii="Times New Roman" w:eastAsia="BatangChe" w:hAnsi="Times New Roman" w:cs="Times New Roman"/>
          <w:kern w:val="0"/>
          <w:sz w:val="24"/>
          <w:szCs w:val="24"/>
        </w:rPr>
        <w:t xml:space="preserve"> and</w:t>
      </w:r>
      <w:r w:rsidRPr="00CF3604">
        <w:rPr>
          <w:rFonts w:ascii="Times New Roman" w:eastAsia="BatangChe" w:hAnsi="Times New Roman" w:cs="Times New Roman"/>
          <w:kern w:val="0"/>
          <w:sz w:val="24"/>
          <w:szCs w:val="24"/>
        </w:rPr>
        <w:t xml:space="preserve"> does not criticize the government’s policy because social capital creates conditions that support the leader’s decision to defy sanctions. For many cases of sanctions, it is also possible that social capital creates an environment in which </w:t>
      </w:r>
      <w:r w:rsidRPr="00CF3604">
        <w:rPr>
          <w:rFonts w:ascii="Times New Roman" w:eastAsia="BatangChe" w:hAnsi="Times New Roman" w:cs="Times New Roman"/>
          <w:kern w:val="0"/>
          <w:sz w:val="24"/>
          <w:szCs w:val="24"/>
        </w:rPr>
        <w:lastRenderedPageBreak/>
        <w:t>the leader can employ social capital for personal political purposes. The leader dominates resources, controls information, and blames outside intervention by framing the sanctioned country as a victim of international conflicts.</w:t>
      </w:r>
      <w:r w:rsidRPr="00CF3604">
        <w:rPr>
          <w:rStyle w:val="FootnoteReference"/>
          <w:rFonts w:ascii="Times New Roman" w:eastAsia="BatangChe" w:hAnsi="Times New Roman" w:cs="Times New Roman"/>
          <w:kern w:val="0"/>
          <w:sz w:val="24"/>
          <w:szCs w:val="24"/>
        </w:rPr>
        <w:footnoteReference w:id="3"/>
      </w:r>
      <w:r w:rsidRPr="00CF3604">
        <w:rPr>
          <w:rFonts w:ascii="Times New Roman" w:eastAsia="BatangChe" w:hAnsi="Times New Roman" w:cs="Times New Roman"/>
          <w:kern w:val="0"/>
          <w:sz w:val="24"/>
          <w:szCs w:val="24"/>
        </w:rPr>
        <w:t xml:space="preserve"> The populace consequently views sanctions as foreign interference and finds no need to </w:t>
      </w:r>
      <w:proofErr w:type="gramStart"/>
      <w:r w:rsidRPr="00CF3604">
        <w:rPr>
          <w:rFonts w:ascii="Times New Roman" w:eastAsia="BatangChe" w:hAnsi="Times New Roman" w:cs="Times New Roman"/>
          <w:kern w:val="0"/>
          <w:sz w:val="24"/>
          <w:szCs w:val="24"/>
        </w:rPr>
        <w:t>rise up against</w:t>
      </w:r>
      <w:proofErr w:type="gramEnd"/>
      <w:r w:rsidRPr="00CF3604">
        <w:rPr>
          <w:rFonts w:ascii="Times New Roman" w:eastAsia="BatangChe" w:hAnsi="Times New Roman" w:cs="Times New Roman"/>
          <w:kern w:val="0"/>
          <w:sz w:val="24"/>
          <w:szCs w:val="24"/>
        </w:rPr>
        <w:t xml:space="preserve"> them. The leader thus has an incentive to use high social capital as a tool to create a rally effect through which people are inspired to support resistance to sanctions and the sanctioned government continues its controversial policy. High degrees of social capital in a sanctioned country can be a double-edged sword in this regard.</w:t>
      </w:r>
    </w:p>
    <w:p w14:paraId="3D918B80" w14:textId="77777777" w:rsidR="002725B2" w:rsidRPr="00CF3604" w:rsidRDefault="002725B2" w:rsidP="002725B2">
      <w:pPr>
        <w:widowControl/>
        <w:wordWrap/>
        <w:autoSpaceDE/>
        <w:autoSpaceDN/>
        <w:spacing w:line="480" w:lineRule="auto"/>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 xml:space="preserve">   In sum, there are two reinforcing effects that lead to the condition that is favorable to the leader of the sanctioned country. While social capital can </w:t>
      </w:r>
      <w:proofErr w:type="gramStart"/>
      <w:r w:rsidRPr="00CF3604">
        <w:rPr>
          <w:rFonts w:ascii="Times New Roman" w:eastAsia="BatangChe" w:hAnsi="Times New Roman" w:cs="Times New Roman"/>
          <w:kern w:val="0"/>
          <w:sz w:val="24"/>
          <w:szCs w:val="24"/>
        </w:rPr>
        <w:t>more or less spontaneously</w:t>
      </w:r>
      <w:proofErr w:type="gramEnd"/>
      <w:r w:rsidRPr="00CF3604">
        <w:rPr>
          <w:rFonts w:ascii="Times New Roman" w:eastAsia="BatangChe" w:hAnsi="Times New Roman" w:cs="Times New Roman"/>
          <w:kern w:val="0"/>
          <w:sz w:val="24"/>
          <w:szCs w:val="24"/>
        </w:rPr>
        <w:t xml:space="preserve"> generate support, the leader can also manipulate the sources of information that create support. Thus, there are two kinds of rally effects—one spontaneous and another contrived. </w:t>
      </w:r>
      <w:proofErr w:type="gramStart"/>
      <w:r w:rsidRPr="00CF3604">
        <w:rPr>
          <w:rFonts w:ascii="Times New Roman" w:eastAsia="BatangChe" w:hAnsi="Times New Roman" w:cs="Times New Roman"/>
          <w:kern w:val="0"/>
          <w:sz w:val="24"/>
          <w:szCs w:val="24"/>
        </w:rPr>
        <w:t>In reality, it</w:t>
      </w:r>
      <w:proofErr w:type="gramEnd"/>
      <w:r w:rsidRPr="00CF3604">
        <w:rPr>
          <w:rFonts w:ascii="Times New Roman" w:eastAsia="BatangChe" w:hAnsi="Times New Roman" w:cs="Times New Roman"/>
          <w:kern w:val="0"/>
          <w:sz w:val="24"/>
          <w:szCs w:val="24"/>
        </w:rPr>
        <w:t xml:space="preserve"> is not easy to differentiate between the actions that create social capital, appeal to social capital, and suppress the opposition effect. However, we note that they work in the same direction that hinders the success of sanctions.</w:t>
      </w:r>
    </w:p>
    <w:p w14:paraId="13A18AF0" w14:textId="367EDD12" w:rsidR="002725B2" w:rsidRPr="00CF3604" w:rsidRDefault="002725B2" w:rsidP="002725B2">
      <w:pPr>
        <w:widowControl/>
        <w:wordWrap/>
        <w:autoSpaceDE/>
        <w:autoSpaceDN/>
        <w:spacing w:line="480" w:lineRule="auto"/>
        <w:ind w:firstLine="400"/>
        <w:contextualSpacing/>
        <w:rPr>
          <w:rFonts w:ascii="Times New Roman" w:eastAsia="BatangChe" w:hAnsi="Times New Roman" w:cs="Times New Roman"/>
          <w:kern w:val="0"/>
          <w:sz w:val="24"/>
          <w:szCs w:val="24"/>
          <w:lang w:eastAsia="en-US"/>
        </w:rPr>
      </w:pPr>
      <w:r w:rsidRPr="00CF3604">
        <w:rPr>
          <w:rFonts w:ascii="Times New Roman" w:eastAsia="BatangChe" w:hAnsi="Times New Roman" w:cs="Times New Roman"/>
          <w:kern w:val="0"/>
          <w:sz w:val="24"/>
          <w:szCs w:val="24"/>
          <w:lang w:eastAsia="en-US"/>
        </w:rPr>
        <w:t xml:space="preserve">For example, the leader of the sanctioned country can use community organizations to </w:t>
      </w:r>
      <w:r w:rsidRPr="00CF3604">
        <w:rPr>
          <w:rFonts w:ascii="Times New Roman" w:eastAsia="BatangChe" w:hAnsi="Times New Roman" w:cs="Times New Roman"/>
          <w:kern w:val="0"/>
          <w:sz w:val="24"/>
          <w:szCs w:val="24"/>
        </w:rPr>
        <w:t xml:space="preserve">monitor and suppress oppositions. He or she can use social networks to encourage collective action that criticizes sanctions. Propaganda can be dispersed throughout the </w:t>
      </w:r>
      <w:r w:rsidRPr="00CF3604">
        <w:rPr>
          <w:rFonts w:ascii="Times New Roman" w:eastAsia="BatangChe" w:hAnsi="Times New Roman" w:cs="Times New Roman"/>
          <w:kern w:val="0"/>
          <w:sz w:val="24"/>
          <w:szCs w:val="24"/>
        </w:rPr>
        <w:lastRenderedPageBreak/>
        <w:t xml:space="preserve">community to demonize the “imperialist force” imposing sanctions and attacking national sovereignty. If successful, the populace unites against the sender country, supporting its leader in continuing to resist. This </w:t>
      </w:r>
      <w:r w:rsidRPr="00CF3604">
        <w:rPr>
          <w:rFonts w:ascii="Times New Roman" w:eastAsia="BatangChe" w:hAnsi="Times New Roman" w:cs="Times New Roman"/>
          <w:i/>
          <w:kern w:val="0"/>
          <w:sz w:val="24"/>
          <w:szCs w:val="24"/>
        </w:rPr>
        <w:t>rally effect</w:t>
      </w:r>
      <w:r w:rsidRPr="00CF3604">
        <w:rPr>
          <w:rFonts w:ascii="Times New Roman" w:eastAsia="BatangChe" w:hAnsi="Times New Roman" w:cs="Times New Roman"/>
          <w:kern w:val="0"/>
          <w:sz w:val="24"/>
          <w:szCs w:val="24"/>
        </w:rPr>
        <w:t xml:space="preserve"> leads to the opposite expectation from the </w:t>
      </w:r>
      <w:r w:rsidRPr="00CF3604">
        <w:rPr>
          <w:rFonts w:ascii="Times New Roman" w:eastAsia="BatangChe" w:hAnsi="Times New Roman" w:cs="Times New Roman"/>
          <w:i/>
          <w:kern w:val="0"/>
          <w:sz w:val="24"/>
          <w:szCs w:val="24"/>
        </w:rPr>
        <w:t>opposition effect</w:t>
      </w:r>
      <w:r w:rsidRPr="00CF3604">
        <w:rPr>
          <w:rFonts w:ascii="Times New Roman" w:eastAsia="BatangChe" w:hAnsi="Times New Roman" w:cs="Times New Roman"/>
          <w:kern w:val="0"/>
          <w:sz w:val="24"/>
          <w:szCs w:val="24"/>
        </w:rPr>
        <w:t xml:space="preserve"> in that high degrees of social capital are conducive to sanction opposition. In this case, the degree of social capital should be associated positively with the leader of the sanctioned country’s ability to manipulate the situation. If the </w:t>
      </w:r>
      <w:r w:rsidRPr="00CF3604">
        <w:rPr>
          <w:rFonts w:ascii="Times New Roman" w:eastAsia="BatangChe" w:hAnsi="Times New Roman" w:cs="Times New Roman"/>
          <w:i/>
          <w:kern w:val="0"/>
          <w:sz w:val="24"/>
          <w:szCs w:val="24"/>
        </w:rPr>
        <w:t>rally effect</w:t>
      </w:r>
      <w:r w:rsidRPr="00CF3604">
        <w:rPr>
          <w:rFonts w:ascii="Times New Roman" w:eastAsia="BatangChe" w:hAnsi="Times New Roman" w:cs="Times New Roman"/>
          <w:kern w:val="0"/>
          <w:sz w:val="24"/>
          <w:szCs w:val="24"/>
        </w:rPr>
        <w:t xml:space="preserve"> dominates, we expect the leader of the sanctioned country can use social capital to defy sanctions. </w:t>
      </w:r>
    </w:p>
    <w:p w14:paraId="56410661" w14:textId="51BDD2F6" w:rsidR="002725B2" w:rsidRDefault="002725B2" w:rsidP="008A7508">
      <w:pPr>
        <w:widowControl/>
        <w:wordWrap/>
        <w:autoSpaceDE/>
        <w:autoSpaceDN/>
        <w:spacing w:line="480" w:lineRule="auto"/>
        <w:contextualSpacing/>
        <w:rPr>
          <w:rFonts w:ascii="Times New Roman" w:eastAsia="BatangChe" w:hAnsi="Times New Roman" w:cs="Times New Roman"/>
          <w:b/>
          <w:bCs/>
          <w:i/>
          <w:iCs/>
          <w:kern w:val="0"/>
          <w:sz w:val="24"/>
          <w:szCs w:val="24"/>
        </w:rPr>
      </w:pPr>
    </w:p>
    <w:p w14:paraId="5D763F05" w14:textId="77777777" w:rsidR="006A4519" w:rsidRPr="006A4519" w:rsidRDefault="006A4519" w:rsidP="006A4519">
      <w:pPr>
        <w:wordWrap/>
        <w:spacing w:line="480" w:lineRule="auto"/>
        <w:contextualSpacing/>
        <w:rPr>
          <w:rFonts w:ascii="Times New Roman" w:eastAsia="BatangChe" w:hAnsi="Times New Roman" w:cs="Times New Roman"/>
          <w:sz w:val="24"/>
          <w:szCs w:val="24"/>
        </w:rPr>
      </w:pPr>
      <w:r w:rsidRPr="006A4519">
        <w:rPr>
          <w:rFonts w:ascii="Times New Roman" w:eastAsia="BatangChe" w:hAnsi="Times New Roman" w:cs="Times New Roman"/>
          <w:i/>
          <w:kern w:val="0"/>
          <w:sz w:val="24"/>
          <w:szCs w:val="24"/>
        </w:rPr>
        <w:t>Rally Effect Hypothesis: As the level of social capital increases, the likelihood of sanction success decreases.</w:t>
      </w:r>
    </w:p>
    <w:p w14:paraId="78B7D4EC" w14:textId="37398CB3" w:rsidR="00603B6B" w:rsidRDefault="00603B6B" w:rsidP="000F5110">
      <w:pPr>
        <w:widowControl/>
        <w:wordWrap/>
        <w:autoSpaceDE/>
        <w:autoSpaceDN/>
        <w:spacing w:line="480" w:lineRule="auto"/>
        <w:ind w:firstLine="360"/>
        <w:contextualSpacing/>
        <w:rPr>
          <w:rFonts w:ascii="Times New Roman" w:eastAsia="BatangChe" w:hAnsi="Times New Roman" w:cs="Times New Roman"/>
          <w:color w:val="0066FF"/>
          <w:kern w:val="0"/>
          <w:sz w:val="24"/>
          <w:szCs w:val="24"/>
        </w:rPr>
      </w:pPr>
    </w:p>
    <w:p w14:paraId="43D6215A" w14:textId="77777777" w:rsidR="00603B6B" w:rsidRDefault="00603B6B" w:rsidP="00603B6B">
      <w:pPr>
        <w:keepNext/>
        <w:widowControl/>
        <w:wordWrap/>
        <w:autoSpaceDE/>
        <w:autoSpaceDN/>
        <w:spacing w:line="480" w:lineRule="auto"/>
        <w:ind w:firstLine="360"/>
        <w:contextualSpacing/>
        <w:jc w:val="center"/>
      </w:pPr>
      <w:r w:rsidRPr="00CF3604">
        <w:rPr>
          <w:rFonts w:ascii="Times New Roman" w:eastAsia="BatangChe" w:hAnsi="Times New Roman" w:cs="Times New Roman"/>
          <w:noProof/>
          <w:sz w:val="24"/>
          <w:szCs w:val="24"/>
        </w:rPr>
        <w:drawing>
          <wp:inline distT="0" distB="0" distL="0" distR="0" wp14:anchorId="00C14779" wp14:editId="11DFA9BA">
            <wp:extent cx="3678464" cy="24193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989" cy="2422984"/>
                    </a:xfrm>
                    <a:prstGeom prst="rect">
                      <a:avLst/>
                    </a:prstGeom>
                    <a:noFill/>
                  </pic:spPr>
                </pic:pic>
              </a:graphicData>
            </a:graphic>
          </wp:inline>
        </w:drawing>
      </w:r>
    </w:p>
    <w:p w14:paraId="35D77DB4" w14:textId="48A88D28" w:rsidR="00603B6B" w:rsidRDefault="00603B6B" w:rsidP="00603B6B">
      <w:pPr>
        <w:wordWrap/>
        <w:spacing w:line="480" w:lineRule="auto"/>
        <w:contextualSpacing/>
        <w:jc w:val="center"/>
        <w:rPr>
          <w:rFonts w:ascii="Times New Roman" w:eastAsia="BatangChe" w:hAnsi="Times New Roman" w:cs="Times New Roman"/>
          <w:sz w:val="24"/>
          <w:szCs w:val="24"/>
        </w:rPr>
      </w:pPr>
      <w:r w:rsidRPr="00603B6B">
        <w:rPr>
          <w:rFonts w:ascii="Times New Roman" w:eastAsia="BatangChe" w:hAnsi="Times New Roman" w:cs="Times New Roman"/>
          <w:b/>
          <w:bCs/>
          <w:sz w:val="24"/>
          <w:szCs w:val="24"/>
        </w:rPr>
        <w:t xml:space="preserve">Figure </w:t>
      </w:r>
      <w:r w:rsidRPr="00603B6B">
        <w:rPr>
          <w:rFonts w:ascii="Times New Roman" w:eastAsia="BatangChe" w:hAnsi="Times New Roman" w:cs="Times New Roman"/>
          <w:b/>
          <w:bCs/>
          <w:sz w:val="24"/>
          <w:szCs w:val="24"/>
        </w:rPr>
        <w:fldChar w:fldCharType="begin"/>
      </w:r>
      <w:r w:rsidRPr="00603B6B">
        <w:rPr>
          <w:rFonts w:ascii="Times New Roman" w:eastAsia="BatangChe" w:hAnsi="Times New Roman" w:cs="Times New Roman"/>
          <w:b/>
          <w:bCs/>
          <w:sz w:val="24"/>
          <w:szCs w:val="24"/>
        </w:rPr>
        <w:instrText xml:space="preserve"> SEQ Figure \* ARABIC </w:instrText>
      </w:r>
      <w:r w:rsidRPr="00603B6B">
        <w:rPr>
          <w:rFonts w:ascii="Times New Roman" w:eastAsia="BatangChe" w:hAnsi="Times New Roman" w:cs="Times New Roman"/>
          <w:b/>
          <w:bCs/>
          <w:sz w:val="24"/>
          <w:szCs w:val="24"/>
        </w:rPr>
        <w:fldChar w:fldCharType="separate"/>
      </w:r>
      <w:r w:rsidR="00F7757D">
        <w:rPr>
          <w:rFonts w:ascii="Times New Roman" w:eastAsia="BatangChe" w:hAnsi="Times New Roman" w:cs="Times New Roman"/>
          <w:b/>
          <w:bCs/>
          <w:noProof/>
          <w:sz w:val="24"/>
          <w:szCs w:val="24"/>
        </w:rPr>
        <w:t>1</w:t>
      </w:r>
      <w:r w:rsidRPr="00603B6B">
        <w:rPr>
          <w:rFonts w:ascii="Times New Roman" w:eastAsia="BatangChe" w:hAnsi="Times New Roman" w:cs="Times New Roman"/>
          <w:b/>
          <w:bCs/>
          <w:sz w:val="24"/>
          <w:szCs w:val="24"/>
        </w:rPr>
        <w:fldChar w:fldCharType="end"/>
      </w:r>
      <w:r w:rsidRPr="00603B6B">
        <w:rPr>
          <w:rFonts w:ascii="Times New Roman" w:eastAsia="BatangChe" w:hAnsi="Times New Roman" w:cs="Times New Roman"/>
          <w:b/>
          <w:bCs/>
          <w:sz w:val="24"/>
          <w:szCs w:val="24"/>
        </w:rPr>
        <w:t>.</w:t>
      </w:r>
      <w:r w:rsidRPr="00603B6B">
        <w:rPr>
          <w:rFonts w:ascii="Times New Roman" w:eastAsia="BatangChe" w:hAnsi="Times New Roman" w:cs="Times New Roman"/>
          <w:sz w:val="24"/>
          <w:szCs w:val="24"/>
        </w:rPr>
        <w:t xml:space="preserve"> Offsetting effects of social capital on the likelihood sanctions are successful.</w:t>
      </w:r>
    </w:p>
    <w:p w14:paraId="6E00B0C9" w14:textId="77777777" w:rsidR="00603B6B" w:rsidRPr="00603B6B" w:rsidRDefault="00603B6B" w:rsidP="00603B6B">
      <w:pPr>
        <w:wordWrap/>
        <w:spacing w:line="480" w:lineRule="auto"/>
        <w:contextualSpacing/>
        <w:jc w:val="center"/>
        <w:rPr>
          <w:rFonts w:ascii="Times New Roman" w:eastAsia="BatangChe" w:hAnsi="Times New Roman" w:cs="Times New Roman"/>
          <w:sz w:val="24"/>
          <w:szCs w:val="24"/>
        </w:rPr>
      </w:pPr>
    </w:p>
    <w:p w14:paraId="2972E18A" w14:textId="77777777" w:rsidR="00603B6B" w:rsidRPr="00CF3604" w:rsidRDefault="00603B6B" w:rsidP="00603B6B">
      <w:pPr>
        <w:wordWrap/>
        <w:spacing w:line="480" w:lineRule="auto"/>
        <w:ind w:firstLine="36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 xml:space="preserve">Figure 1 summarizes our theoretical expectations based on the conflicting </w:t>
      </w:r>
      <w:r w:rsidRPr="00CF3604">
        <w:rPr>
          <w:rFonts w:ascii="Times New Roman" w:eastAsia="BatangChe" w:hAnsi="Times New Roman" w:cs="Times New Roman"/>
          <w:i/>
          <w:sz w:val="24"/>
          <w:szCs w:val="24"/>
        </w:rPr>
        <w:t>opposition effect</w:t>
      </w:r>
      <w:r w:rsidRPr="00CF3604">
        <w:rPr>
          <w:rFonts w:ascii="Times New Roman" w:eastAsia="BatangChe" w:hAnsi="Times New Roman" w:cs="Times New Roman"/>
          <w:sz w:val="24"/>
          <w:szCs w:val="24"/>
        </w:rPr>
        <w:t xml:space="preserve"> and </w:t>
      </w:r>
      <w:r w:rsidRPr="00CF3604">
        <w:rPr>
          <w:rFonts w:ascii="Times New Roman" w:eastAsia="BatangChe" w:hAnsi="Times New Roman" w:cs="Times New Roman"/>
          <w:i/>
          <w:sz w:val="24"/>
          <w:szCs w:val="24"/>
        </w:rPr>
        <w:t>rally effect</w:t>
      </w:r>
      <w:r w:rsidRPr="00CF3604">
        <w:rPr>
          <w:rFonts w:ascii="Times New Roman" w:eastAsia="BatangChe" w:hAnsi="Times New Roman" w:cs="Times New Roman"/>
          <w:sz w:val="24"/>
          <w:szCs w:val="24"/>
        </w:rPr>
        <w:t xml:space="preserve"> of social capital. The success of sanctions depends on degree of social capital in the sanctioned country. Social capital helps reveal citizen preferences effectively through collective action, which can function negatively as a veto constraint (</w:t>
      </w:r>
      <w:r w:rsidRPr="00CF3604">
        <w:rPr>
          <w:rFonts w:ascii="Times New Roman" w:eastAsia="BatangChe" w:hAnsi="Times New Roman" w:cs="Times New Roman"/>
          <w:i/>
          <w:sz w:val="24"/>
          <w:szCs w:val="24"/>
        </w:rPr>
        <w:t>opposition effect</w:t>
      </w:r>
      <w:r w:rsidRPr="00CF3604">
        <w:rPr>
          <w:rFonts w:ascii="Times New Roman" w:eastAsia="BatangChe" w:hAnsi="Times New Roman" w:cs="Times New Roman"/>
          <w:sz w:val="24"/>
          <w:szCs w:val="24"/>
        </w:rPr>
        <w:t>) or positively as defenders of the sanctioned country’s leader (</w:t>
      </w:r>
      <w:r w:rsidRPr="00CF3604">
        <w:rPr>
          <w:rFonts w:ascii="Times New Roman" w:eastAsia="BatangChe" w:hAnsi="Times New Roman" w:cs="Times New Roman"/>
          <w:i/>
          <w:sz w:val="24"/>
          <w:szCs w:val="24"/>
        </w:rPr>
        <w:t>rally effect</w:t>
      </w:r>
      <w:r w:rsidRPr="00CF3604">
        <w:rPr>
          <w:rFonts w:ascii="Times New Roman" w:eastAsia="BatangChe" w:hAnsi="Times New Roman" w:cs="Times New Roman"/>
          <w:sz w:val="24"/>
          <w:szCs w:val="24"/>
        </w:rPr>
        <w:t xml:space="preserve">). </w:t>
      </w:r>
    </w:p>
    <w:p w14:paraId="37433D8E" w14:textId="77777777" w:rsidR="00603B6B" w:rsidRPr="00CF3604" w:rsidRDefault="00603B6B" w:rsidP="00603B6B">
      <w:pPr>
        <w:widowControl/>
        <w:wordWrap/>
        <w:autoSpaceDE/>
        <w:autoSpaceDN/>
        <w:spacing w:line="480" w:lineRule="auto"/>
        <w:ind w:firstLine="360"/>
        <w:contextualSpacing/>
        <w:rPr>
          <w:rFonts w:ascii="Times New Roman" w:eastAsia="BatangChe" w:hAnsi="Times New Roman" w:cs="Times New Roman"/>
          <w:kern w:val="0"/>
          <w:sz w:val="24"/>
          <w:szCs w:val="24"/>
        </w:rPr>
      </w:pPr>
      <w:r w:rsidRPr="00CF3604">
        <w:rPr>
          <w:rFonts w:ascii="Times New Roman" w:eastAsia="BatangChe" w:hAnsi="Times New Roman" w:cs="Times New Roman"/>
          <w:kern w:val="0"/>
          <w:sz w:val="24"/>
          <w:szCs w:val="24"/>
        </w:rPr>
        <w:t xml:space="preserve">The question now shifts to determining which effect is greater. As the degree of social capital increases, will the afflicted populace mobilize, oppose the leader’s policy, and show the </w:t>
      </w:r>
      <w:r w:rsidRPr="00CF3604">
        <w:rPr>
          <w:rFonts w:ascii="Times New Roman" w:eastAsia="BatangChe" w:hAnsi="Times New Roman" w:cs="Times New Roman"/>
          <w:i/>
          <w:kern w:val="0"/>
          <w:sz w:val="24"/>
          <w:szCs w:val="24"/>
        </w:rPr>
        <w:t>opposition effect</w:t>
      </w:r>
      <w:r w:rsidRPr="00CF3604">
        <w:rPr>
          <w:rFonts w:ascii="Times New Roman" w:eastAsia="BatangChe" w:hAnsi="Times New Roman" w:cs="Times New Roman"/>
          <w:kern w:val="0"/>
          <w:sz w:val="24"/>
          <w:szCs w:val="24"/>
        </w:rPr>
        <w:t xml:space="preserve">? Or will the populace support its leader in defying sanctions through the </w:t>
      </w:r>
      <w:r w:rsidRPr="00CF3604">
        <w:rPr>
          <w:rFonts w:ascii="Times New Roman" w:eastAsia="BatangChe" w:hAnsi="Times New Roman" w:cs="Times New Roman"/>
          <w:i/>
          <w:kern w:val="0"/>
          <w:sz w:val="24"/>
          <w:szCs w:val="24"/>
        </w:rPr>
        <w:t>rally effect</w:t>
      </w:r>
      <w:r w:rsidRPr="00CF3604">
        <w:rPr>
          <w:rFonts w:ascii="Times New Roman" w:eastAsia="BatangChe" w:hAnsi="Times New Roman" w:cs="Times New Roman"/>
          <w:kern w:val="0"/>
          <w:sz w:val="24"/>
          <w:szCs w:val="24"/>
        </w:rPr>
        <w:t xml:space="preserve">? It is unclear as to which effect prevails as social capital increases. We posit that both effects are theoretically </w:t>
      </w:r>
      <w:proofErr w:type="gramStart"/>
      <w:r w:rsidRPr="00CF3604">
        <w:rPr>
          <w:rFonts w:ascii="Times New Roman" w:eastAsia="BatangChe" w:hAnsi="Times New Roman" w:cs="Times New Roman"/>
          <w:kern w:val="0"/>
          <w:sz w:val="24"/>
          <w:szCs w:val="24"/>
        </w:rPr>
        <w:t>plausible</w:t>
      </w:r>
      <w:proofErr w:type="gramEnd"/>
      <w:r w:rsidRPr="00CF3604">
        <w:rPr>
          <w:rFonts w:ascii="Times New Roman" w:eastAsia="BatangChe" w:hAnsi="Times New Roman" w:cs="Times New Roman"/>
          <w:kern w:val="0"/>
          <w:sz w:val="24"/>
          <w:szCs w:val="24"/>
        </w:rPr>
        <w:t xml:space="preserve"> and that empirical evidence will show which outweighs the other. </w:t>
      </w:r>
    </w:p>
    <w:p w14:paraId="326C8374" w14:textId="77777777" w:rsidR="00603B6B" w:rsidRDefault="00603B6B" w:rsidP="000F5110">
      <w:pPr>
        <w:wordWrap/>
        <w:spacing w:line="480" w:lineRule="auto"/>
        <w:contextualSpacing/>
        <w:rPr>
          <w:rFonts w:ascii="Times New Roman" w:eastAsia="BatangChe" w:hAnsi="Times New Roman" w:cs="Times New Roman"/>
          <w:b/>
          <w:sz w:val="28"/>
          <w:szCs w:val="24"/>
        </w:rPr>
      </w:pPr>
    </w:p>
    <w:p w14:paraId="710075DF" w14:textId="37181864" w:rsidR="00247CB0" w:rsidRPr="000F5110" w:rsidRDefault="00EF0EF1" w:rsidP="000F5110">
      <w:pPr>
        <w:wordWrap/>
        <w:spacing w:line="480" w:lineRule="auto"/>
        <w:contextualSpacing/>
        <w:rPr>
          <w:rFonts w:ascii="Times New Roman" w:eastAsia="BatangChe" w:hAnsi="Times New Roman" w:cs="Times New Roman"/>
          <w:b/>
          <w:sz w:val="28"/>
          <w:szCs w:val="24"/>
        </w:rPr>
      </w:pPr>
      <w:r w:rsidRPr="00CF3604">
        <w:rPr>
          <w:rFonts w:ascii="Times New Roman" w:eastAsia="BatangChe" w:hAnsi="Times New Roman" w:cs="Times New Roman"/>
          <w:b/>
          <w:sz w:val="28"/>
          <w:szCs w:val="24"/>
        </w:rPr>
        <w:t xml:space="preserve">Data, </w:t>
      </w:r>
      <w:r w:rsidR="00504F1C" w:rsidRPr="00CF3604">
        <w:rPr>
          <w:rFonts w:ascii="Times New Roman" w:eastAsia="BatangChe" w:hAnsi="Times New Roman" w:cs="Times New Roman"/>
          <w:b/>
          <w:sz w:val="28"/>
          <w:szCs w:val="24"/>
        </w:rPr>
        <w:t>v</w:t>
      </w:r>
      <w:r w:rsidRPr="00CF3604">
        <w:rPr>
          <w:rFonts w:ascii="Times New Roman" w:eastAsia="BatangChe" w:hAnsi="Times New Roman" w:cs="Times New Roman"/>
          <w:b/>
          <w:sz w:val="28"/>
          <w:szCs w:val="24"/>
        </w:rPr>
        <w:t xml:space="preserve">ariables, and </w:t>
      </w:r>
      <w:r w:rsidR="00504F1C" w:rsidRPr="00CF3604">
        <w:rPr>
          <w:rFonts w:ascii="Times New Roman" w:eastAsia="BatangChe" w:hAnsi="Times New Roman" w:cs="Times New Roman"/>
          <w:b/>
          <w:sz w:val="28"/>
          <w:szCs w:val="24"/>
        </w:rPr>
        <w:t>m</w:t>
      </w:r>
      <w:r w:rsidRPr="00CF3604">
        <w:rPr>
          <w:rFonts w:ascii="Times New Roman" w:eastAsia="BatangChe" w:hAnsi="Times New Roman" w:cs="Times New Roman"/>
          <w:b/>
          <w:sz w:val="28"/>
          <w:szCs w:val="24"/>
        </w:rPr>
        <w:t>ethods</w:t>
      </w:r>
    </w:p>
    <w:p w14:paraId="39B6F0EF" w14:textId="5397EACA" w:rsidR="00EC3685" w:rsidRPr="00CF3604" w:rsidRDefault="0059265D" w:rsidP="00975CFA">
      <w:pPr>
        <w:widowControl/>
        <w:wordWrap/>
        <w:autoSpaceDE/>
        <w:autoSpaceDN/>
        <w:spacing w:line="480" w:lineRule="auto"/>
        <w:contextualSpacing/>
        <w:rPr>
          <w:rFonts w:ascii="Times New Roman" w:hAnsi="Times New Roman" w:cs="Times New Roman"/>
          <w:kern w:val="0"/>
          <w:sz w:val="24"/>
          <w:szCs w:val="24"/>
        </w:rPr>
      </w:pPr>
      <w:r w:rsidRPr="00CF3604">
        <w:rPr>
          <w:rFonts w:ascii="Times New Roman" w:hAnsi="Times New Roman" w:cs="Times New Roman"/>
          <w:i/>
          <w:kern w:val="0"/>
          <w:sz w:val="24"/>
          <w:szCs w:val="24"/>
        </w:rPr>
        <w:t>Data</w:t>
      </w:r>
    </w:p>
    <w:p w14:paraId="3A45E3A8" w14:textId="07FBCBCA" w:rsidR="00247CB0" w:rsidRPr="00CF3604" w:rsidRDefault="00247CB0" w:rsidP="00975CFA">
      <w:pPr>
        <w:widowControl/>
        <w:wordWrap/>
        <w:autoSpaceDE/>
        <w:autoSpaceDN/>
        <w:spacing w:line="480" w:lineRule="auto"/>
        <w:contextualSpacing/>
        <w:rPr>
          <w:rFonts w:ascii="Times New Roman" w:hAnsi="Times New Roman" w:cs="Times New Roman"/>
          <w:kern w:val="0"/>
          <w:sz w:val="24"/>
          <w:szCs w:val="24"/>
        </w:rPr>
      </w:pPr>
      <w:r w:rsidRPr="00CF3604">
        <w:rPr>
          <w:rFonts w:ascii="Times New Roman" w:hAnsi="Times New Roman" w:cs="Times New Roman"/>
          <w:kern w:val="0"/>
          <w:sz w:val="24"/>
          <w:szCs w:val="24"/>
        </w:rPr>
        <w:t>We subject our theory of social capital</w:t>
      </w:r>
      <w:r w:rsidR="00EF3F84">
        <w:rPr>
          <w:rFonts w:ascii="Times New Roman" w:hAnsi="Times New Roman" w:cs="Times New Roman"/>
          <w:kern w:val="0"/>
          <w:sz w:val="24"/>
          <w:szCs w:val="24"/>
        </w:rPr>
        <w:t>, information,</w:t>
      </w:r>
      <w:r w:rsidRPr="00CF3604">
        <w:rPr>
          <w:rFonts w:ascii="Times New Roman" w:hAnsi="Times New Roman" w:cs="Times New Roman"/>
          <w:kern w:val="0"/>
          <w:sz w:val="24"/>
          <w:szCs w:val="24"/>
        </w:rPr>
        <w:t xml:space="preserve"> and sanctions to empirical tests using </w:t>
      </w:r>
      <w:r w:rsidR="00EF3F84">
        <w:rPr>
          <w:rFonts w:ascii="Times New Roman" w:hAnsi="Times New Roman" w:cs="Times New Roman"/>
          <w:kern w:val="0"/>
          <w:sz w:val="24"/>
          <w:szCs w:val="24"/>
        </w:rPr>
        <w:t>three</w:t>
      </w:r>
      <w:r w:rsidRPr="00CF3604">
        <w:rPr>
          <w:rFonts w:ascii="Times New Roman" w:hAnsi="Times New Roman" w:cs="Times New Roman"/>
          <w:kern w:val="0"/>
          <w:sz w:val="24"/>
          <w:szCs w:val="24"/>
        </w:rPr>
        <w:t xml:space="preserve"> </w:t>
      </w:r>
      <w:r w:rsidR="000E02D7" w:rsidRPr="00CF3604">
        <w:rPr>
          <w:rFonts w:ascii="Times New Roman" w:hAnsi="Times New Roman" w:cs="Times New Roman"/>
          <w:kern w:val="0"/>
          <w:sz w:val="24"/>
          <w:szCs w:val="24"/>
        </w:rPr>
        <w:t>dataset</w:t>
      </w:r>
      <w:r w:rsidRPr="00CF3604">
        <w:rPr>
          <w:rFonts w:ascii="Times New Roman" w:hAnsi="Times New Roman" w:cs="Times New Roman"/>
          <w:kern w:val="0"/>
          <w:sz w:val="24"/>
          <w:szCs w:val="24"/>
        </w:rPr>
        <w:t xml:space="preserve">s. One is </w:t>
      </w:r>
      <w:r w:rsidR="00E10D80" w:rsidRPr="00CF3604">
        <w:rPr>
          <w:rFonts w:ascii="Times New Roman" w:hAnsi="Times New Roman" w:cs="Times New Roman"/>
          <w:kern w:val="0"/>
          <w:sz w:val="24"/>
          <w:szCs w:val="24"/>
        </w:rPr>
        <w:t xml:space="preserve">the </w:t>
      </w:r>
      <w:r w:rsidRPr="00CF3604">
        <w:rPr>
          <w:rFonts w:ascii="Times New Roman" w:hAnsi="Times New Roman" w:cs="Times New Roman"/>
          <w:kern w:val="0"/>
          <w:sz w:val="24"/>
          <w:szCs w:val="24"/>
        </w:rPr>
        <w:t xml:space="preserve">Threat and Imposition of Sanctions (TIES) project (Version 4.0), which covers </w:t>
      </w:r>
      <w:r w:rsidR="00E10D80" w:rsidRPr="00CF3604">
        <w:rPr>
          <w:rFonts w:ascii="Times New Roman" w:hAnsi="Times New Roman" w:cs="Times New Roman"/>
          <w:kern w:val="0"/>
          <w:sz w:val="24"/>
          <w:szCs w:val="24"/>
        </w:rPr>
        <w:t xml:space="preserve">imposition of </w:t>
      </w:r>
      <w:r w:rsidRPr="00CF3604">
        <w:rPr>
          <w:rFonts w:ascii="Times New Roman" w:hAnsi="Times New Roman" w:cs="Times New Roman"/>
          <w:kern w:val="0"/>
          <w:sz w:val="24"/>
          <w:szCs w:val="24"/>
        </w:rPr>
        <w:t>sanction</w:t>
      </w:r>
      <w:r w:rsidR="00E10D80" w:rsidRPr="00CF3604">
        <w:rPr>
          <w:rFonts w:ascii="Times New Roman" w:hAnsi="Times New Roman" w:cs="Times New Roman"/>
          <w:kern w:val="0"/>
          <w:sz w:val="24"/>
          <w:szCs w:val="24"/>
        </w:rPr>
        <w:t>s</w:t>
      </w:r>
      <w:r w:rsidRPr="00CF3604">
        <w:rPr>
          <w:rFonts w:ascii="Times New Roman" w:hAnsi="Times New Roman" w:cs="Times New Roman"/>
          <w:kern w:val="0"/>
          <w:sz w:val="24"/>
          <w:szCs w:val="24"/>
        </w:rPr>
        <w:t xml:space="preserve"> from 1945</w:t>
      </w:r>
      <w:r w:rsidR="00463D84" w:rsidRPr="00CF3604">
        <w:rPr>
          <w:rFonts w:ascii="Times New Roman" w:hAnsi="Times New Roman" w:cs="Times New Roman"/>
          <w:kern w:val="0"/>
          <w:sz w:val="24"/>
          <w:szCs w:val="24"/>
        </w:rPr>
        <w:t xml:space="preserve"> to </w:t>
      </w:r>
      <w:r w:rsidRPr="00CF3604">
        <w:rPr>
          <w:rFonts w:ascii="Times New Roman" w:hAnsi="Times New Roman" w:cs="Times New Roman"/>
          <w:kern w:val="0"/>
          <w:sz w:val="24"/>
          <w:szCs w:val="24"/>
        </w:rPr>
        <w:t>2005 (Morgan, Bapat</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 and </w:t>
      </w:r>
      <w:proofErr w:type="spellStart"/>
      <w:r w:rsidRPr="00CF3604">
        <w:rPr>
          <w:rFonts w:ascii="Times New Roman" w:hAnsi="Times New Roman" w:cs="Times New Roman"/>
          <w:kern w:val="0"/>
          <w:sz w:val="24"/>
          <w:szCs w:val="24"/>
        </w:rPr>
        <w:t>Krustev</w:t>
      </w:r>
      <w:proofErr w:type="spellEnd"/>
      <w:r w:rsidR="00ED5A1D"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 2009)</w:t>
      </w:r>
      <w:r w:rsidR="00E10D80"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 and </w:t>
      </w:r>
      <w:r w:rsidR="00EF3F84">
        <w:rPr>
          <w:rFonts w:ascii="Times New Roman" w:hAnsi="Times New Roman" w:cs="Times New Roman"/>
          <w:kern w:val="0"/>
          <w:sz w:val="24"/>
          <w:szCs w:val="24"/>
        </w:rPr>
        <w:t>another</w:t>
      </w:r>
      <w:r w:rsidRPr="00CF3604">
        <w:rPr>
          <w:rFonts w:ascii="Times New Roman" w:hAnsi="Times New Roman" w:cs="Times New Roman"/>
          <w:kern w:val="0"/>
          <w:sz w:val="24"/>
          <w:szCs w:val="24"/>
        </w:rPr>
        <w:t xml:space="preserve"> is the dataset </w:t>
      </w:r>
      <w:r w:rsidR="00E10D80" w:rsidRPr="00CF3604">
        <w:rPr>
          <w:rFonts w:ascii="Times New Roman" w:hAnsi="Times New Roman" w:cs="Times New Roman"/>
          <w:kern w:val="0"/>
          <w:sz w:val="24"/>
          <w:szCs w:val="24"/>
        </w:rPr>
        <w:t xml:space="preserve">from the </w:t>
      </w:r>
      <w:r w:rsidRPr="00CF3604">
        <w:rPr>
          <w:rFonts w:ascii="Times New Roman" w:hAnsi="Times New Roman" w:cs="Times New Roman"/>
          <w:kern w:val="0"/>
          <w:sz w:val="24"/>
          <w:szCs w:val="24"/>
        </w:rPr>
        <w:t xml:space="preserve">World Values Survey (WVS). </w:t>
      </w:r>
      <w:r w:rsidRPr="00CF3604">
        <w:rPr>
          <w:rFonts w:ascii="Times New Roman" w:hAnsi="Times New Roman" w:cs="Times New Roman"/>
          <w:kern w:val="0"/>
          <w:sz w:val="24"/>
          <w:szCs w:val="24"/>
        </w:rPr>
        <w:lastRenderedPageBreak/>
        <w:t>Combining the</w:t>
      </w:r>
      <w:r w:rsidR="000E02D7" w:rsidRPr="00CF3604">
        <w:rPr>
          <w:rFonts w:ascii="Times New Roman" w:hAnsi="Times New Roman" w:cs="Times New Roman"/>
          <w:kern w:val="0"/>
          <w:sz w:val="24"/>
          <w:szCs w:val="24"/>
        </w:rPr>
        <w:t>se</w:t>
      </w:r>
      <w:r w:rsidRPr="00CF3604">
        <w:rPr>
          <w:rFonts w:ascii="Times New Roman" w:hAnsi="Times New Roman" w:cs="Times New Roman"/>
          <w:kern w:val="0"/>
          <w:sz w:val="24"/>
          <w:szCs w:val="24"/>
        </w:rPr>
        <w:t xml:space="preserve"> </w:t>
      </w:r>
      <w:r w:rsidR="000E02D7" w:rsidRPr="00CF3604">
        <w:rPr>
          <w:rFonts w:ascii="Times New Roman" w:hAnsi="Times New Roman" w:cs="Times New Roman"/>
          <w:kern w:val="0"/>
          <w:sz w:val="24"/>
          <w:szCs w:val="24"/>
        </w:rPr>
        <w:t>dataset</w:t>
      </w:r>
      <w:r w:rsidRPr="00CF3604">
        <w:rPr>
          <w:rFonts w:ascii="Times New Roman" w:hAnsi="Times New Roman" w:cs="Times New Roman"/>
          <w:kern w:val="0"/>
          <w:sz w:val="24"/>
          <w:szCs w:val="24"/>
        </w:rPr>
        <w:t xml:space="preserve">s, </w:t>
      </w:r>
      <w:r w:rsidR="00E10D80" w:rsidRPr="00CF3604">
        <w:rPr>
          <w:rFonts w:ascii="Times New Roman" w:hAnsi="Times New Roman" w:cs="Times New Roman"/>
          <w:kern w:val="0"/>
          <w:sz w:val="24"/>
          <w:szCs w:val="24"/>
        </w:rPr>
        <w:t>we analyze individual instances of</w:t>
      </w:r>
      <w:r w:rsidR="00A36322" w:rsidRPr="00CF3604">
        <w:rPr>
          <w:rFonts w:ascii="Times New Roman" w:hAnsi="Times New Roman" w:cs="Times New Roman"/>
          <w:kern w:val="0"/>
          <w:sz w:val="24"/>
          <w:szCs w:val="24"/>
        </w:rPr>
        <w:t xml:space="preserve"> sanction</w:t>
      </w:r>
      <w:r w:rsidR="00E10D80" w:rsidRPr="00CF3604">
        <w:rPr>
          <w:rFonts w:ascii="Times New Roman" w:hAnsi="Times New Roman" w:cs="Times New Roman"/>
          <w:kern w:val="0"/>
          <w:sz w:val="24"/>
          <w:szCs w:val="24"/>
        </w:rPr>
        <w:t>s</w:t>
      </w:r>
      <w:r w:rsidR="00A36322" w:rsidRPr="00CF3604">
        <w:rPr>
          <w:rFonts w:ascii="Times New Roman" w:hAnsi="Times New Roman" w:cs="Times New Roman"/>
          <w:kern w:val="0"/>
          <w:sz w:val="24"/>
          <w:szCs w:val="24"/>
        </w:rPr>
        <w:t xml:space="preserve"> </w:t>
      </w:r>
      <w:r w:rsidR="00E10D80" w:rsidRPr="00CF3604">
        <w:rPr>
          <w:rFonts w:ascii="Times New Roman" w:hAnsi="Times New Roman" w:cs="Times New Roman"/>
          <w:kern w:val="0"/>
          <w:sz w:val="24"/>
          <w:szCs w:val="24"/>
        </w:rPr>
        <w:t>across</w:t>
      </w:r>
      <w:r w:rsidR="000E02D7" w:rsidRPr="00CF3604">
        <w:rPr>
          <w:rFonts w:ascii="Times New Roman" w:hAnsi="Times New Roman" w:cs="Times New Roman"/>
          <w:kern w:val="0"/>
          <w:sz w:val="24"/>
          <w:szCs w:val="24"/>
        </w:rPr>
        <w:t xml:space="preserve"> </w:t>
      </w:r>
      <w:r w:rsidRPr="00CF3604">
        <w:rPr>
          <w:rFonts w:ascii="Times New Roman" w:hAnsi="Times New Roman" w:cs="Times New Roman"/>
          <w:kern w:val="0"/>
          <w:sz w:val="24"/>
          <w:szCs w:val="24"/>
        </w:rPr>
        <w:t>1981</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2005. </w:t>
      </w:r>
      <w:r w:rsidR="000E02D7" w:rsidRPr="00CF3604">
        <w:rPr>
          <w:rFonts w:ascii="Times New Roman" w:hAnsi="Times New Roman" w:cs="Times New Roman"/>
          <w:kern w:val="0"/>
          <w:sz w:val="24"/>
          <w:szCs w:val="24"/>
        </w:rPr>
        <w:t>WVS</w:t>
      </w:r>
      <w:r w:rsidRPr="00CF3604">
        <w:rPr>
          <w:rFonts w:ascii="Times New Roman" w:hAnsi="Times New Roman" w:cs="Times New Roman"/>
          <w:kern w:val="0"/>
          <w:sz w:val="24"/>
          <w:szCs w:val="24"/>
        </w:rPr>
        <w:t xml:space="preserve"> has conducted one of the largest cross-national opinion surveys since 1981</w:t>
      </w:r>
      <w:r w:rsidR="00E10D80" w:rsidRPr="00CF3604">
        <w:rPr>
          <w:rFonts w:ascii="Times New Roman" w:hAnsi="Times New Roman" w:cs="Times New Roman"/>
          <w:kern w:val="0"/>
          <w:sz w:val="24"/>
          <w:szCs w:val="24"/>
        </w:rPr>
        <w:t xml:space="preserve"> regularly,</w:t>
      </w:r>
      <w:r w:rsidRPr="00CF3604">
        <w:rPr>
          <w:rFonts w:ascii="Times New Roman" w:hAnsi="Times New Roman" w:cs="Times New Roman"/>
          <w:kern w:val="0"/>
          <w:sz w:val="24"/>
          <w:szCs w:val="24"/>
        </w:rPr>
        <w:t xml:space="preserve"> and we utilize </w:t>
      </w:r>
      <w:r w:rsidR="000E02D7" w:rsidRPr="00CF3604">
        <w:rPr>
          <w:rFonts w:ascii="Times New Roman" w:hAnsi="Times New Roman" w:cs="Times New Roman"/>
          <w:kern w:val="0"/>
          <w:sz w:val="24"/>
          <w:szCs w:val="24"/>
        </w:rPr>
        <w:t xml:space="preserve">its </w:t>
      </w:r>
      <w:r w:rsidRPr="00CF3604">
        <w:rPr>
          <w:rFonts w:ascii="Times New Roman" w:hAnsi="Times New Roman" w:cs="Times New Roman"/>
          <w:kern w:val="0"/>
          <w:sz w:val="24"/>
          <w:szCs w:val="24"/>
        </w:rPr>
        <w:t xml:space="preserve">data </w:t>
      </w:r>
      <w:r w:rsidR="00E10D80" w:rsidRPr="00CF3604">
        <w:rPr>
          <w:rFonts w:ascii="Times New Roman" w:hAnsi="Times New Roman" w:cs="Times New Roman"/>
          <w:kern w:val="0"/>
          <w:sz w:val="24"/>
          <w:szCs w:val="24"/>
        </w:rPr>
        <w:t>to</w:t>
      </w:r>
      <w:r w:rsidRPr="00CF3604">
        <w:rPr>
          <w:rFonts w:ascii="Times New Roman" w:hAnsi="Times New Roman" w:cs="Times New Roman"/>
          <w:kern w:val="0"/>
          <w:sz w:val="24"/>
          <w:szCs w:val="24"/>
        </w:rPr>
        <w:t xml:space="preserve"> operationaliz</w:t>
      </w:r>
      <w:r w:rsidR="00E10D80" w:rsidRPr="00CF3604">
        <w:rPr>
          <w:rFonts w:ascii="Times New Roman" w:hAnsi="Times New Roman" w:cs="Times New Roman"/>
          <w:kern w:val="0"/>
          <w:sz w:val="24"/>
          <w:szCs w:val="24"/>
        </w:rPr>
        <w:t>e</w:t>
      </w:r>
      <w:r w:rsidRPr="00CF3604">
        <w:rPr>
          <w:rFonts w:ascii="Times New Roman" w:hAnsi="Times New Roman" w:cs="Times New Roman"/>
          <w:kern w:val="0"/>
          <w:sz w:val="24"/>
          <w:szCs w:val="24"/>
        </w:rPr>
        <w:t xml:space="preserve"> social capital by </w:t>
      </w:r>
      <w:r w:rsidR="00E10D80" w:rsidRPr="00CF3604">
        <w:rPr>
          <w:rFonts w:ascii="Times New Roman" w:hAnsi="Times New Roman" w:cs="Times New Roman"/>
          <w:kern w:val="0"/>
          <w:sz w:val="24"/>
          <w:szCs w:val="24"/>
        </w:rPr>
        <w:t xml:space="preserve">measuring </w:t>
      </w:r>
      <w:r w:rsidRPr="00CF3604">
        <w:rPr>
          <w:rFonts w:ascii="Times New Roman" w:hAnsi="Times New Roman" w:cs="Times New Roman"/>
          <w:kern w:val="0"/>
          <w:sz w:val="24"/>
          <w:szCs w:val="24"/>
        </w:rPr>
        <w:t>survey questions relate</w:t>
      </w:r>
      <w:r w:rsidR="000E02D7" w:rsidRPr="00CF3604">
        <w:rPr>
          <w:rFonts w:ascii="Times New Roman" w:hAnsi="Times New Roman" w:cs="Times New Roman"/>
          <w:kern w:val="0"/>
          <w:sz w:val="24"/>
          <w:szCs w:val="24"/>
        </w:rPr>
        <w:t>d</w:t>
      </w:r>
      <w:r w:rsidRPr="00CF3604">
        <w:rPr>
          <w:rFonts w:ascii="Times New Roman" w:hAnsi="Times New Roman" w:cs="Times New Roman"/>
          <w:kern w:val="0"/>
          <w:sz w:val="24"/>
          <w:szCs w:val="24"/>
        </w:rPr>
        <w:t xml:space="preserve"> to trust, membership, and confidence. We </w:t>
      </w:r>
      <w:r w:rsidR="002B3B61" w:rsidRPr="00CF3604">
        <w:rPr>
          <w:rFonts w:ascii="Times New Roman" w:hAnsi="Times New Roman" w:cs="Times New Roman"/>
          <w:kern w:val="0"/>
          <w:sz w:val="24"/>
          <w:szCs w:val="24"/>
        </w:rPr>
        <w:t>include</w:t>
      </w:r>
      <w:r w:rsidRPr="00CF3604">
        <w:rPr>
          <w:rFonts w:ascii="Times New Roman" w:hAnsi="Times New Roman" w:cs="Times New Roman"/>
          <w:kern w:val="0"/>
          <w:sz w:val="24"/>
          <w:szCs w:val="24"/>
        </w:rPr>
        <w:t xml:space="preserve"> countries </w:t>
      </w:r>
      <w:r w:rsidR="00593D30" w:rsidRPr="00CF3604">
        <w:rPr>
          <w:rFonts w:ascii="Times New Roman" w:hAnsi="Times New Roman" w:cs="Times New Roman"/>
          <w:kern w:val="0"/>
          <w:sz w:val="24"/>
          <w:szCs w:val="24"/>
        </w:rPr>
        <w:t xml:space="preserve">in </w:t>
      </w:r>
      <w:r w:rsidRPr="00CF3604">
        <w:rPr>
          <w:rFonts w:ascii="Times New Roman" w:hAnsi="Times New Roman" w:cs="Times New Roman"/>
          <w:kern w:val="0"/>
          <w:sz w:val="24"/>
          <w:szCs w:val="24"/>
        </w:rPr>
        <w:t>all six waves of the WVS</w:t>
      </w:r>
      <w:r w:rsidR="000E02D7" w:rsidRPr="00CF3604">
        <w:rPr>
          <w:rFonts w:ascii="Times New Roman" w:hAnsi="Times New Roman" w:cs="Times New Roman"/>
          <w:kern w:val="0"/>
          <w:sz w:val="24"/>
          <w:szCs w:val="24"/>
        </w:rPr>
        <w:t xml:space="preserve">. </w:t>
      </w:r>
      <w:r w:rsidR="00CF4CF0" w:rsidRPr="00CF3604">
        <w:rPr>
          <w:rFonts w:ascii="Times New Roman" w:hAnsi="Times New Roman" w:cs="Times New Roman"/>
          <w:kern w:val="0"/>
          <w:sz w:val="24"/>
          <w:szCs w:val="24"/>
        </w:rPr>
        <w:t xml:space="preserve">Wave </w:t>
      </w:r>
      <w:r w:rsidR="0055406D" w:rsidRPr="00CF3604">
        <w:rPr>
          <w:rFonts w:ascii="Times New Roman" w:hAnsi="Times New Roman" w:cs="Times New Roman" w:hint="eastAsia"/>
          <w:kern w:val="0"/>
          <w:sz w:val="24"/>
          <w:szCs w:val="24"/>
        </w:rPr>
        <w:t>1</w:t>
      </w:r>
      <w:r w:rsidR="00D462ED" w:rsidRPr="00CF3604">
        <w:rPr>
          <w:rFonts w:ascii="Times New Roman" w:hAnsi="Times New Roman" w:cs="Times New Roman"/>
          <w:kern w:val="0"/>
          <w:sz w:val="24"/>
          <w:szCs w:val="24"/>
        </w:rPr>
        <w:t xml:space="preserve"> </w:t>
      </w:r>
      <w:r w:rsidR="000E02D7" w:rsidRPr="00CF3604">
        <w:rPr>
          <w:rFonts w:ascii="Times New Roman" w:hAnsi="Times New Roman" w:cs="Times New Roman"/>
          <w:kern w:val="0"/>
          <w:sz w:val="24"/>
          <w:szCs w:val="24"/>
        </w:rPr>
        <w:t>covers</w:t>
      </w:r>
      <w:r w:rsidRPr="00CF3604">
        <w:rPr>
          <w:rFonts w:ascii="Times New Roman" w:hAnsi="Times New Roman" w:cs="Times New Roman"/>
          <w:kern w:val="0"/>
          <w:sz w:val="24"/>
          <w:szCs w:val="24"/>
        </w:rPr>
        <w:t xml:space="preserve"> 1981</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1984</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 Wave</w:t>
      </w:r>
      <w:r w:rsidR="000E02D7" w:rsidRPr="00CF3604">
        <w:rPr>
          <w:rFonts w:ascii="Times New Roman" w:hAnsi="Times New Roman" w:cs="Times New Roman"/>
          <w:kern w:val="0"/>
          <w:sz w:val="24"/>
          <w:szCs w:val="24"/>
        </w:rPr>
        <w:t xml:space="preserve"> </w:t>
      </w:r>
      <w:r w:rsidR="0055406D" w:rsidRPr="00CF3604">
        <w:rPr>
          <w:rFonts w:ascii="Times New Roman" w:hAnsi="Times New Roman" w:cs="Times New Roman"/>
          <w:kern w:val="0"/>
          <w:sz w:val="24"/>
          <w:szCs w:val="24"/>
        </w:rPr>
        <w:t>2</w:t>
      </w:r>
      <w:r w:rsidRPr="00CF3604">
        <w:rPr>
          <w:rFonts w:ascii="Times New Roman" w:hAnsi="Times New Roman" w:cs="Times New Roman"/>
          <w:kern w:val="0"/>
          <w:sz w:val="24"/>
          <w:szCs w:val="24"/>
        </w:rPr>
        <w:t xml:space="preserve"> </w:t>
      </w:r>
      <w:r w:rsidR="00FE654D" w:rsidRPr="00CF3604">
        <w:rPr>
          <w:rFonts w:ascii="Times New Roman" w:hAnsi="Times New Roman" w:cs="Times New Roman"/>
          <w:kern w:val="0"/>
          <w:sz w:val="24"/>
          <w:szCs w:val="24"/>
        </w:rPr>
        <w:t xml:space="preserve">covers </w:t>
      </w:r>
      <w:r w:rsidRPr="00CF3604">
        <w:rPr>
          <w:rFonts w:ascii="Times New Roman" w:hAnsi="Times New Roman" w:cs="Times New Roman"/>
          <w:kern w:val="0"/>
          <w:sz w:val="24"/>
          <w:szCs w:val="24"/>
        </w:rPr>
        <w:t>1990</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1994</w:t>
      </w:r>
      <w:r w:rsidR="000E02D7" w:rsidRPr="00CF3604">
        <w:rPr>
          <w:rFonts w:ascii="Times New Roman" w:hAnsi="Times New Roman" w:cs="Times New Roman"/>
          <w:kern w:val="0"/>
          <w:sz w:val="24"/>
          <w:szCs w:val="24"/>
        </w:rPr>
        <w:t xml:space="preserve">, </w:t>
      </w:r>
      <w:r w:rsidRPr="00CF3604">
        <w:rPr>
          <w:rFonts w:ascii="Times New Roman" w:hAnsi="Times New Roman" w:cs="Times New Roman"/>
          <w:kern w:val="0"/>
          <w:sz w:val="24"/>
          <w:szCs w:val="24"/>
        </w:rPr>
        <w:t>Wave</w:t>
      </w:r>
      <w:r w:rsidR="000E02D7" w:rsidRPr="00CF3604">
        <w:rPr>
          <w:rFonts w:ascii="Times New Roman" w:hAnsi="Times New Roman" w:cs="Times New Roman"/>
          <w:kern w:val="0"/>
          <w:sz w:val="24"/>
          <w:szCs w:val="24"/>
        </w:rPr>
        <w:t xml:space="preserve"> </w:t>
      </w:r>
      <w:r w:rsidR="0055406D" w:rsidRPr="00CF3604">
        <w:rPr>
          <w:rFonts w:ascii="Times New Roman" w:hAnsi="Times New Roman" w:cs="Times New Roman"/>
          <w:kern w:val="0"/>
          <w:sz w:val="24"/>
          <w:szCs w:val="24"/>
        </w:rPr>
        <w:t>3</w:t>
      </w:r>
      <w:r w:rsidR="000E02D7" w:rsidRPr="00CF3604">
        <w:rPr>
          <w:rFonts w:ascii="Times New Roman" w:hAnsi="Times New Roman" w:cs="Times New Roman"/>
          <w:kern w:val="0"/>
          <w:sz w:val="24"/>
          <w:szCs w:val="24"/>
        </w:rPr>
        <w:t xml:space="preserve"> </w:t>
      </w:r>
      <w:r w:rsidR="00FE654D" w:rsidRPr="00CF3604">
        <w:rPr>
          <w:rFonts w:ascii="Times New Roman" w:hAnsi="Times New Roman" w:cs="Times New Roman"/>
          <w:kern w:val="0"/>
          <w:sz w:val="24"/>
          <w:szCs w:val="24"/>
        </w:rPr>
        <w:t xml:space="preserve">covers </w:t>
      </w:r>
      <w:r w:rsidRPr="00CF3604">
        <w:rPr>
          <w:rFonts w:ascii="Times New Roman" w:hAnsi="Times New Roman" w:cs="Times New Roman"/>
          <w:kern w:val="0"/>
          <w:sz w:val="24"/>
          <w:szCs w:val="24"/>
        </w:rPr>
        <w:t>1995</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1998</w:t>
      </w:r>
      <w:r w:rsidR="000E02D7" w:rsidRPr="00CF3604">
        <w:rPr>
          <w:rFonts w:ascii="Times New Roman" w:hAnsi="Times New Roman" w:cs="Times New Roman"/>
          <w:kern w:val="0"/>
          <w:sz w:val="24"/>
          <w:szCs w:val="24"/>
        </w:rPr>
        <w:t xml:space="preserve">, </w:t>
      </w:r>
      <w:r w:rsidRPr="00CF3604">
        <w:rPr>
          <w:rFonts w:ascii="Times New Roman" w:hAnsi="Times New Roman" w:cs="Times New Roman"/>
          <w:kern w:val="0"/>
          <w:sz w:val="24"/>
          <w:szCs w:val="24"/>
        </w:rPr>
        <w:t xml:space="preserve">Wave </w:t>
      </w:r>
      <w:r w:rsidR="0055406D" w:rsidRPr="00CF3604">
        <w:rPr>
          <w:rFonts w:ascii="Times New Roman" w:hAnsi="Times New Roman" w:cs="Times New Roman"/>
          <w:kern w:val="0"/>
          <w:sz w:val="24"/>
          <w:szCs w:val="24"/>
        </w:rPr>
        <w:t>4</w:t>
      </w:r>
      <w:r w:rsidRPr="00CF3604">
        <w:rPr>
          <w:rFonts w:ascii="Times New Roman" w:hAnsi="Times New Roman" w:cs="Times New Roman"/>
          <w:kern w:val="0"/>
          <w:sz w:val="24"/>
          <w:szCs w:val="24"/>
        </w:rPr>
        <w:t xml:space="preserve"> </w:t>
      </w:r>
      <w:r w:rsidR="00FE654D" w:rsidRPr="00CF3604">
        <w:rPr>
          <w:rFonts w:ascii="Times New Roman" w:hAnsi="Times New Roman" w:cs="Times New Roman"/>
          <w:kern w:val="0"/>
          <w:sz w:val="24"/>
          <w:szCs w:val="24"/>
        </w:rPr>
        <w:t xml:space="preserve">covers </w:t>
      </w:r>
      <w:r w:rsidRPr="00CF3604">
        <w:rPr>
          <w:rFonts w:ascii="Times New Roman" w:hAnsi="Times New Roman" w:cs="Times New Roman"/>
          <w:kern w:val="0"/>
          <w:sz w:val="24"/>
          <w:szCs w:val="24"/>
        </w:rPr>
        <w:t>1999</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2004</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 Wave</w:t>
      </w:r>
      <w:r w:rsidR="000E02D7" w:rsidRPr="00CF3604">
        <w:rPr>
          <w:rFonts w:ascii="Times New Roman" w:hAnsi="Times New Roman" w:cs="Times New Roman"/>
          <w:kern w:val="0"/>
          <w:sz w:val="24"/>
          <w:szCs w:val="24"/>
        </w:rPr>
        <w:t xml:space="preserve"> </w:t>
      </w:r>
      <w:r w:rsidR="0055406D" w:rsidRPr="00CF3604">
        <w:rPr>
          <w:rFonts w:ascii="Times New Roman" w:hAnsi="Times New Roman" w:cs="Times New Roman"/>
          <w:kern w:val="0"/>
          <w:sz w:val="24"/>
          <w:szCs w:val="24"/>
        </w:rPr>
        <w:t>5</w:t>
      </w:r>
      <w:r w:rsidRPr="00CF3604">
        <w:rPr>
          <w:rFonts w:ascii="Times New Roman" w:hAnsi="Times New Roman" w:cs="Times New Roman"/>
          <w:kern w:val="0"/>
          <w:sz w:val="24"/>
          <w:szCs w:val="24"/>
        </w:rPr>
        <w:t xml:space="preserve"> </w:t>
      </w:r>
      <w:r w:rsidR="00FE654D" w:rsidRPr="00CF3604">
        <w:rPr>
          <w:rFonts w:ascii="Times New Roman" w:hAnsi="Times New Roman" w:cs="Times New Roman"/>
          <w:kern w:val="0"/>
          <w:sz w:val="24"/>
          <w:szCs w:val="24"/>
        </w:rPr>
        <w:t xml:space="preserve">covers </w:t>
      </w:r>
      <w:r w:rsidRPr="00CF3604">
        <w:rPr>
          <w:rFonts w:ascii="Times New Roman" w:hAnsi="Times New Roman" w:cs="Times New Roman"/>
          <w:kern w:val="0"/>
          <w:sz w:val="24"/>
          <w:szCs w:val="24"/>
        </w:rPr>
        <w:t>2005</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2009</w:t>
      </w:r>
      <w:r w:rsidR="000E02D7" w:rsidRPr="00CF3604">
        <w:rPr>
          <w:rFonts w:ascii="Times New Roman" w:hAnsi="Times New Roman" w:cs="Times New Roman"/>
          <w:kern w:val="0"/>
          <w:sz w:val="24"/>
          <w:szCs w:val="24"/>
        </w:rPr>
        <w:t xml:space="preserve">, and </w:t>
      </w:r>
      <w:r w:rsidRPr="00CF3604">
        <w:rPr>
          <w:rFonts w:ascii="Times New Roman" w:hAnsi="Times New Roman" w:cs="Times New Roman"/>
          <w:kern w:val="0"/>
          <w:sz w:val="24"/>
          <w:szCs w:val="24"/>
        </w:rPr>
        <w:t xml:space="preserve">Wave </w:t>
      </w:r>
      <w:r w:rsidR="0055406D" w:rsidRPr="00CF3604">
        <w:rPr>
          <w:rFonts w:ascii="Times New Roman" w:hAnsi="Times New Roman" w:cs="Times New Roman"/>
          <w:kern w:val="0"/>
          <w:sz w:val="24"/>
          <w:szCs w:val="24"/>
        </w:rPr>
        <w:t>6</w:t>
      </w:r>
      <w:r w:rsidRPr="00CF3604">
        <w:rPr>
          <w:rFonts w:ascii="Times New Roman" w:hAnsi="Times New Roman" w:cs="Times New Roman"/>
          <w:kern w:val="0"/>
          <w:sz w:val="24"/>
          <w:szCs w:val="24"/>
        </w:rPr>
        <w:t xml:space="preserve"> </w:t>
      </w:r>
      <w:r w:rsidR="00FE654D" w:rsidRPr="00CF3604">
        <w:rPr>
          <w:rFonts w:ascii="Times New Roman" w:hAnsi="Times New Roman" w:cs="Times New Roman"/>
          <w:kern w:val="0"/>
          <w:sz w:val="24"/>
          <w:szCs w:val="24"/>
        </w:rPr>
        <w:t xml:space="preserve">covers </w:t>
      </w:r>
      <w:r w:rsidRPr="00CF3604">
        <w:rPr>
          <w:rFonts w:ascii="Times New Roman" w:hAnsi="Times New Roman" w:cs="Times New Roman"/>
          <w:kern w:val="0"/>
          <w:sz w:val="24"/>
          <w:szCs w:val="24"/>
        </w:rPr>
        <w:t>2010</w:t>
      </w:r>
      <w:r w:rsidR="000E02D7" w:rsidRPr="00CF3604">
        <w:rPr>
          <w:rFonts w:ascii="Times New Roman" w:hAnsi="Times New Roman" w:cs="Times New Roman"/>
          <w:kern w:val="0"/>
          <w:sz w:val="24"/>
          <w:szCs w:val="24"/>
        </w:rPr>
        <w:t>–</w:t>
      </w:r>
      <w:r w:rsidRPr="00CF3604">
        <w:rPr>
          <w:rFonts w:ascii="Times New Roman" w:hAnsi="Times New Roman" w:cs="Times New Roman"/>
          <w:kern w:val="0"/>
          <w:sz w:val="24"/>
          <w:szCs w:val="24"/>
        </w:rPr>
        <w:t xml:space="preserve">2014. </w:t>
      </w:r>
      <w:r w:rsidR="00A87FB3" w:rsidRPr="00CF3604">
        <w:rPr>
          <w:rFonts w:ascii="Times New Roman" w:hAnsi="Times New Roman" w:cs="Times New Roman"/>
          <w:kern w:val="0"/>
          <w:sz w:val="24"/>
          <w:szCs w:val="24"/>
        </w:rPr>
        <w:t>Although</w:t>
      </w:r>
      <w:r w:rsidRPr="00CF3604">
        <w:rPr>
          <w:rFonts w:ascii="Times New Roman" w:hAnsi="Times New Roman" w:cs="Times New Roman"/>
          <w:kern w:val="0"/>
          <w:sz w:val="24"/>
          <w:szCs w:val="24"/>
        </w:rPr>
        <w:t xml:space="preserve"> Wave </w:t>
      </w:r>
      <w:r w:rsidR="0055406D" w:rsidRPr="00CF3604">
        <w:rPr>
          <w:rFonts w:ascii="Times New Roman" w:hAnsi="Times New Roman" w:cs="Times New Roman"/>
          <w:kern w:val="0"/>
          <w:sz w:val="24"/>
          <w:szCs w:val="24"/>
        </w:rPr>
        <w:t>1</w:t>
      </w:r>
      <w:r w:rsidRPr="00CF3604">
        <w:rPr>
          <w:rFonts w:ascii="Times New Roman" w:hAnsi="Times New Roman" w:cs="Times New Roman"/>
          <w:kern w:val="0"/>
          <w:sz w:val="24"/>
          <w:szCs w:val="24"/>
        </w:rPr>
        <w:t xml:space="preserve"> </w:t>
      </w:r>
      <w:r w:rsidR="00E10D80" w:rsidRPr="00CF3604">
        <w:rPr>
          <w:rFonts w:ascii="Times New Roman" w:hAnsi="Times New Roman" w:cs="Times New Roman"/>
          <w:kern w:val="0"/>
          <w:sz w:val="24"/>
          <w:szCs w:val="24"/>
        </w:rPr>
        <w:t>posed survey questions about trust, membership, and confidence</w:t>
      </w:r>
      <w:r w:rsidR="00E10D80" w:rsidRPr="00CF3604" w:rsidDel="00E10D80">
        <w:rPr>
          <w:rFonts w:ascii="Times New Roman" w:hAnsi="Times New Roman" w:cs="Times New Roman"/>
          <w:kern w:val="0"/>
          <w:sz w:val="24"/>
          <w:szCs w:val="24"/>
        </w:rPr>
        <w:t xml:space="preserve"> </w:t>
      </w:r>
      <w:r w:rsidR="00E10D80" w:rsidRPr="00CF3604">
        <w:rPr>
          <w:rFonts w:ascii="Times New Roman" w:hAnsi="Times New Roman" w:cs="Times New Roman"/>
          <w:kern w:val="0"/>
          <w:sz w:val="24"/>
          <w:szCs w:val="24"/>
        </w:rPr>
        <w:t>to</w:t>
      </w:r>
      <w:r w:rsidRPr="00CF3604">
        <w:rPr>
          <w:rFonts w:ascii="Times New Roman" w:hAnsi="Times New Roman" w:cs="Times New Roman"/>
          <w:kern w:val="0"/>
          <w:sz w:val="24"/>
          <w:szCs w:val="24"/>
        </w:rPr>
        <w:t xml:space="preserve"> </w:t>
      </w:r>
      <w:r w:rsidR="00E10D80" w:rsidRPr="00CF3604">
        <w:rPr>
          <w:rFonts w:ascii="Times New Roman" w:hAnsi="Times New Roman" w:cs="Times New Roman"/>
          <w:kern w:val="0"/>
          <w:sz w:val="24"/>
          <w:szCs w:val="24"/>
        </w:rPr>
        <w:t>only nine</w:t>
      </w:r>
      <w:r w:rsidRPr="00CF3604">
        <w:rPr>
          <w:rFonts w:ascii="Times New Roman" w:hAnsi="Times New Roman" w:cs="Times New Roman"/>
          <w:kern w:val="0"/>
          <w:sz w:val="24"/>
          <w:szCs w:val="24"/>
        </w:rPr>
        <w:t xml:space="preserve"> countries, </w:t>
      </w:r>
      <w:r w:rsidR="00E10D80" w:rsidRPr="00CF3604">
        <w:rPr>
          <w:rFonts w:ascii="Times New Roman" w:hAnsi="Times New Roman" w:cs="Times New Roman"/>
          <w:kern w:val="0"/>
          <w:sz w:val="24"/>
          <w:szCs w:val="24"/>
        </w:rPr>
        <w:t>the number rose</w:t>
      </w:r>
      <w:r w:rsidRPr="00CF3604">
        <w:rPr>
          <w:rFonts w:ascii="Times New Roman" w:hAnsi="Times New Roman" w:cs="Times New Roman"/>
          <w:kern w:val="0"/>
          <w:sz w:val="24"/>
          <w:szCs w:val="24"/>
        </w:rPr>
        <w:t xml:space="preserve"> </w:t>
      </w:r>
      <w:r w:rsidR="00C956B3" w:rsidRPr="00CF3604">
        <w:rPr>
          <w:rFonts w:ascii="Times New Roman" w:hAnsi="Times New Roman" w:cs="Times New Roman"/>
          <w:kern w:val="0"/>
          <w:sz w:val="24"/>
          <w:szCs w:val="24"/>
        </w:rPr>
        <w:t>to</w:t>
      </w:r>
      <w:r w:rsidRPr="00CF3604">
        <w:rPr>
          <w:rFonts w:ascii="Times New Roman" w:hAnsi="Times New Roman" w:cs="Times New Roman"/>
          <w:kern w:val="0"/>
          <w:sz w:val="24"/>
          <w:szCs w:val="24"/>
        </w:rPr>
        <w:t xml:space="preserve"> 17 in Wave </w:t>
      </w:r>
      <w:r w:rsidR="0055406D" w:rsidRPr="00CF3604">
        <w:rPr>
          <w:rFonts w:ascii="Times New Roman" w:hAnsi="Times New Roman" w:cs="Times New Roman"/>
          <w:kern w:val="0"/>
          <w:sz w:val="24"/>
          <w:szCs w:val="24"/>
        </w:rPr>
        <w:t>2</w:t>
      </w:r>
      <w:r w:rsidRPr="00CF3604">
        <w:rPr>
          <w:rFonts w:ascii="Times New Roman" w:hAnsi="Times New Roman" w:cs="Times New Roman"/>
          <w:kern w:val="0"/>
          <w:sz w:val="24"/>
          <w:szCs w:val="24"/>
        </w:rPr>
        <w:t xml:space="preserve">, 53 in Wave </w:t>
      </w:r>
      <w:r w:rsidR="0055406D" w:rsidRPr="00CF3604">
        <w:rPr>
          <w:rFonts w:ascii="Times New Roman" w:hAnsi="Times New Roman" w:cs="Times New Roman"/>
          <w:kern w:val="0"/>
          <w:sz w:val="24"/>
          <w:szCs w:val="24"/>
        </w:rPr>
        <w:t>3</w:t>
      </w:r>
      <w:r w:rsidRPr="00CF3604">
        <w:rPr>
          <w:rFonts w:ascii="Times New Roman" w:hAnsi="Times New Roman" w:cs="Times New Roman"/>
          <w:kern w:val="0"/>
          <w:sz w:val="24"/>
          <w:szCs w:val="24"/>
        </w:rPr>
        <w:t xml:space="preserve">, 40 in Wave </w:t>
      </w:r>
      <w:r w:rsidR="0055406D" w:rsidRPr="00CF3604">
        <w:rPr>
          <w:rFonts w:ascii="Times New Roman" w:hAnsi="Times New Roman" w:cs="Times New Roman"/>
          <w:kern w:val="0"/>
          <w:sz w:val="24"/>
          <w:szCs w:val="24"/>
        </w:rPr>
        <w:t>4</w:t>
      </w:r>
      <w:r w:rsidRPr="00CF3604">
        <w:rPr>
          <w:rFonts w:ascii="Times New Roman" w:hAnsi="Times New Roman" w:cs="Times New Roman"/>
          <w:kern w:val="0"/>
          <w:sz w:val="24"/>
          <w:szCs w:val="24"/>
        </w:rPr>
        <w:t xml:space="preserve">, 57 in Wave </w:t>
      </w:r>
      <w:r w:rsidR="0055406D" w:rsidRPr="00CF3604">
        <w:rPr>
          <w:rFonts w:ascii="Times New Roman" w:hAnsi="Times New Roman" w:cs="Times New Roman"/>
          <w:kern w:val="0"/>
          <w:sz w:val="24"/>
          <w:szCs w:val="24"/>
        </w:rPr>
        <w:t>5</w:t>
      </w:r>
      <w:r w:rsidRPr="00CF3604">
        <w:rPr>
          <w:rFonts w:ascii="Times New Roman" w:hAnsi="Times New Roman" w:cs="Times New Roman"/>
          <w:kern w:val="0"/>
          <w:sz w:val="24"/>
          <w:szCs w:val="24"/>
        </w:rPr>
        <w:t xml:space="preserve">, and 59 in Wave </w:t>
      </w:r>
      <w:r w:rsidR="0055406D" w:rsidRPr="00CF3604">
        <w:rPr>
          <w:rFonts w:ascii="Times New Roman" w:hAnsi="Times New Roman" w:cs="Times New Roman"/>
          <w:kern w:val="0"/>
          <w:sz w:val="24"/>
          <w:szCs w:val="24"/>
        </w:rPr>
        <w:t>6</w:t>
      </w:r>
      <w:r w:rsidRPr="00CF3604">
        <w:rPr>
          <w:rFonts w:ascii="Times New Roman" w:hAnsi="Times New Roman" w:cs="Times New Roman"/>
          <w:kern w:val="0"/>
          <w:sz w:val="24"/>
          <w:szCs w:val="24"/>
        </w:rPr>
        <w:t>.</w:t>
      </w:r>
      <w:r w:rsidR="002550A4" w:rsidRPr="00CF3604">
        <w:rPr>
          <w:rStyle w:val="FootnoteReference"/>
          <w:rFonts w:ascii="Times New Roman" w:hAnsi="Times New Roman" w:cs="Times New Roman"/>
          <w:kern w:val="0"/>
          <w:sz w:val="24"/>
          <w:szCs w:val="24"/>
        </w:rPr>
        <w:footnoteReference w:id="4"/>
      </w:r>
    </w:p>
    <w:p w14:paraId="263B6DEA" w14:textId="77777777" w:rsidR="00EC3685" w:rsidRPr="00CF3604" w:rsidRDefault="00EC3685" w:rsidP="00975CFA">
      <w:pPr>
        <w:wordWrap/>
        <w:spacing w:line="480" w:lineRule="auto"/>
        <w:contextualSpacing/>
        <w:rPr>
          <w:rFonts w:ascii="Times New Roman" w:eastAsia="BatangChe" w:hAnsi="Times New Roman" w:cs="Times New Roman"/>
          <w:i/>
          <w:sz w:val="24"/>
          <w:szCs w:val="24"/>
        </w:rPr>
      </w:pPr>
    </w:p>
    <w:p w14:paraId="50F4613B" w14:textId="171C51F4" w:rsidR="00EC3685" w:rsidRPr="00CF3604" w:rsidRDefault="005C1668" w:rsidP="00975CFA">
      <w:pPr>
        <w:wordWrap/>
        <w:spacing w:line="480" w:lineRule="auto"/>
        <w:contextualSpacing/>
        <w:rPr>
          <w:rFonts w:ascii="Times New Roman" w:eastAsia="BatangChe" w:hAnsi="Times New Roman" w:cs="Times New Roman"/>
          <w:sz w:val="24"/>
          <w:szCs w:val="24"/>
        </w:rPr>
      </w:pPr>
      <w:r w:rsidRPr="00CF3604">
        <w:rPr>
          <w:rFonts w:ascii="Times New Roman" w:eastAsia="BatangChe" w:hAnsi="Times New Roman" w:cs="Times New Roman"/>
          <w:i/>
          <w:sz w:val="24"/>
          <w:szCs w:val="24"/>
        </w:rPr>
        <w:t>Variables</w:t>
      </w:r>
    </w:p>
    <w:p w14:paraId="4A42E941" w14:textId="5C74E160" w:rsidR="001E1C08" w:rsidRPr="00CF3604" w:rsidRDefault="00C6359C" w:rsidP="00975CFA">
      <w:pPr>
        <w:wordWrap/>
        <w:spacing w:line="480" w:lineRule="auto"/>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 xml:space="preserve">Our dependent variable </w:t>
      </w:r>
      <w:r w:rsidR="00DB73CF" w:rsidRPr="00CF3604">
        <w:rPr>
          <w:rFonts w:ascii="Times New Roman" w:eastAsia="BatangChe" w:hAnsi="Times New Roman" w:cs="Times New Roman"/>
          <w:sz w:val="24"/>
          <w:szCs w:val="24"/>
        </w:rPr>
        <w:t>identifies</w:t>
      </w:r>
      <w:r w:rsidR="005275A6" w:rsidRPr="00CF3604">
        <w:rPr>
          <w:rFonts w:ascii="Times New Roman" w:eastAsia="BatangChe" w:hAnsi="Times New Roman" w:cs="Times New Roman"/>
          <w:sz w:val="24"/>
          <w:szCs w:val="24"/>
        </w:rPr>
        <w:t xml:space="preserve"> the success of sanctions as a binary variable </w:t>
      </w:r>
      <w:r w:rsidRPr="00CF3604">
        <w:rPr>
          <w:rFonts w:ascii="Times New Roman" w:eastAsia="BatangChe" w:hAnsi="Times New Roman" w:cs="Times New Roman"/>
          <w:sz w:val="24"/>
          <w:szCs w:val="24"/>
        </w:rPr>
        <w:t>us</w:t>
      </w:r>
      <w:r w:rsidR="005275A6" w:rsidRPr="00CF3604">
        <w:rPr>
          <w:rFonts w:ascii="Times New Roman" w:eastAsia="BatangChe" w:hAnsi="Times New Roman" w:cs="Times New Roman"/>
          <w:sz w:val="24"/>
          <w:szCs w:val="24"/>
        </w:rPr>
        <w:t>ing the variable,</w:t>
      </w:r>
      <w:r w:rsidRPr="00CF3604">
        <w:rPr>
          <w:rFonts w:ascii="Times New Roman" w:eastAsia="BatangChe" w:hAnsi="Times New Roman" w:cs="Times New Roman"/>
          <w:sz w:val="24"/>
          <w:szCs w:val="24"/>
        </w:rPr>
        <w:t xml:space="preserve"> </w:t>
      </w:r>
      <w:proofErr w:type="gramStart"/>
      <w:r w:rsidR="00C7301F" w:rsidRPr="00CF3604">
        <w:rPr>
          <w:rFonts w:ascii="Times New Roman" w:eastAsia="BatangChe" w:hAnsi="Times New Roman" w:cs="Times New Roman"/>
          <w:i/>
          <w:sz w:val="24"/>
          <w:szCs w:val="24"/>
        </w:rPr>
        <w:t>Final</w:t>
      </w:r>
      <w:r w:rsidRPr="00CF3604">
        <w:rPr>
          <w:rFonts w:ascii="Times New Roman" w:eastAsia="BatangChe" w:hAnsi="Times New Roman" w:cs="Times New Roman"/>
          <w:i/>
          <w:sz w:val="24"/>
          <w:szCs w:val="24"/>
        </w:rPr>
        <w:t xml:space="preserve"> Outcome</w:t>
      </w:r>
      <w:proofErr w:type="gramEnd"/>
      <w:r w:rsidR="005275A6" w:rsidRPr="00CF3604">
        <w:rPr>
          <w:rFonts w:ascii="Times New Roman" w:eastAsia="BatangChe" w:hAnsi="Times New Roman" w:cs="Times New Roman"/>
          <w:sz w:val="24"/>
          <w:szCs w:val="24"/>
        </w:rPr>
        <w:t>,</w:t>
      </w:r>
      <w:r w:rsidRPr="00CF3604">
        <w:rPr>
          <w:rFonts w:ascii="Times New Roman" w:eastAsia="BatangChe" w:hAnsi="Times New Roman" w:cs="Times New Roman"/>
          <w:sz w:val="24"/>
          <w:szCs w:val="24"/>
        </w:rPr>
        <w:t xml:space="preserve"> </w:t>
      </w:r>
      <w:r w:rsidR="00E10D80" w:rsidRPr="00CF3604">
        <w:rPr>
          <w:rFonts w:ascii="Times New Roman" w:eastAsia="BatangChe" w:hAnsi="Times New Roman" w:cs="Times New Roman"/>
          <w:sz w:val="24"/>
          <w:szCs w:val="24"/>
        </w:rPr>
        <w:t xml:space="preserve">from </w:t>
      </w:r>
      <w:r w:rsidRPr="00CF3604">
        <w:rPr>
          <w:rFonts w:ascii="Times New Roman" w:eastAsia="BatangChe" w:hAnsi="Times New Roman" w:cs="Times New Roman"/>
          <w:sz w:val="24"/>
          <w:szCs w:val="24"/>
        </w:rPr>
        <w:t xml:space="preserve">TIES data. </w:t>
      </w:r>
      <w:r w:rsidR="008C38B4" w:rsidRPr="00CF3604">
        <w:rPr>
          <w:rFonts w:ascii="Times New Roman" w:eastAsia="BatangChe" w:hAnsi="Times New Roman" w:cs="Times New Roman"/>
          <w:sz w:val="24"/>
          <w:szCs w:val="24"/>
        </w:rPr>
        <w:t>We define sanctions as success</w:t>
      </w:r>
      <w:r w:rsidR="00A87FB3" w:rsidRPr="00CF3604">
        <w:rPr>
          <w:rFonts w:ascii="Times New Roman" w:eastAsia="BatangChe" w:hAnsi="Times New Roman" w:cs="Times New Roman"/>
          <w:sz w:val="24"/>
          <w:szCs w:val="24"/>
        </w:rPr>
        <w:t>ful</w:t>
      </w:r>
      <w:r w:rsidR="008C38B4" w:rsidRPr="00CF3604">
        <w:rPr>
          <w:rFonts w:ascii="Times New Roman" w:eastAsia="BatangChe" w:hAnsi="Times New Roman" w:cs="Times New Roman"/>
          <w:sz w:val="24"/>
          <w:szCs w:val="24"/>
        </w:rPr>
        <w:t xml:space="preserve"> and assign a value of </w:t>
      </w:r>
      <w:r w:rsidR="00A87FB3" w:rsidRPr="00CF3604">
        <w:rPr>
          <w:rFonts w:ascii="Times New Roman" w:eastAsia="BatangChe" w:hAnsi="Times New Roman" w:cs="Times New Roman"/>
          <w:sz w:val="24"/>
          <w:szCs w:val="24"/>
        </w:rPr>
        <w:t>1</w:t>
      </w:r>
      <w:r w:rsidR="008C38B4" w:rsidRPr="00CF3604">
        <w:rPr>
          <w:rFonts w:ascii="Times New Roman" w:eastAsia="BatangChe" w:hAnsi="Times New Roman" w:cs="Times New Roman"/>
          <w:sz w:val="24"/>
          <w:szCs w:val="24"/>
        </w:rPr>
        <w:t xml:space="preserve"> if the</w:t>
      </w:r>
      <w:r w:rsidR="001E1C08" w:rsidRPr="00CF3604">
        <w:rPr>
          <w:rFonts w:ascii="Times New Roman" w:eastAsia="BatangChe" w:hAnsi="Times New Roman" w:cs="Times New Roman"/>
          <w:sz w:val="24"/>
          <w:szCs w:val="24"/>
        </w:rPr>
        <w:t xml:space="preserve"> </w:t>
      </w:r>
      <w:r w:rsidR="008C38B4" w:rsidRPr="00CF3604">
        <w:rPr>
          <w:rFonts w:ascii="Times New Roman" w:eastAsia="BatangChe" w:hAnsi="Times New Roman" w:cs="Times New Roman"/>
          <w:sz w:val="24"/>
          <w:szCs w:val="24"/>
        </w:rPr>
        <w:t>termination of the sanctions leads to</w:t>
      </w:r>
      <w:r w:rsidR="00E10D80" w:rsidRPr="00CF3604">
        <w:rPr>
          <w:rFonts w:ascii="Times New Roman" w:eastAsia="BatangChe" w:hAnsi="Times New Roman" w:cs="Times New Roman"/>
          <w:sz w:val="24"/>
          <w:szCs w:val="24"/>
        </w:rPr>
        <w:t xml:space="preserve"> </w:t>
      </w:r>
      <w:r w:rsidR="008C38B4" w:rsidRPr="00CF3604">
        <w:rPr>
          <w:rFonts w:ascii="Times New Roman" w:eastAsia="BatangChe" w:hAnsi="Times New Roman" w:cs="Times New Roman"/>
          <w:sz w:val="24"/>
          <w:szCs w:val="24"/>
        </w:rPr>
        <w:t>“Partial Acquiescence by the Target State,” “Total Acquiescence by Target State,” and “Negotiated Settlement.”</w:t>
      </w:r>
      <w:r w:rsidR="000E2D60" w:rsidRPr="00CF3604">
        <w:rPr>
          <w:rFonts w:ascii="Times New Roman" w:eastAsia="BatangChe" w:hAnsi="Times New Roman" w:cs="Times New Roman"/>
          <w:sz w:val="24"/>
          <w:szCs w:val="24"/>
        </w:rPr>
        <w:t xml:space="preserve"> </w:t>
      </w:r>
      <w:r w:rsidR="00A87FB3" w:rsidRPr="00CF3604">
        <w:rPr>
          <w:rFonts w:ascii="Times New Roman" w:eastAsia="BatangChe" w:hAnsi="Times New Roman" w:cs="Times New Roman"/>
          <w:sz w:val="24"/>
          <w:szCs w:val="24"/>
        </w:rPr>
        <w:t xml:space="preserve">We deem other </w:t>
      </w:r>
      <w:r w:rsidR="000E2D60" w:rsidRPr="00CF3604">
        <w:rPr>
          <w:rFonts w:ascii="Times New Roman" w:eastAsia="BatangChe" w:hAnsi="Times New Roman" w:cs="Times New Roman"/>
          <w:sz w:val="24"/>
          <w:szCs w:val="24"/>
        </w:rPr>
        <w:t xml:space="preserve">outcomes such as </w:t>
      </w:r>
      <w:r w:rsidR="008B6C27" w:rsidRPr="00CF3604">
        <w:rPr>
          <w:rFonts w:ascii="Times New Roman" w:eastAsia="BatangChe" w:hAnsi="Times New Roman" w:cs="Times New Roman"/>
          <w:sz w:val="24"/>
          <w:szCs w:val="24"/>
        </w:rPr>
        <w:t>“C</w:t>
      </w:r>
      <w:r w:rsidR="000E2D60" w:rsidRPr="00CF3604">
        <w:rPr>
          <w:rFonts w:ascii="Times New Roman" w:eastAsia="BatangChe" w:hAnsi="Times New Roman" w:cs="Times New Roman"/>
          <w:sz w:val="24"/>
          <w:szCs w:val="24"/>
        </w:rPr>
        <w:t>apitulation by the sender,</w:t>
      </w:r>
      <w:r w:rsidR="008B6C27" w:rsidRPr="00CF3604">
        <w:rPr>
          <w:rFonts w:ascii="Times New Roman" w:eastAsia="BatangChe" w:hAnsi="Times New Roman" w:cs="Times New Roman"/>
          <w:sz w:val="24"/>
          <w:szCs w:val="24"/>
        </w:rPr>
        <w:t>” and</w:t>
      </w:r>
      <w:r w:rsidR="000E2D60" w:rsidRPr="00CF3604">
        <w:rPr>
          <w:rFonts w:ascii="Times New Roman" w:eastAsia="BatangChe" w:hAnsi="Times New Roman" w:cs="Times New Roman"/>
          <w:sz w:val="24"/>
          <w:szCs w:val="24"/>
        </w:rPr>
        <w:t xml:space="preserve"> </w:t>
      </w:r>
      <w:r w:rsidR="008B6C27" w:rsidRPr="00CF3604">
        <w:rPr>
          <w:rFonts w:ascii="Times New Roman" w:eastAsia="BatangChe" w:hAnsi="Times New Roman" w:cs="Times New Roman"/>
          <w:sz w:val="24"/>
          <w:szCs w:val="24"/>
        </w:rPr>
        <w:t>“S</w:t>
      </w:r>
      <w:r w:rsidR="000E2D60" w:rsidRPr="00CF3604">
        <w:rPr>
          <w:rFonts w:ascii="Times New Roman" w:eastAsia="BatangChe" w:hAnsi="Times New Roman" w:cs="Times New Roman"/>
          <w:sz w:val="24"/>
          <w:szCs w:val="24"/>
        </w:rPr>
        <w:t>talemate</w:t>
      </w:r>
      <w:r w:rsidR="008B6C27" w:rsidRPr="00CF3604">
        <w:rPr>
          <w:rFonts w:ascii="Times New Roman" w:eastAsia="BatangChe" w:hAnsi="Times New Roman" w:cs="Times New Roman"/>
          <w:sz w:val="24"/>
          <w:szCs w:val="24"/>
        </w:rPr>
        <w:t>,”</w:t>
      </w:r>
      <w:r w:rsidR="000E2D60" w:rsidRPr="00CF3604">
        <w:rPr>
          <w:rFonts w:ascii="Times New Roman" w:eastAsia="BatangChe" w:hAnsi="Times New Roman" w:cs="Times New Roman"/>
          <w:sz w:val="24"/>
          <w:szCs w:val="24"/>
        </w:rPr>
        <w:t xml:space="preserve"> we code them as failed outcomes and, </w:t>
      </w:r>
      <w:r w:rsidR="00A87FB3" w:rsidRPr="00CF3604">
        <w:rPr>
          <w:rFonts w:ascii="Times New Roman" w:eastAsia="BatangChe" w:hAnsi="Times New Roman" w:cs="Times New Roman"/>
          <w:sz w:val="24"/>
          <w:szCs w:val="24"/>
        </w:rPr>
        <w:t>assign them</w:t>
      </w:r>
      <w:r w:rsidR="00D01B84" w:rsidRPr="00CF3604">
        <w:rPr>
          <w:rFonts w:ascii="Times New Roman" w:eastAsia="BatangChe" w:hAnsi="Times New Roman" w:cs="Times New Roman"/>
          <w:sz w:val="24"/>
          <w:szCs w:val="24"/>
        </w:rPr>
        <w:t xml:space="preserve"> </w:t>
      </w:r>
      <w:r w:rsidR="00A87FB3" w:rsidRPr="00CF3604">
        <w:rPr>
          <w:rFonts w:ascii="Times New Roman" w:eastAsia="BatangChe" w:hAnsi="Times New Roman" w:cs="Times New Roman"/>
          <w:sz w:val="24"/>
          <w:szCs w:val="24"/>
        </w:rPr>
        <w:t>a</w:t>
      </w:r>
      <w:r w:rsidR="000E2D60" w:rsidRPr="00CF3604">
        <w:rPr>
          <w:rFonts w:ascii="Times New Roman" w:eastAsia="BatangChe" w:hAnsi="Times New Roman" w:cs="Times New Roman"/>
          <w:sz w:val="24"/>
          <w:szCs w:val="24"/>
        </w:rPr>
        <w:t xml:space="preserve"> value of </w:t>
      </w:r>
      <w:r w:rsidR="00A87FB3" w:rsidRPr="00CF3604">
        <w:rPr>
          <w:rFonts w:ascii="Times New Roman" w:eastAsia="BatangChe" w:hAnsi="Times New Roman" w:cs="Times New Roman"/>
          <w:sz w:val="24"/>
          <w:szCs w:val="24"/>
        </w:rPr>
        <w:t>0</w:t>
      </w:r>
      <w:r w:rsidR="000E2D60" w:rsidRPr="00CF3604">
        <w:rPr>
          <w:rFonts w:ascii="Times New Roman" w:eastAsia="BatangChe" w:hAnsi="Times New Roman" w:cs="Times New Roman"/>
          <w:sz w:val="24"/>
          <w:szCs w:val="24"/>
        </w:rPr>
        <w:t>.</w:t>
      </w:r>
      <w:r w:rsidR="008B6C27" w:rsidRPr="00CF3604">
        <w:rPr>
          <w:rStyle w:val="FootnoteReference"/>
          <w:rFonts w:ascii="Times New Roman" w:eastAsia="BatangChe" w:hAnsi="Times New Roman" w:cs="Times New Roman"/>
          <w:sz w:val="24"/>
          <w:szCs w:val="24"/>
        </w:rPr>
        <w:footnoteReference w:id="5"/>
      </w:r>
      <w:r w:rsidR="0052587E" w:rsidRPr="00CF3604">
        <w:rPr>
          <w:rFonts w:ascii="Times New Roman" w:eastAsia="BatangChe" w:hAnsi="Times New Roman" w:cs="Times New Roman"/>
          <w:sz w:val="24"/>
          <w:szCs w:val="24"/>
        </w:rPr>
        <w:t xml:space="preserve"> </w:t>
      </w:r>
    </w:p>
    <w:p w14:paraId="03FB2DC5" w14:textId="7B2DCD71" w:rsidR="00B9721E" w:rsidRPr="00CF3604" w:rsidRDefault="00603B6B" w:rsidP="00975CFA">
      <w:pPr>
        <w:wordWrap/>
        <w:spacing w:line="480" w:lineRule="auto"/>
        <w:ind w:firstLine="400"/>
        <w:contextualSpacing/>
        <w:rPr>
          <w:rFonts w:ascii="Times New Roman" w:eastAsia="BatangChe" w:hAnsi="Times New Roman" w:cs="Times New Roman"/>
          <w:sz w:val="24"/>
          <w:szCs w:val="24"/>
        </w:rPr>
      </w:pPr>
      <w:r>
        <w:rPr>
          <w:rFonts w:ascii="Times New Roman" w:eastAsia="BatangChe" w:hAnsi="Times New Roman" w:cs="Times New Roman"/>
          <w:sz w:val="24"/>
          <w:szCs w:val="24"/>
        </w:rPr>
        <w:lastRenderedPageBreak/>
        <w:t>O</w:t>
      </w:r>
      <w:r w:rsidR="00EF3F84">
        <w:rPr>
          <w:rFonts w:ascii="Times New Roman" w:eastAsia="BatangChe" w:hAnsi="Times New Roman" w:cs="Times New Roman"/>
          <w:sz w:val="24"/>
          <w:szCs w:val="24"/>
        </w:rPr>
        <w:t>ur</w:t>
      </w:r>
      <w:r w:rsidR="0052587E" w:rsidRPr="00CF3604">
        <w:rPr>
          <w:rFonts w:ascii="Times New Roman" w:eastAsia="BatangChe" w:hAnsi="Times New Roman" w:cs="Times New Roman"/>
          <w:sz w:val="24"/>
          <w:szCs w:val="24"/>
        </w:rPr>
        <w:t xml:space="preserve"> main explanatory variable</w:t>
      </w:r>
      <w:r w:rsidR="00EF3F84">
        <w:rPr>
          <w:rFonts w:ascii="Times New Roman" w:eastAsia="BatangChe" w:hAnsi="Times New Roman" w:cs="Times New Roman"/>
          <w:sz w:val="24"/>
          <w:szCs w:val="24"/>
        </w:rPr>
        <w:t>s</w:t>
      </w:r>
      <w:r w:rsidR="00DB73CF" w:rsidRPr="00CF3604">
        <w:rPr>
          <w:rFonts w:ascii="Times New Roman" w:eastAsia="BatangChe" w:hAnsi="Times New Roman" w:cs="Times New Roman"/>
          <w:sz w:val="24"/>
          <w:szCs w:val="24"/>
        </w:rPr>
        <w:t xml:space="preserve"> </w:t>
      </w:r>
      <w:proofErr w:type="gramStart"/>
      <w:r w:rsidR="00E10D80" w:rsidRPr="00CF3604">
        <w:rPr>
          <w:rFonts w:ascii="Times New Roman" w:eastAsia="BatangChe" w:hAnsi="Times New Roman" w:cs="Times New Roman"/>
          <w:sz w:val="24"/>
          <w:szCs w:val="24"/>
        </w:rPr>
        <w:t>is</w:t>
      </w:r>
      <w:proofErr w:type="gramEnd"/>
      <w:r w:rsidR="00E10D80" w:rsidRPr="00CF3604">
        <w:rPr>
          <w:rFonts w:ascii="Times New Roman" w:eastAsia="BatangChe" w:hAnsi="Times New Roman" w:cs="Times New Roman"/>
          <w:sz w:val="24"/>
          <w:szCs w:val="24"/>
        </w:rPr>
        <w:t xml:space="preserve"> </w:t>
      </w:r>
      <w:r w:rsidR="00135A98" w:rsidRPr="00CF3604">
        <w:rPr>
          <w:rFonts w:ascii="Times New Roman" w:eastAsia="BatangChe" w:hAnsi="Times New Roman" w:cs="Times New Roman"/>
          <w:sz w:val="24"/>
          <w:szCs w:val="24"/>
        </w:rPr>
        <w:t>the average of each country’s</w:t>
      </w:r>
      <w:r w:rsidR="00DB73CF" w:rsidRPr="00CF3604">
        <w:rPr>
          <w:rFonts w:ascii="Times New Roman" w:eastAsia="BatangChe" w:hAnsi="Times New Roman" w:cs="Times New Roman"/>
          <w:sz w:val="24"/>
          <w:szCs w:val="24"/>
        </w:rPr>
        <w:t xml:space="preserve"> </w:t>
      </w:r>
      <w:r w:rsidR="00162F3E" w:rsidRPr="00CF3604">
        <w:rPr>
          <w:rFonts w:ascii="Times New Roman" w:eastAsia="BatangChe" w:hAnsi="Times New Roman" w:cs="Times New Roman"/>
          <w:sz w:val="24"/>
          <w:szCs w:val="24"/>
        </w:rPr>
        <w:t>degree of social</w:t>
      </w:r>
      <w:r w:rsidR="00DB73CF" w:rsidRPr="00CF3604">
        <w:rPr>
          <w:rFonts w:ascii="Times New Roman" w:eastAsia="BatangChe" w:hAnsi="Times New Roman" w:cs="Times New Roman"/>
          <w:sz w:val="24"/>
          <w:szCs w:val="24"/>
        </w:rPr>
        <w:t xml:space="preserve"> capital, which is operationalized through one question </w:t>
      </w:r>
      <w:r w:rsidR="002F788D" w:rsidRPr="00CF3604">
        <w:rPr>
          <w:rFonts w:ascii="Times New Roman" w:eastAsia="BatangChe" w:hAnsi="Times New Roman" w:cs="Times New Roman"/>
          <w:sz w:val="24"/>
          <w:szCs w:val="24"/>
        </w:rPr>
        <w:t>c</w:t>
      </w:r>
      <w:r w:rsidR="00DB73CF" w:rsidRPr="00CF3604">
        <w:rPr>
          <w:rFonts w:ascii="Times New Roman" w:eastAsia="BatangChe" w:hAnsi="Times New Roman" w:cs="Times New Roman"/>
          <w:sz w:val="24"/>
          <w:szCs w:val="24"/>
        </w:rPr>
        <w:t>on</w:t>
      </w:r>
      <w:r w:rsidR="002F788D" w:rsidRPr="00CF3604">
        <w:rPr>
          <w:rFonts w:ascii="Times New Roman" w:eastAsia="BatangChe" w:hAnsi="Times New Roman" w:cs="Times New Roman"/>
          <w:sz w:val="24"/>
          <w:szCs w:val="24"/>
        </w:rPr>
        <w:t>cerning</w:t>
      </w:r>
      <w:r w:rsidR="00DB73CF" w:rsidRPr="00CF3604">
        <w:rPr>
          <w:rFonts w:ascii="Times New Roman" w:eastAsia="BatangChe" w:hAnsi="Times New Roman" w:cs="Times New Roman"/>
          <w:sz w:val="24"/>
          <w:szCs w:val="24"/>
        </w:rPr>
        <w:t xml:space="preserve"> trust, two </w:t>
      </w:r>
      <w:r w:rsidR="002F788D" w:rsidRPr="00CF3604">
        <w:rPr>
          <w:rFonts w:ascii="Times New Roman" w:eastAsia="BatangChe" w:hAnsi="Times New Roman" w:cs="Times New Roman"/>
          <w:sz w:val="24"/>
          <w:szCs w:val="24"/>
        </w:rPr>
        <w:t>c</w:t>
      </w:r>
      <w:r w:rsidR="00DB73CF" w:rsidRPr="00CF3604">
        <w:rPr>
          <w:rFonts w:ascii="Times New Roman" w:eastAsia="BatangChe" w:hAnsi="Times New Roman" w:cs="Times New Roman"/>
          <w:sz w:val="24"/>
          <w:szCs w:val="24"/>
        </w:rPr>
        <w:t>on</w:t>
      </w:r>
      <w:r w:rsidR="002F788D" w:rsidRPr="00CF3604">
        <w:rPr>
          <w:rFonts w:ascii="Times New Roman" w:eastAsia="BatangChe" w:hAnsi="Times New Roman" w:cs="Times New Roman"/>
          <w:sz w:val="24"/>
          <w:szCs w:val="24"/>
        </w:rPr>
        <w:t>cerning</w:t>
      </w:r>
      <w:r w:rsidR="00DB73CF" w:rsidRPr="00CF3604">
        <w:rPr>
          <w:rFonts w:ascii="Times New Roman" w:eastAsia="BatangChe" w:hAnsi="Times New Roman" w:cs="Times New Roman"/>
          <w:sz w:val="24"/>
          <w:szCs w:val="24"/>
        </w:rPr>
        <w:t xml:space="preserve"> membership, and four </w:t>
      </w:r>
      <w:r w:rsidR="002F788D" w:rsidRPr="00CF3604">
        <w:rPr>
          <w:rFonts w:ascii="Times New Roman" w:eastAsia="BatangChe" w:hAnsi="Times New Roman" w:cs="Times New Roman"/>
          <w:sz w:val="24"/>
          <w:szCs w:val="24"/>
        </w:rPr>
        <w:t>c</w:t>
      </w:r>
      <w:r w:rsidR="00DB73CF" w:rsidRPr="00CF3604">
        <w:rPr>
          <w:rFonts w:ascii="Times New Roman" w:eastAsia="BatangChe" w:hAnsi="Times New Roman" w:cs="Times New Roman"/>
          <w:sz w:val="24"/>
          <w:szCs w:val="24"/>
        </w:rPr>
        <w:t>on</w:t>
      </w:r>
      <w:r w:rsidR="002F788D" w:rsidRPr="00CF3604">
        <w:rPr>
          <w:rFonts w:ascii="Times New Roman" w:eastAsia="BatangChe" w:hAnsi="Times New Roman" w:cs="Times New Roman"/>
          <w:sz w:val="24"/>
          <w:szCs w:val="24"/>
        </w:rPr>
        <w:t>cerning</w:t>
      </w:r>
      <w:r w:rsidR="00DB73CF" w:rsidRPr="00CF3604">
        <w:rPr>
          <w:rFonts w:ascii="Times New Roman" w:eastAsia="BatangChe" w:hAnsi="Times New Roman" w:cs="Times New Roman"/>
          <w:sz w:val="24"/>
          <w:szCs w:val="24"/>
        </w:rPr>
        <w:t xml:space="preserve"> confidence from all six waves of WVS. </w:t>
      </w:r>
      <w:r w:rsidR="002F788D" w:rsidRPr="00CF3604">
        <w:rPr>
          <w:rFonts w:ascii="Times New Roman" w:eastAsia="BatangChe" w:hAnsi="Times New Roman" w:cs="Times New Roman"/>
          <w:sz w:val="24"/>
          <w:szCs w:val="24"/>
        </w:rPr>
        <w:t>U</w:t>
      </w:r>
      <w:r w:rsidR="00B9721E" w:rsidRPr="00CF3604">
        <w:rPr>
          <w:rFonts w:ascii="Times New Roman" w:eastAsia="BatangChe" w:hAnsi="Times New Roman" w:cs="Times New Roman"/>
          <w:sz w:val="24"/>
          <w:szCs w:val="24"/>
        </w:rPr>
        <w:t>sing the online analysis</w:t>
      </w:r>
      <w:r w:rsidR="00A10E0B" w:rsidRPr="00CF3604">
        <w:rPr>
          <w:rFonts w:ascii="Times New Roman" w:eastAsia="BatangChe" w:hAnsi="Times New Roman" w:cs="Times New Roman"/>
          <w:sz w:val="24"/>
          <w:szCs w:val="24"/>
        </w:rPr>
        <w:t>, we merge</w:t>
      </w:r>
      <w:r w:rsidR="00B9721E" w:rsidRPr="00CF3604">
        <w:rPr>
          <w:rFonts w:ascii="Times New Roman" w:eastAsia="BatangChe" w:hAnsi="Times New Roman" w:cs="Times New Roman"/>
          <w:sz w:val="24"/>
          <w:szCs w:val="24"/>
        </w:rPr>
        <w:t xml:space="preserve"> </w:t>
      </w:r>
      <w:r w:rsidR="002F788D" w:rsidRPr="00CF3604">
        <w:rPr>
          <w:rFonts w:ascii="Times New Roman" w:eastAsia="BatangChe" w:hAnsi="Times New Roman" w:cs="Times New Roman"/>
          <w:sz w:val="24"/>
          <w:szCs w:val="24"/>
        </w:rPr>
        <w:t xml:space="preserve">the </w:t>
      </w:r>
      <w:r w:rsidR="00B9721E" w:rsidRPr="00CF3604">
        <w:rPr>
          <w:rFonts w:ascii="Times New Roman" w:eastAsia="BatangChe" w:hAnsi="Times New Roman" w:cs="Times New Roman"/>
          <w:sz w:val="24"/>
          <w:szCs w:val="24"/>
        </w:rPr>
        <w:t>average</w:t>
      </w:r>
      <w:r w:rsidR="00A10E0B" w:rsidRPr="00CF3604">
        <w:rPr>
          <w:rFonts w:ascii="Times New Roman" w:eastAsia="BatangChe" w:hAnsi="Times New Roman" w:cs="Times New Roman"/>
          <w:sz w:val="24"/>
          <w:szCs w:val="24"/>
        </w:rPr>
        <w:t>s</w:t>
      </w:r>
      <w:r w:rsidR="00B9721E" w:rsidRPr="00CF3604">
        <w:rPr>
          <w:rFonts w:ascii="Times New Roman" w:eastAsia="BatangChe" w:hAnsi="Times New Roman" w:cs="Times New Roman"/>
          <w:sz w:val="24"/>
          <w:szCs w:val="24"/>
        </w:rPr>
        <w:t xml:space="preserve"> </w:t>
      </w:r>
      <w:r w:rsidR="00A10E0B" w:rsidRPr="00CF3604">
        <w:rPr>
          <w:rFonts w:ascii="Times New Roman" w:eastAsia="BatangChe" w:hAnsi="Times New Roman" w:cs="Times New Roman"/>
          <w:sz w:val="24"/>
          <w:szCs w:val="24"/>
        </w:rPr>
        <w:t>of</w:t>
      </w:r>
      <w:r w:rsidR="00B9721E" w:rsidRPr="00CF3604">
        <w:rPr>
          <w:rFonts w:ascii="Times New Roman" w:eastAsia="BatangChe" w:hAnsi="Times New Roman" w:cs="Times New Roman"/>
          <w:sz w:val="24"/>
          <w:szCs w:val="24"/>
        </w:rPr>
        <w:t xml:space="preserve"> response</w:t>
      </w:r>
      <w:r w:rsidR="00A10E0B" w:rsidRPr="00CF3604">
        <w:rPr>
          <w:rFonts w:ascii="Times New Roman" w:eastAsia="BatangChe" w:hAnsi="Times New Roman" w:cs="Times New Roman"/>
          <w:sz w:val="24"/>
          <w:szCs w:val="24"/>
        </w:rPr>
        <w:t>s</w:t>
      </w:r>
      <w:r w:rsidR="00B9721E" w:rsidRPr="00CF3604">
        <w:rPr>
          <w:rFonts w:ascii="Times New Roman" w:eastAsia="BatangChe" w:hAnsi="Times New Roman" w:cs="Times New Roman"/>
          <w:sz w:val="24"/>
          <w:szCs w:val="24"/>
        </w:rPr>
        <w:t xml:space="preserve"> </w:t>
      </w:r>
      <w:r w:rsidR="002F788D" w:rsidRPr="00CF3604">
        <w:rPr>
          <w:rFonts w:ascii="Times New Roman" w:eastAsia="BatangChe" w:hAnsi="Times New Roman" w:cs="Times New Roman"/>
          <w:sz w:val="24"/>
          <w:szCs w:val="24"/>
        </w:rPr>
        <w:t xml:space="preserve">per </w:t>
      </w:r>
      <w:r w:rsidR="00B9721E" w:rsidRPr="00CF3604">
        <w:rPr>
          <w:rFonts w:ascii="Times New Roman" w:eastAsia="BatangChe" w:hAnsi="Times New Roman" w:cs="Times New Roman"/>
          <w:sz w:val="24"/>
          <w:szCs w:val="24"/>
        </w:rPr>
        <w:t>wave</w:t>
      </w:r>
      <w:r w:rsidR="00A10E0B" w:rsidRPr="00CF3604">
        <w:rPr>
          <w:rFonts w:ascii="Times New Roman" w:eastAsia="BatangChe" w:hAnsi="Times New Roman" w:cs="Times New Roman"/>
          <w:sz w:val="24"/>
          <w:szCs w:val="24"/>
        </w:rPr>
        <w:t xml:space="preserve"> by country</w:t>
      </w:r>
      <w:r w:rsidR="00B9721E" w:rsidRPr="00CF3604">
        <w:rPr>
          <w:rFonts w:ascii="Times New Roman" w:eastAsia="BatangChe" w:hAnsi="Times New Roman" w:cs="Times New Roman"/>
          <w:sz w:val="24"/>
          <w:szCs w:val="24"/>
        </w:rPr>
        <w:t xml:space="preserve">, combining all questions </w:t>
      </w:r>
      <w:r w:rsidR="00A10E0B" w:rsidRPr="00CF3604">
        <w:rPr>
          <w:rFonts w:ascii="Times New Roman" w:eastAsia="BatangChe" w:hAnsi="Times New Roman" w:cs="Times New Roman"/>
          <w:sz w:val="24"/>
          <w:szCs w:val="24"/>
        </w:rPr>
        <w:t>on trust, membership, and confidence</w:t>
      </w:r>
      <w:r w:rsidR="00B9721E" w:rsidRPr="00CF3604">
        <w:rPr>
          <w:rFonts w:ascii="Times New Roman" w:eastAsia="BatangChe" w:hAnsi="Times New Roman" w:cs="Times New Roman"/>
          <w:sz w:val="24"/>
          <w:szCs w:val="24"/>
        </w:rPr>
        <w:t xml:space="preserve"> and using the</w:t>
      </w:r>
      <w:r w:rsidR="00AB7478" w:rsidRPr="00CF3604">
        <w:rPr>
          <w:rFonts w:ascii="Times New Roman" w:eastAsia="BatangChe" w:hAnsi="Times New Roman" w:cs="Times New Roman"/>
          <w:sz w:val="24"/>
          <w:szCs w:val="24"/>
        </w:rPr>
        <w:t>ir</w:t>
      </w:r>
      <w:r w:rsidR="00B9721E" w:rsidRPr="00CF3604">
        <w:rPr>
          <w:rFonts w:ascii="Times New Roman" w:eastAsia="BatangChe" w:hAnsi="Times New Roman" w:cs="Times New Roman"/>
          <w:sz w:val="24"/>
          <w:szCs w:val="24"/>
        </w:rPr>
        <w:t xml:space="preserve"> mean scores. For example, if 38.4% of survey respondents answered</w:t>
      </w:r>
      <w:r w:rsidR="00B664A6" w:rsidRPr="00CF3604">
        <w:rPr>
          <w:rFonts w:ascii="Times New Roman" w:eastAsia="BatangChe" w:hAnsi="Times New Roman" w:cs="Times New Roman"/>
          <w:sz w:val="24"/>
          <w:szCs w:val="24"/>
        </w:rPr>
        <w:t>,</w:t>
      </w:r>
      <w:r w:rsidR="00B9721E" w:rsidRPr="00CF3604">
        <w:rPr>
          <w:rFonts w:ascii="Times New Roman" w:eastAsia="BatangChe" w:hAnsi="Times New Roman" w:cs="Times New Roman"/>
          <w:sz w:val="24"/>
          <w:szCs w:val="24"/>
        </w:rPr>
        <w:t xml:space="preserve"> “Most people can be trusted,” we coded i</w:t>
      </w:r>
      <w:r w:rsidR="002F788D" w:rsidRPr="00CF3604">
        <w:rPr>
          <w:rFonts w:ascii="Times New Roman" w:eastAsia="BatangChe" w:hAnsi="Times New Roman" w:cs="Times New Roman"/>
          <w:sz w:val="24"/>
          <w:szCs w:val="24"/>
        </w:rPr>
        <w:t>t</w:t>
      </w:r>
      <w:r w:rsidR="00B9721E" w:rsidRPr="00CF3604">
        <w:rPr>
          <w:rFonts w:ascii="Times New Roman" w:eastAsia="BatangChe" w:hAnsi="Times New Roman" w:cs="Times New Roman"/>
          <w:sz w:val="24"/>
          <w:szCs w:val="24"/>
        </w:rPr>
        <w:t xml:space="preserve"> as 38.4 of people who maintain feelings of general trust. </w:t>
      </w:r>
      <w:r w:rsidR="002F788D" w:rsidRPr="00CF3604">
        <w:rPr>
          <w:rFonts w:ascii="Times New Roman" w:eastAsia="BatangChe" w:hAnsi="Times New Roman" w:cs="Times New Roman"/>
          <w:sz w:val="24"/>
          <w:szCs w:val="24"/>
        </w:rPr>
        <w:t>D</w:t>
      </w:r>
      <w:r w:rsidR="00B9721E" w:rsidRPr="00CF3604">
        <w:rPr>
          <w:rFonts w:ascii="Times New Roman" w:eastAsia="BatangChe" w:hAnsi="Times New Roman" w:cs="Times New Roman"/>
          <w:sz w:val="24"/>
          <w:szCs w:val="24"/>
        </w:rPr>
        <w:t xml:space="preserve">etails for each question </w:t>
      </w:r>
      <w:r w:rsidR="002F788D" w:rsidRPr="00CF3604">
        <w:rPr>
          <w:rFonts w:ascii="Times New Roman" w:eastAsia="BatangChe" w:hAnsi="Times New Roman" w:cs="Times New Roman"/>
          <w:sz w:val="24"/>
          <w:szCs w:val="24"/>
        </w:rPr>
        <w:t>per</w:t>
      </w:r>
      <w:r w:rsidR="00B9721E" w:rsidRPr="00CF3604">
        <w:rPr>
          <w:rFonts w:ascii="Times New Roman" w:eastAsia="BatangChe" w:hAnsi="Times New Roman" w:cs="Times New Roman"/>
          <w:sz w:val="24"/>
          <w:szCs w:val="24"/>
        </w:rPr>
        <w:t xml:space="preserve"> category a</w:t>
      </w:r>
      <w:r w:rsidR="002F788D" w:rsidRPr="00CF3604">
        <w:rPr>
          <w:rFonts w:ascii="Times New Roman" w:eastAsia="BatangChe" w:hAnsi="Times New Roman" w:cs="Times New Roman"/>
          <w:sz w:val="24"/>
          <w:szCs w:val="24"/>
        </w:rPr>
        <w:t>ppear</w:t>
      </w:r>
      <w:r w:rsidR="00B9721E" w:rsidRPr="00CF3604">
        <w:rPr>
          <w:rFonts w:ascii="Times New Roman" w:eastAsia="BatangChe" w:hAnsi="Times New Roman" w:cs="Times New Roman"/>
          <w:sz w:val="24"/>
          <w:szCs w:val="24"/>
        </w:rPr>
        <w:t xml:space="preserve"> below. </w:t>
      </w:r>
    </w:p>
    <w:p w14:paraId="56179929" w14:textId="1BE88400" w:rsidR="00B9721E" w:rsidRPr="00CF3604" w:rsidRDefault="00CF4CF0" w:rsidP="00975CFA">
      <w:pPr>
        <w:widowControl/>
        <w:wordWrap/>
        <w:autoSpaceDE/>
        <w:autoSpaceDN/>
        <w:spacing w:line="480" w:lineRule="auto"/>
        <w:ind w:firstLine="40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All waves</w:t>
      </w:r>
      <w:r w:rsidR="003A0F62" w:rsidRPr="00CF3604">
        <w:rPr>
          <w:rFonts w:ascii="Times New Roman" w:hAnsi="Times New Roman" w:cs="Times New Roman"/>
          <w:kern w:val="0"/>
          <w:sz w:val="24"/>
          <w:szCs w:val="24"/>
          <w:lang w:eastAsia="en-US"/>
        </w:rPr>
        <w:t xml:space="preserve"> </w:t>
      </w:r>
      <w:r w:rsidR="002F788D" w:rsidRPr="00CF3604">
        <w:rPr>
          <w:rFonts w:ascii="Times New Roman" w:hAnsi="Times New Roman" w:cs="Times New Roman"/>
          <w:kern w:val="0"/>
          <w:sz w:val="24"/>
          <w:szCs w:val="24"/>
          <w:lang w:eastAsia="en-US"/>
        </w:rPr>
        <w:t xml:space="preserve">pose </w:t>
      </w:r>
      <w:r w:rsidR="003A0F62" w:rsidRPr="00CF3604">
        <w:rPr>
          <w:rFonts w:ascii="Times New Roman" w:hAnsi="Times New Roman" w:cs="Times New Roman"/>
          <w:kern w:val="0"/>
          <w:sz w:val="24"/>
          <w:szCs w:val="24"/>
          <w:lang w:eastAsia="en-US"/>
        </w:rPr>
        <w:t xml:space="preserve">the same question for trust and confidence. </w:t>
      </w:r>
      <w:r w:rsidR="00E10D80" w:rsidRPr="00CF3604">
        <w:rPr>
          <w:rFonts w:ascii="Times New Roman" w:hAnsi="Times New Roman" w:cs="Times New Roman"/>
          <w:kern w:val="0"/>
          <w:sz w:val="24"/>
          <w:szCs w:val="24"/>
          <w:lang w:eastAsia="en-US"/>
        </w:rPr>
        <w:t>T</w:t>
      </w:r>
      <w:r w:rsidR="00424DE3" w:rsidRPr="00CF3604">
        <w:rPr>
          <w:rFonts w:ascii="Times New Roman" w:hAnsi="Times New Roman" w:cs="Times New Roman"/>
          <w:kern w:val="0"/>
          <w:sz w:val="24"/>
          <w:szCs w:val="24"/>
          <w:lang w:eastAsia="en-US"/>
        </w:rPr>
        <w:t xml:space="preserve">he </w:t>
      </w:r>
      <w:r w:rsidR="002F788D" w:rsidRPr="00CF3604">
        <w:rPr>
          <w:rFonts w:ascii="Times New Roman" w:hAnsi="Times New Roman" w:cs="Times New Roman"/>
          <w:kern w:val="0"/>
          <w:sz w:val="24"/>
          <w:szCs w:val="24"/>
          <w:lang w:eastAsia="en-US"/>
        </w:rPr>
        <w:t>principal question concerning general trust</w:t>
      </w:r>
      <w:r w:rsidR="00E10D80" w:rsidRPr="00CF3604">
        <w:rPr>
          <w:rFonts w:ascii="Times New Roman" w:hAnsi="Times New Roman" w:cs="Times New Roman"/>
          <w:kern w:val="0"/>
          <w:sz w:val="24"/>
          <w:szCs w:val="24"/>
          <w:lang w:eastAsia="en-US"/>
        </w:rPr>
        <w:t xml:space="preserve"> </w:t>
      </w:r>
      <w:r w:rsidR="007568E4" w:rsidRPr="00CF3604">
        <w:rPr>
          <w:rFonts w:ascii="Times New Roman" w:hAnsi="Times New Roman" w:cs="Times New Roman"/>
          <w:kern w:val="0"/>
          <w:sz w:val="24"/>
          <w:szCs w:val="24"/>
          <w:lang w:eastAsia="en-US"/>
        </w:rPr>
        <w:t>include</w:t>
      </w:r>
      <w:r w:rsidR="00FE654D" w:rsidRPr="00CF3604">
        <w:rPr>
          <w:rFonts w:ascii="Times New Roman" w:hAnsi="Times New Roman" w:cs="Times New Roman"/>
          <w:kern w:val="0"/>
          <w:sz w:val="24"/>
          <w:szCs w:val="24"/>
          <w:lang w:eastAsia="en-US"/>
        </w:rPr>
        <w:t xml:space="preserve"> the following:</w:t>
      </w:r>
      <w:r w:rsidR="00424DE3" w:rsidRPr="00CF3604">
        <w:rPr>
          <w:rFonts w:ascii="Times New Roman" w:hAnsi="Times New Roman" w:cs="Times New Roman"/>
          <w:kern w:val="0"/>
          <w:sz w:val="24"/>
          <w:szCs w:val="24"/>
          <w:lang w:eastAsia="en-US"/>
        </w:rPr>
        <w:t xml:space="preserve"> </w:t>
      </w:r>
      <w:r w:rsidR="00424DE3" w:rsidRPr="00CF3604">
        <w:rPr>
          <w:rFonts w:ascii="Times New Roman" w:hAnsi="Times New Roman" w:cs="Times New Roman"/>
          <w:i/>
          <w:kern w:val="0"/>
          <w:sz w:val="24"/>
          <w:szCs w:val="24"/>
          <w:lang w:eastAsia="en-US"/>
        </w:rPr>
        <w:t>Generally speaking, would you say that most people can be trusted or that you need to be very careful in dealing with people?</w:t>
      </w:r>
      <w:r w:rsidR="00424DE3" w:rsidRPr="00CF3604">
        <w:rPr>
          <w:rFonts w:ascii="Times New Roman" w:hAnsi="Times New Roman" w:cs="Times New Roman"/>
          <w:kern w:val="0"/>
          <w:sz w:val="24"/>
          <w:szCs w:val="24"/>
          <w:lang w:eastAsia="en-US"/>
        </w:rPr>
        <w:t xml:space="preserve"> </w:t>
      </w:r>
      <w:r w:rsidR="002F788D" w:rsidRPr="00CF3604">
        <w:rPr>
          <w:rFonts w:ascii="Times New Roman" w:hAnsi="Times New Roman" w:cs="Times New Roman"/>
          <w:kern w:val="0"/>
          <w:sz w:val="24"/>
          <w:szCs w:val="24"/>
          <w:lang w:eastAsia="en-US"/>
        </w:rPr>
        <w:t>A</w:t>
      </w:r>
      <w:r w:rsidR="009C28EC" w:rsidRPr="00CF3604">
        <w:rPr>
          <w:rFonts w:ascii="Times New Roman" w:hAnsi="Times New Roman" w:cs="Times New Roman"/>
          <w:kern w:val="0"/>
          <w:sz w:val="24"/>
          <w:szCs w:val="24"/>
          <w:lang w:eastAsia="en-US"/>
        </w:rPr>
        <w:t xml:space="preserve">nswers </w:t>
      </w:r>
      <w:r w:rsidR="007568E4" w:rsidRPr="00CF3604">
        <w:rPr>
          <w:rFonts w:ascii="Times New Roman" w:hAnsi="Times New Roman" w:cs="Times New Roman"/>
          <w:kern w:val="0"/>
          <w:sz w:val="24"/>
          <w:szCs w:val="24"/>
          <w:lang w:eastAsia="en-US"/>
        </w:rPr>
        <w:t>entail</w:t>
      </w:r>
      <w:r w:rsidR="009C28EC" w:rsidRPr="00CF3604">
        <w:rPr>
          <w:rFonts w:ascii="Times New Roman" w:hAnsi="Times New Roman" w:cs="Times New Roman"/>
          <w:kern w:val="0"/>
          <w:sz w:val="24"/>
          <w:szCs w:val="24"/>
          <w:lang w:eastAsia="en-US"/>
        </w:rPr>
        <w:t xml:space="preserve"> </w:t>
      </w:r>
      <w:r w:rsidR="00424DE3" w:rsidRPr="00CF3604">
        <w:rPr>
          <w:rFonts w:ascii="Times New Roman" w:hAnsi="Times New Roman" w:cs="Times New Roman"/>
          <w:i/>
          <w:kern w:val="0"/>
          <w:sz w:val="24"/>
          <w:szCs w:val="24"/>
          <w:lang w:eastAsia="en-US"/>
        </w:rPr>
        <w:t>Most people can be trusted</w:t>
      </w:r>
      <w:r w:rsidR="007568E4" w:rsidRPr="00CF3604">
        <w:rPr>
          <w:rFonts w:ascii="Times New Roman" w:hAnsi="Times New Roman" w:cs="Times New Roman"/>
          <w:i/>
          <w:kern w:val="0"/>
          <w:sz w:val="24"/>
          <w:szCs w:val="24"/>
          <w:lang w:eastAsia="en-US"/>
        </w:rPr>
        <w:t>,</w:t>
      </w:r>
      <w:r w:rsidR="00E10D80" w:rsidRPr="00CF3604">
        <w:rPr>
          <w:rFonts w:ascii="Times New Roman" w:hAnsi="Times New Roman" w:cs="Times New Roman"/>
          <w:i/>
          <w:kern w:val="0"/>
          <w:sz w:val="24"/>
          <w:szCs w:val="24"/>
          <w:lang w:eastAsia="en-US"/>
        </w:rPr>
        <w:t xml:space="preserve"> </w:t>
      </w:r>
      <w:proofErr w:type="gramStart"/>
      <w:r w:rsidR="00424DE3" w:rsidRPr="00CF3604">
        <w:rPr>
          <w:rFonts w:ascii="Times New Roman" w:hAnsi="Times New Roman" w:cs="Times New Roman"/>
          <w:i/>
          <w:kern w:val="0"/>
          <w:sz w:val="24"/>
          <w:szCs w:val="24"/>
          <w:lang w:eastAsia="en-US"/>
        </w:rPr>
        <w:t>Can’t</w:t>
      </w:r>
      <w:proofErr w:type="gramEnd"/>
      <w:r w:rsidR="00424DE3" w:rsidRPr="00CF3604">
        <w:rPr>
          <w:rFonts w:ascii="Times New Roman" w:hAnsi="Times New Roman" w:cs="Times New Roman"/>
          <w:i/>
          <w:kern w:val="0"/>
          <w:sz w:val="24"/>
          <w:szCs w:val="24"/>
          <w:lang w:eastAsia="en-US"/>
        </w:rPr>
        <w:t xml:space="preserve"> be too careful</w:t>
      </w:r>
      <w:r w:rsidR="007568E4" w:rsidRPr="00CF3604">
        <w:rPr>
          <w:rFonts w:ascii="Times New Roman" w:hAnsi="Times New Roman" w:cs="Times New Roman"/>
          <w:i/>
          <w:kern w:val="0"/>
          <w:sz w:val="24"/>
          <w:szCs w:val="24"/>
          <w:lang w:eastAsia="en-US"/>
        </w:rPr>
        <w:t>,</w:t>
      </w:r>
      <w:r w:rsidR="00E10D80" w:rsidRPr="00CF3604">
        <w:rPr>
          <w:rFonts w:ascii="Times New Roman" w:hAnsi="Times New Roman" w:cs="Times New Roman"/>
          <w:i/>
          <w:kern w:val="0"/>
          <w:sz w:val="24"/>
          <w:szCs w:val="24"/>
          <w:lang w:eastAsia="en-US"/>
        </w:rPr>
        <w:t xml:space="preserve"> </w:t>
      </w:r>
      <w:r w:rsidR="00424DE3" w:rsidRPr="00CF3604">
        <w:rPr>
          <w:rFonts w:ascii="Times New Roman" w:hAnsi="Times New Roman" w:cs="Times New Roman"/>
          <w:kern w:val="0"/>
          <w:sz w:val="24"/>
          <w:szCs w:val="24"/>
          <w:lang w:eastAsia="en-US"/>
        </w:rPr>
        <w:t xml:space="preserve">and </w:t>
      </w:r>
      <w:r w:rsidR="00424DE3" w:rsidRPr="00CF3604">
        <w:rPr>
          <w:rFonts w:ascii="Times New Roman" w:hAnsi="Times New Roman" w:cs="Times New Roman"/>
          <w:i/>
          <w:kern w:val="0"/>
          <w:sz w:val="24"/>
          <w:szCs w:val="24"/>
          <w:lang w:eastAsia="en-US"/>
        </w:rPr>
        <w:t>No answer</w:t>
      </w:r>
      <w:r w:rsidR="00424DE3" w:rsidRPr="00CF3604">
        <w:rPr>
          <w:rFonts w:ascii="Times New Roman" w:hAnsi="Times New Roman" w:cs="Times New Roman"/>
          <w:kern w:val="0"/>
          <w:sz w:val="24"/>
          <w:szCs w:val="24"/>
          <w:lang w:eastAsia="en-US"/>
        </w:rPr>
        <w:t xml:space="preserve">. </w:t>
      </w:r>
    </w:p>
    <w:p w14:paraId="625B9561" w14:textId="5DC94E74" w:rsidR="00B664A6" w:rsidRPr="00CF3604" w:rsidRDefault="003A0F62" w:rsidP="00975CFA">
      <w:pPr>
        <w:widowControl/>
        <w:wordWrap/>
        <w:autoSpaceDE/>
        <w:autoSpaceDN/>
        <w:spacing w:line="480" w:lineRule="auto"/>
        <w:ind w:firstLine="400"/>
        <w:contextualSpacing/>
        <w:rPr>
          <w:rFonts w:ascii="Times New Roman" w:hAnsi="Times New Roman" w:cs="Times New Roman"/>
          <w:kern w:val="0"/>
          <w:sz w:val="24"/>
          <w:szCs w:val="24"/>
          <w:highlight w:val="yellow"/>
          <w:lang w:eastAsia="en-US"/>
        </w:rPr>
      </w:pPr>
      <w:r w:rsidRPr="00CF3604">
        <w:rPr>
          <w:rFonts w:ascii="Times New Roman" w:hAnsi="Times New Roman" w:cs="Times New Roman"/>
          <w:kern w:val="0"/>
          <w:sz w:val="24"/>
          <w:szCs w:val="24"/>
          <w:lang w:eastAsia="en-US"/>
        </w:rPr>
        <w:t xml:space="preserve">Membership </w:t>
      </w:r>
      <w:r w:rsidR="009C28EC" w:rsidRPr="00CF3604">
        <w:rPr>
          <w:rFonts w:ascii="Times New Roman" w:hAnsi="Times New Roman" w:cs="Times New Roman"/>
          <w:kern w:val="0"/>
          <w:sz w:val="24"/>
          <w:szCs w:val="24"/>
          <w:lang w:eastAsia="en-US"/>
        </w:rPr>
        <w:t>is</w:t>
      </w:r>
      <w:r w:rsidRPr="00CF3604">
        <w:rPr>
          <w:rFonts w:ascii="Times New Roman" w:hAnsi="Times New Roman" w:cs="Times New Roman"/>
          <w:kern w:val="0"/>
          <w:sz w:val="24"/>
          <w:szCs w:val="24"/>
          <w:lang w:eastAsia="en-US"/>
        </w:rPr>
        <w:t xml:space="preserve"> separated into two questi</w:t>
      </w:r>
      <w:r w:rsidR="004F38DE" w:rsidRPr="00CF3604">
        <w:rPr>
          <w:rFonts w:ascii="Times New Roman" w:hAnsi="Times New Roman" w:cs="Times New Roman"/>
          <w:kern w:val="0"/>
          <w:sz w:val="24"/>
          <w:szCs w:val="24"/>
          <w:lang w:eastAsia="en-US"/>
        </w:rPr>
        <w:t>ons</w:t>
      </w:r>
      <w:r w:rsidR="00C072C6" w:rsidRPr="00CF3604">
        <w:rPr>
          <w:rFonts w:ascii="Times New Roman" w:hAnsi="Times New Roman" w:cs="Times New Roman"/>
          <w:kern w:val="0"/>
          <w:sz w:val="24"/>
          <w:szCs w:val="24"/>
          <w:lang w:eastAsia="en-US"/>
        </w:rPr>
        <w:t>. W</w:t>
      </w:r>
      <w:r w:rsidR="004F38DE" w:rsidRPr="00CF3604">
        <w:rPr>
          <w:rFonts w:ascii="Times New Roman" w:hAnsi="Times New Roman" w:cs="Times New Roman"/>
          <w:kern w:val="0"/>
          <w:sz w:val="24"/>
          <w:szCs w:val="24"/>
          <w:lang w:eastAsia="en-US"/>
        </w:rPr>
        <w:t xml:space="preserve">aves </w:t>
      </w:r>
      <w:r w:rsidR="007568E4" w:rsidRPr="00CF3604">
        <w:rPr>
          <w:rFonts w:ascii="Times New Roman" w:hAnsi="Times New Roman" w:cs="Times New Roman"/>
          <w:kern w:val="0"/>
          <w:sz w:val="24"/>
          <w:szCs w:val="24"/>
          <w:lang w:eastAsia="en-US"/>
        </w:rPr>
        <w:t>1</w:t>
      </w:r>
      <w:r w:rsidR="004F38DE" w:rsidRPr="00CF3604">
        <w:rPr>
          <w:rFonts w:ascii="Times New Roman" w:hAnsi="Times New Roman" w:cs="Times New Roman"/>
          <w:kern w:val="0"/>
          <w:sz w:val="24"/>
          <w:szCs w:val="24"/>
          <w:lang w:eastAsia="en-US"/>
        </w:rPr>
        <w:t xml:space="preserve">, </w:t>
      </w:r>
      <w:r w:rsidR="007568E4" w:rsidRPr="00CF3604">
        <w:rPr>
          <w:rFonts w:ascii="Times New Roman" w:hAnsi="Times New Roman" w:cs="Times New Roman"/>
          <w:kern w:val="0"/>
          <w:sz w:val="24"/>
          <w:szCs w:val="24"/>
          <w:lang w:eastAsia="en-US"/>
        </w:rPr>
        <w:t>3</w:t>
      </w:r>
      <w:r w:rsidR="004F38DE" w:rsidRPr="00CF3604">
        <w:rPr>
          <w:rFonts w:ascii="Times New Roman" w:hAnsi="Times New Roman" w:cs="Times New Roman"/>
          <w:kern w:val="0"/>
          <w:sz w:val="24"/>
          <w:szCs w:val="24"/>
          <w:lang w:eastAsia="en-US"/>
        </w:rPr>
        <w:t xml:space="preserve">, and </w:t>
      </w:r>
      <w:r w:rsidR="007568E4" w:rsidRPr="00CF3604">
        <w:rPr>
          <w:rFonts w:ascii="Times New Roman" w:hAnsi="Times New Roman" w:cs="Times New Roman"/>
          <w:kern w:val="0"/>
          <w:sz w:val="24"/>
          <w:szCs w:val="24"/>
          <w:lang w:eastAsia="en-US"/>
        </w:rPr>
        <w:t>5</w:t>
      </w:r>
      <w:r w:rsidR="004F38DE" w:rsidRPr="00CF3604">
        <w:rPr>
          <w:rFonts w:ascii="Times New Roman" w:hAnsi="Times New Roman" w:cs="Times New Roman"/>
          <w:kern w:val="0"/>
          <w:sz w:val="24"/>
          <w:szCs w:val="24"/>
          <w:lang w:eastAsia="en-US"/>
        </w:rPr>
        <w:t xml:space="preserve"> use</w:t>
      </w:r>
      <w:r w:rsidRPr="00CF3604">
        <w:rPr>
          <w:rFonts w:ascii="Times New Roman" w:hAnsi="Times New Roman" w:cs="Times New Roman"/>
          <w:kern w:val="0"/>
          <w:sz w:val="24"/>
          <w:szCs w:val="24"/>
          <w:lang w:eastAsia="en-US"/>
        </w:rPr>
        <w:t xml:space="preserve"> one </w:t>
      </w:r>
      <w:r w:rsidR="00E10D80" w:rsidRPr="00CF3604">
        <w:rPr>
          <w:rFonts w:ascii="Times New Roman" w:hAnsi="Times New Roman" w:cs="Times New Roman"/>
          <w:kern w:val="0"/>
          <w:sz w:val="24"/>
          <w:szCs w:val="24"/>
          <w:lang w:eastAsia="en-US"/>
        </w:rPr>
        <w:t xml:space="preserve">set of </w:t>
      </w:r>
      <w:r w:rsidRPr="00CF3604">
        <w:rPr>
          <w:rFonts w:ascii="Times New Roman" w:hAnsi="Times New Roman" w:cs="Times New Roman"/>
          <w:kern w:val="0"/>
          <w:sz w:val="24"/>
          <w:szCs w:val="24"/>
          <w:lang w:eastAsia="en-US"/>
        </w:rPr>
        <w:t xml:space="preserve">formatted question </w:t>
      </w:r>
      <w:r w:rsidR="00C072C6" w:rsidRPr="00CF3604">
        <w:rPr>
          <w:rFonts w:ascii="Times New Roman" w:hAnsi="Times New Roman" w:cs="Times New Roman"/>
          <w:kern w:val="0"/>
          <w:sz w:val="24"/>
          <w:szCs w:val="24"/>
          <w:lang w:eastAsia="en-US"/>
        </w:rPr>
        <w:t xml:space="preserve">and </w:t>
      </w:r>
      <w:r w:rsidRPr="00CF3604">
        <w:rPr>
          <w:rFonts w:ascii="Times New Roman" w:hAnsi="Times New Roman" w:cs="Times New Roman"/>
          <w:kern w:val="0"/>
          <w:sz w:val="24"/>
          <w:szCs w:val="24"/>
          <w:lang w:eastAsia="en-US"/>
        </w:rPr>
        <w:t xml:space="preserve">waves </w:t>
      </w:r>
      <w:r w:rsidR="007568E4" w:rsidRPr="00CF3604">
        <w:rPr>
          <w:rFonts w:ascii="Times New Roman" w:hAnsi="Times New Roman" w:cs="Times New Roman"/>
          <w:kern w:val="0"/>
          <w:sz w:val="24"/>
          <w:szCs w:val="24"/>
          <w:lang w:eastAsia="en-US"/>
        </w:rPr>
        <w:t>2</w:t>
      </w:r>
      <w:r w:rsidRPr="00CF3604">
        <w:rPr>
          <w:rFonts w:ascii="Times New Roman" w:hAnsi="Times New Roman" w:cs="Times New Roman"/>
          <w:kern w:val="0"/>
          <w:sz w:val="24"/>
          <w:szCs w:val="24"/>
          <w:lang w:eastAsia="en-US"/>
        </w:rPr>
        <w:t xml:space="preserve"> and </w:t>
      </w:r>
      <w:r w:rsidR="007568E4" w:rsidRPr="00CF3604">
        <w:rPr>
          <w:rFonts w:ascii="Times New Roman" w:hAnsi="Times New Roman" w:cs="Times New Roman"/>
          <w:kern w:val="0"/>
          <w:sz w:val="24"/>
          <w:szCs w:val="24"/>
          <w:lang w:eastAsia="en-US"/>
        </w:rPr>
        <w:t>4</w:t>
      </w:r>
      <w:r w:rsidRPr="00CF3604">
        <w:rPr>
          <w:rFonts w:ascii="Times New Roman" w:hAnsi="Times New Roman" w:cs="Times New Roman"/>
          <w:kern w:val="0"/>
          <w:sz w:val="24"/>
          <w:szCs w:val="24"/>
          <w:lang w:eastAsia="en-US"/>
        </w:rPr>
        <w:t xml:space="preserve"> </w:t>
      </w:r>
      <w:r w:rsidR="00A50DBD" w:rsidRPr="00CF3604">
        <w:rPr>
          <w:rFonts w:ascii="Times New Roman" w:hAnsi="Times New Roman" w:cs="Times New Roman"/>
          <w:kern w:val="0"/>
          <w:sz w:val="24"/>
          <w:szCs w:val="24"/>
          <w:lang w:eastAsia="en-US"/>
        </w:rPr>
        <w:t xml:space="preserve">use </w:t>
      </w:r>
      <w:r w:rsidRPr="00CF3604">
        <w:rPr>
          <w:rFonts w:ascii="Times New Roman" w:hAnsi="Times New Roman" w:cs="Times New Roman"/>
          <w:kern w:val="0"/>
          <w:sz w:val="24"/>
          <w:szCs w:val="24"/>
          <w:lang w:eastAsia="en-US"/>
        </w:rPr>
        <w:t xml:space="preserve">another. </w:t>
      </w:r>
      <w:r w:rsidR="009C28EC" w:rsidRPr="00CF3604">
        <w:rPr>
          <w:rFonts w:ascii="Times New Roman" w:hAnsi="Times New Roman" w:cs="Times New Roman"/>
          <w:kern w:val="0"/>
          <w:sz w:val="24"/>
          <w:szCs w:val="24"/>
          <w:lang w:eastAsia="en-US"/>
        </w:rPr>
        <w:t xml:space="preserve">Waves </w:t>
      </w:r>
      <w:r w:rsidR="007568E4" w:rsidRPr="00CF3604">
        <w:rPr>
          <w:rFonts w:ascii="Times New Roman" w:hAnsi="Times New Roman" w:cs="Times New Roman"/>
          <w:kern w:val="0"/>
          <w:sz w:val="24"/>
          <w:szCs w:val="24"/>
          <w:lang w:eastAsia="en-US"/>
        </w:rPr>
        <w:t>1</w:t>
      </w:r>
      <w:r w:rsidR="002F788D" w:rsidRPr="00CF3604">
        <w:rPr>
          <w:rFonts w:ascii="Times New Roman" w:hAnsi="Times New Roman" w:cs="Times New Roman"/>
          <w:kern w:val="0"/>
          <w:sz w:val="24"/>
          <w:szCs w:val="24"/>
          <w:lang w:eastAsia="en-US"/>
        </w:rPr>
        <w:t xml:space="preserve">, </w:t>
      </w:r>
      <w:r w:rsidR="007568E4" w:rsidRPr="00CF3604">
        <w:rPr>
          <w:rFonts w:ascii="Times New Roman" w:hAnsi="Times New Roman" w:cs="Times New Roman"/>
          <w:kern w:val="0"/>
          <w:sz w:val="24"/>
          <w:szCs w:val="24"/>
          <w:lang w:eastAsia="en-US"/>
        </w:rPr>
        <w:t>3</w:t>
      </w:r>
      <w:r w:rsidR="002F788D" w:rsidRPr="00CF3604">
        <w:rPr>
          <w:rFonts w:ascii="Times New Roman" w:hAnsi="Times New Roman" w:cs="Times New Roman"/>
          <w:kern w:val="0"/>
          <w:sz w:val="24"/>
          <w:szCs w:val="24"/>
          <w:lang w:eastAsia="en-US"/>
        </w:rPr>
        <w:t xml:space="preserve">, and </w:t>
      </w:r>
      <w:r w:rsidR="007568E4" w:rsidRPr="00CF3604">
        <w:rPr>
          <w:rFonts w:ascii="Times New Roman" w:hAnsi="Times New Roman" w:cs="Times New Roman"/>
          <w:kern w:val="0"/>
          <w:sz w:val="24"/>
          <w:szCs w:val="24"/>
          <w:lang w:eastAsia="en-US"/>
        </w:rPr>
        <w:t>5</w:t>
      </w:r>
      <w:r w:rsidR="002F788D" w:rsidRPr="00CF3604" w:rsidDel="002F788D">
        <w:rPr>
          <w:rFonts w:ascii="Times New Roman" w:hAnsi="Times New Roman" w:cs="Times New Roman"/>
          <w:kern w:val="0"/>
          <w:sz w:val="24"/>
          <w:szCs w:val="24"/>
          <w:lang w:eastAsia="en-US"/>
        </w:rPr>
        <w:t xml:space="preserve"> </w:t>
      </w:r>
      <w:r w:rsidR="009C28EC" w:rsidRPr="00CF3604">
        <w:rPr>
          <w:rFonts w:ascii="Times New Roman" w:hAnsi="Times New Roman" w:cs="Times New Roman"/>
          <w:kern w:val="0"/>
          <w:sz w:val="24"/>
          <w:szCs w:val="24"/>
          <w:lang w:eastAsia="en-US"/>
        </w:rPr>
        <w:t>ask</w:t>
      </w:r>
      <w:r w:rsidR="00FE654D" w:rsidRPr="00CF3604">
        <w:rPr>
          <w:rFonts w:ascii="Times New Roman" w:hAnsi="Times New Roman" w:cs="Times New Roman"/>
          <w:kern w:val="0"/>
          <w:sz w:val="24"/>
          <w:szCs w:val="24"/>
          <w:lang w:eastAsia="en-US"/>
        </w:rPr>
        <w:t xml:space="preserve"> the following:</w:t>
      </w:r>
      <w:r w:rsidR="009C28EC" w:rsidRPr="00CF3604">
        <w:rPr>
          <w:rFonts w:ascii="Times New Roman" w:hAnsi="Times New Roman" w:cs="Times New Roman"/>
          <w:kern w:val="0"/>
          <w:sz w:val="24"/>
          <w:szCs w:val="24"/>
          <w:lang w:eastAsia="en-US"/>
        </w:rPr>
        <w:t xml:space="preserve"> </w:t>
      </w:r>
      <w:r w:rsidR="009C28EC" w:rsidRPr="00CF3604">
        <w:rPr>
          <w:rFonts w:ascii="Times New Roman" w:hAnsi="Times New Roman" w:cs="Times New Roman"/>
          <w:i/>
          <w:kern w:val="0"/>
          <w:sz w:val="24"/>
          <w:szCs w:val="24"/>
          <w:lang w:eastAsia="en-US"/>
        </w:rPr>
        <w:t xml:space="preserve">Please look carefully at the following list of voluntary </w:t>
      </w:r>
      <w:proofErr w:type="spellStart"/>
      <w:r w:rsidR="009C28EC" w:rsidRPr="00CF3604">
        <w:rPr>
          <w:rFonts w:ascii="Times New Roman" w:hAnsi="Times New Roman" w:cs="Times New Roman"/>
          <w:i/>
          <w:kern w:val="0"/>
          <w:sz w:val="24"/>
          <w:szCs w:val="24"/>
          <w:lang w:eastAsia="en-US"/>
        </w:rPr>
        <w:t>organisations</w:t>
      </w:r>
      <w:proofErr w:type="spellEnd"/>
      <w:r w:rsidR="009C28EC" w:rsidRPr="00CF3604">
        <w:rPr>
          <w:rFonts w:ascii="Times New Roman" w:hAnsi="Times New Roman" w:cs="Times New Roman"/>
          <w:i/>
          <w:kern w:val="0"/>
          <w:sz w:val="24"/>
          <w:szCs w:val="24"/>
          <w:lang w:eastAsia="en-US"/>
        </w:rPr>
        <w:t xml:space="preserve"> and activities and say which, if any, do you belong to</w:t>
      </w:r>
      <w:r w:rsidR="00C072C6" w:rsidRPr="00CF3604">
        <w:rPr>
          <w:rFonts w:ascii="Times New Roman" w:hAnsi="Times New Roman" w:cs="Times New Roman"/>
          <w:i/>
          <w:kern w:val="0"/>
          <w:sz w:val="24"/>
          <w:szCs w:val="24"/>
          <w:lang w:eastAsia="en-US"/>
        </w:rPr>
        <w:t>.</w:t>
      </w:r>
      <w:r w:rsidR="009C28EC" w:rsidRPr="00CF3604">
        <w:rPr>
          <w:rFonts w:ascii="Times New Roman" w:hAnsi="Times New Roman" w:cs="Times New Roman"/>
          <w:i/>
          <w:kern w:val="0"/>
          <w:sz w:val="24"/>
          <w:szCs w:val="24"/>
          <w:lang w:eastAsia="en-US"/>
        </w:rPr>
        <w:t xml:space="preserve"> </w:t>
      </w:r>
      <w:r w:rsidR="009C28EC" w:rsidRPr="00CF3604">
        <w:rPr>
          <w:rFonts w:ascii="Times New Roman" w:hAnsi="Times New Roman" w:cs="Times New Roman"/>
          <w:kern w:val="0"/>
          <w:sz w:val="24"/>
          <w:szCs w:val="24"/>
          <w:lang w:eastAsia="en-US"/>
        </w:rPr>
        <w:t xml:space="preserve">Waves </w:t>
      </w:r>
      <w:r w:rsidR="007568E4" w:rsidRPr="00CF3604">
        <w:rPr>
          <w:rFonts w:ascii="Times New Roman" w:hAnsi="Times New Roman" w:cs="Times New Roman"/>
          <w:kern w:val="0"/>
          <w:sz w:val="24"/>
          <w:szCs w:val="24"/>
          <w:lang w:eastAsia="en-US"/>
        </w:rPr>
        <w:t>2</w:t>
      </w:r>
      <w:r w:rsidR="009C28EC" w:rsidRPr="00CF3604">
        <w:rPr>
          <w:rFonts w:ascii="Times New Roman" w:hAnsi="Times New Roman" w:cs="Times New Roman"/>
          <w:kern w:val="0"/>
          <w:sz w:val="24"/>
          <w:szCs w:val="24"/>
          <w:lang w:eastAsia="en-US"/>
        </w:rPr>
        <w:t xml:space="preserve"> and </w:t>
      </w:r>
      <w:r w:rsidR="007568E4" w:rsidRPr="00CF3604">
        <w:rPr>
          <w:rFonts w:ascii="Times New Roman" w:hAnsi="Times New Roman" w:cs="Times New Roman"/>
          <w:kern w:val="0"/>
          <w:sz w:val="24"/>
          <w:szCs w:val="24"/>
          <w:lang w:eastAsia="en-US"/>
        </w:rPr>
        <w:t>4</w:t>
      </w:r>
      <w:r w:rsidR="00C072C6" w:rsidRPr="00CF3604">
        <w:rPr>
          <w:rFonts w:ascii="Times New Roman" w:hAnsi="Times New Roman" w:cs="Times New Roman"/>
          <w:kern w:val="0"/>
          <w:sz w:val="24"/>
          <w:szCs w:val="24"/>
          <w:lang w:eastAsia="en-US"/>
        </w:rPr>
        <w:t xml:space="preserve"> as</w:t>
      </w:r>
      <w:r w:rsidR="00E10D80" w:rsidRPr="00CF3604">
        <w:rPr>
          <w:rFonts w:ascii="Times New Roman" w:hAnsi="Times New Roman" w:cs="Times New Roman"/>
          <w:kern w:val="0"/>
          <w:sz w:val="24"/>
          <w:szCs w:val="24"/>
          <w:lang w:eastAsia="en-US"/>
        </w:rPr>
        <w:t>k</w:t>
      </w:r>
      <w:r w:rsidR="00A50DBD" w:rsidRPr="00CF3604">
        <w:rPr>
          <w:rFonts w:ascii="Times New Roman" w:hAnsi="Times New Roman" w:cs="Times New Roman"/>
          <w:kern w:val="0"/>
          <w:sz w:val="24"/>
          <w:szCs w:val="24"/>
          <w:lang w:eastAsia="en-US"/>
        </w:rPr>
        <w:t>:</w:t>
      </w:r>
      <w:r w:rsidR="009C28EC" w:rsidRPr="00CF3604">
        <w:rPr>
          <w:rFonts w:ascii="Times New Roman" w:hAnsi="Times New Roman" w:cs="Times New Roman"/>
          <w:i/>
          <w:kern w:val="0"/>
          <w:sz w:val="24"/>
          <w:szCs w:val="24"/>
          <w:lang w:eastAsia="en-US"/>
        </w:rPr>
        <w:t xml:space="preserve"> Now I am going to read out a list of voluntary organizations; for each one, could you tell me whether you are a member, an active member, or not a member of that type of organization?</w:t>
      </w:r>
      <w:r w:rsidR="009C28EC"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 xml:space="preserve">The </w:t>
      </w:r>
      <w:r w:rsidR="009C28EC" w:rsidRPr="00CF3604">
        <w:rPr>
          <w:rFonts w:ascii="Times New Roman" w:hAnsi="Times New Roman" w:cs="Times New Roman"/>
          <w:kern w:val="0"/>
          <w:sz w:val="24"/>
          <w:szCs w:val="24"/>
          <w:lang w:eastAsia="en-US"/>
        </w:rPr>
        <w:t>first membership question</w:t>
      </w:r>
      <w:r w:rsidRPr="00CF3604">
        <w:rPr>
          <w:rFonts w:ascii="Times New Roman" w:hAnsi="Times New Roman" w:cs="Times New Roman"/>
          <w:kern w:val="0"/>
          <w:sz w:val="24"/>
          <w:szCs w:val="24"/>
          <w:lang w:eastAsia="en-US"/>
        </w:rPr>
        <w:t xml:space="preserve"> </w:t>
      </w:r>
      <w:r w:rsidR="009C28EC" w:rsidRPr="00CF3604">
        <w:rPr>
          <w:rFonts w:ascii="Times New Roman" w:hAnsi="Times New Roman" w:cs="Times New Roman"/>
          <w:kern w:val="0"/>
          <w:sz w:val="24"/>
          <w:szCs w:val="24"/>
          <w:lang w:eastAsia="en-US"/>
        </w:rPr>
        <w:t>has</w:t>
      </w:r>
      <w:r w:rsidRPr="00CF3604">
        <w:rPr>
          <w:rFonts w:ascii="Times New Roman" w:hAnsi="Times New Roman" w:cs="Times New Roman"/>
          <w:kern w:val="0"/>
          <w:sz w:val="24"/>
          <w:szCs w:val="24"/>
          <w:lang w:eastAsia="en-US"/>
        </w:rPr>
        <w:t xml:space="preserve"> three </w:t>
      </w:r>
      <w:r w:rsidR="009C28EC" w:rsidRPr="00CF3604">
        <w:rPr>
          <w:rFonts w:ascii="Times New Roman" w:hAnsi="Times New Roman" w:cs="Times New Roman"/>
          <w:kern w:val="0"/>
          <w:sz w:val="24"/>
          <w:szCs w:val="24"/>
          <w:lang w:eastAsia="en-US"/>
        </w:rPr>
        <w:t>answer choices</w:t>
      </w:r>
      <w:r w:rsidRPr="00CF3604">
        <w:rPr>
          <w:rFonts w:ascii="Times New Roman" w:hAnsi="Times New Roman" w:cs="Times New Roman"/>
          <w:kern w:val="0"/>
          <w:sz w:val="24"/>
          <w:szCs w:val="24"/>
          <w:lang w:eastAsia="en-US"/>
        </w:rPr>
        <w:t xml:space="preserve"> (</w:t>
      </w:r>
      <w:r w:rsidRPr="00CF3604">
        <w:rPr>
          <w:rFonts w:ascii="Times New Roman" w:hAnsi="Times New Roman" w:cs="Times New Roman"/>
          <w:i/>
          <w:kern w:val="0"/>
          <w:sz w:val="24"/>
          <w:szCs w:val="24"/>
          <w:lang w:eastAsia="en-US"/>
        </w:rPr>
        <w:t xml:space="preserve">active member, inactive member, </w:t>
      </w:r>
      <w:r w:rsidRPr="00CF3604">
        <w:rPr>
          <w:rFonts w:ascii="Times New Roman" w:hAnsi="Times New Roman" w:cs="Times New Roman"/>
          <w:kern w:val="0"/>
          <w:sz w:val="24"/>
          <w:szCs w:val="24"/>
          <w:lang w:eastAsia="en-US"/>
        </w:rPr>
        <w:t>and</w:t>
      </w:r>
      <w:r w:rsidRPr="00CF3604">
        <w:rPr>
          <w:rFonts w:ascii="Times New Roman" w:hAnsi="Times New Roman" w:cs="Times New Roman"/>
          <w:i/>
          <w:kern w:val="0"/>
          <w:sz w:val="24"/>
          <w:szCs w:val="24"/>
          <w:lang w:eastAsia="en-US"/>
        </w:rPr>
        <w:t xml:space="preserve"> not a member</w:t>
      </w:r>
      <w:r w:rsidRPr="00CF3604">
        <w:rPr>
          <w:rFonts w:ascii="Times New Roman" w:hAnsi="Times New Roman" w:cs="Times New Roman"/>
          <w:kern w:val="0"/>
          <w:sz w:val="24"/>
          <w:szCs w:val="24"/>
          <w:lang w:eastAsia="en-US"/>
        </w:rPr>
        <w:t>)</w:t>
      </w:r>
      <w:r w:rsidR="00E10D80" w:rsidRPr="00CF3604">
        <w:rPr>
          <w:rFonts w:ascii="Times New Roman" w:hAnsi="Times New Roman" w:cs="Times New Roman"/>
          <w:kern w:val="0"/>
          <w:sz w:val="24"/>
          <w:szCs w:val="24"/>
          <w:lang w:eastAsia="en-US"/>
        </w:rPr>
        <w:t>. Q</w:t>
      </w:r>
      <w:r w:rsidRPr="00CF3604">
        <w:rPr>
          <w:rFonts w:ascii="Times New Roman" w:hAnsi="Times New Roman" w:cs="Times New Roman"/>
          <w:kern w:val="0"/>
          <w:sz w:val="24"/>
          <w:szCs w:val="24"/>
          <w:lang w:eastAsia="en-US"/>
        </w:rPr>
        <w:t xml:space="preserve">uestions for </w:t>
      </w:r>
      <w:r w:rsidR="00C072C6" w:rsidRPr="00CF3604">
        <w:rPr>
          <w:rFonts w:ascii="Times New Roman" w:hAnsi="Times New Roman" w:cs="Times New Roman"/>
          <w:kern w:val="0"/>
          <w:sz w:val="24"/>
          <w:szCs w:val="24"/>
          <w:lang w:eastAsia="en-US"/>
        </w:rPr>
        <w:t>W</w:t>
      </w:r>
      <w:r w:rsidRPr="00CF3604">
        <w:rPr>
          <w:rFonts w:ascii="Times New Roman" w:hAnsi="Times New Roman" w:cs="Times New Roman"/>
          <w:kern w:val="0"/>
          <w:sz w:val="24"/>
          <w:szCs w:val="24"/>
          <w:lang w:eastAsia="en-US"/>
        </w:rPr>
        <w:t xml:space="preserve">aves </w:t>
      </w:r>
      <w:r w:rsidR="007568E4" w:rsidRPr="00CF3604">
        <w:rPr>
          <w:rFonts w:ascii="Times New Roman" w:hAnsi="Times New Roman" w:cs="Times New Roman"/>
          <w:kern w:val="0"/>
          <w:sz w:val="24"/>
          <w:szCs w:val="24"/>
          <w:lang w:eastAsia="en-US"/>
        </w:rPr>
        <w:t>2</w:t>
      </w:r>
      <w:r w:rsidRPr="00CF3604">
        <w:rPr>
          <w:rFonts w:ascii="Times New Roman" w:hAnsi="Times New Roman" w:cs="Times New Roman"/>
          <w:kern w:val="0"/>
          <w:sz w:val="24"/>
          <w:szCs w:val="24"/>
          <w:lang w:eastAsia="en-US"/>
        </w:rPr>
        <w:t xml:space="preserve"> and </w:t>
      </w:r>
      <w:r w:rsidR="007568E4" w:rsidRPr="00CF3604">
        <w:rPr>
          <w:rFonts w:ascii="Times New Roman" w:hAnsi="Times New Roman" w:cs="Times New Roman"/>
          <w:kern w:val="0"/>
          <w:sz w:val="24"/>
          <w:szCs w:val="24"/>
          <w:lang w:eastAsia="en-US"/>
        </w:rPr>
        <w:t>4</w:t>
      </w:r>
      <w:r w:rsidRPr="00CF3604">
        <w:rPr>
          <w:rFonts w:ascii="Times New Roman" w:hAnsi="Times New Roman" w:cs="Times New Roman"/>
          <w:kern w:val="0"/>
          <w:sz w:val="24"/>
          <w:szCs w:val="24"/>
          <w:lang w:eastAsia="en-US"/>
        </w:rPr>
        <w:t xml:space="preserve"> </w:t>
      </w:r>
      <w:r w:rsidR="00C072C6" w:rsidRPr="00CF3604">
        <w:rPr>
          <w:rFonts w:ascii="Times New Roman" w:hAnsi="Times New Roman" w:cs="Times New Roman"/>
          <w:kern w:val="0"/>
          <w:sz w:val="24"/>
          <w:szCs w:val="24"/>
          <w:lang w:eastAsia="en-US"/>
        </w:rPr>
        <w:t xml:space="preserve">offer </w:t>
      </w:r>
      <w:r w:rsidRPr="00CF3604">
        <w:rPr>
          <w:rFonts w:ascii="Times New Roman" w:hAnsi="Times New Roman" w:cs="Times New Roman"/>
          <w:kern w:val="0"/>
          <w:sz w:val="24"/>
          <w:szCs w:val="24"/>
          <w:lang w:eastAsia="en-US"/>
        </w:rPr>
        <w:t>two options (</w:t>
      </w:r>
      <w:r w:rsidRPr="00CF3604">
        <w:rPr>
          <w:rFonts w:ascii="Times New Roman" w:hAnsi="Times New Roman" w:cs="Times New Roman"/>
          <w:i/>
          <w:kern w:val="0"/>
          <w:sz w:val="24"/>
          <w:szCs w:val="24"/>
          <w:lang w:eastAsia="en-US"/>
        </w:rPr>
        <w:t>belongs, do not belong</w:t>
      </w:r>
      <w:r w:rsidRPr="00CF3604">
        <w:rPr>
          <w:rFonts w:ascii="Times New Roman" w:hAnsi="Times New Roman" w:cs="Times New Roman"/>
          <w:kern w:val="0"/>
          <w:sz w:val="24"/>
          <w:szCs w:val="24"/>
          <w:lang w:eastAsia="en-US"/>
        </w:rPr>
        <w:t xml:space="preserve">). </w:t>
      </w:r>
      <w:r w:rsidR="00C072C6" w:rsidRPr="00CF3604">
        <w:rPr>
          <w:rFonts w:ascii="Times New Roman" w:hAnsi="Times New Roman" w:cs="Times New Roman"/>
          <w:kern w:val="0"/>
          <w:sz w:val="24"/>
          <w:szCs w:val="24"/>
          <w:lang w:eastAsia="en-US"/>
        </w:rPr>
        <w:lastRenderedPageBreak/>
        <w:t>W</w:t>
      </w:r>
      <w:r w:rsidR="009C28EC" w:rsidRPr="00CF3604">
        <w:rPr>
          <w:rFonts w:ascii="Times New Roman" w:hAnsi="Times New Roman" w:cs="Times New Roman"/>
          <w:kern w:val="0"/>
          <w:sz w:val="24"/>
          <w:szCs w:val="24"/>
          <w:lang w:eastAsia="en-US"/>
        </w:rPr>
        <w:t xml:space="preserve">e use both </w:t>
      </w:r>
      <w:r w:rsidR="00C072C6" w:rsidRPr="00CF3604">
        <w:rPr>
          <w:rFonts w:ascii="Times New Roman" w:hAnsi="Times New Roman" w:cs="Times New Roman"/>
          <w:kern w:val="0"/>
          <w:sz w:val="24"/>
          <w:szCs w:val="24"/>
          <w:lang w:eastAsia="en-US"/>
        </w:rPr>
        <w:t xml:space="preserve">questions </w:t>
      </w:r>
      <w:r w:rsidR="009C28EC" w:rsidRPr="00CF3604">
        <w:rPr>
          <w:rFonts w:ascii="Times New Roman" w:hAnsi="Times New Roman" w:cs="Times New Roman"/>
          <w:kern w:val="0"/>
          <w:sz w:val="24"/>
          <w:szCs w:val="24"/>
          <w:lang w:eastAsia="en-US"/>
        </w:rPr>
        <w:t xml:space="preserve">to observe survey membership in political parties and professional associations. </w:t>
      </w:r>
      <w:r w:rsidR="00B664A6" w:rsidRPr="00CF3604">
        <w:rPr>
          <w:rFonts w:ascii="Times New Roman" w:hAnsi="Times New Roman" w:cs="Times New Roman"/>
          <w:kern w:val="0"/>
          <w:sz w:val="24"/>
          <w:szCs w:val="24"/>
          <w:lang w:eastAsia="en-US"/>
        </w:rPr>
        <w:t xml:space="preserve">Because the number of answer choices for each question </w:t>
      </w:r>
      <w:r w:rsidR="00C072C6" w:rsidRPr="00CF3604">
        <w:rPr>
          <w:rFonts w:ascii="Times New Roman" w:hAnsi="Times New Roman" w:cs="Times New Roman"/>
          <w:kern w:val="0"/>
          <w:sz w:val="24"/>
          <w:szCs w:val="24"/>
          <w:lang w:eastAsia="en-US"/>
        </w:rPr>
        <w:t>d</w:t>
      </w:r>
      <w:r w:rsidR="00B664A6" w:rsidRPr="00CF3604">
        <w:rPr>
          <w:rFonts w:ascii="Times New Roman" w:hAnsi="Times New Roman" w:cs="Times New Roman"/>
          <w:kern w:val="0"/>
          <w:sz w:val="24"/>
          <w:szCs w:val="24"/>
          <w:lang w:eastAsia="en-US"/>
        </w:rPr>
        <w:t>i</w:t>
      </w:r>
      <w:r w:rsidR="00C072C6" w:rsidRPr="00CF3604">
        <w:rPr>
          <w:rFonts w:ascii="Times New Roman" w:hAnsi="Times New Roman" w:cs="Times New Roman"/>
          <w:kern w:val="0"/>
          <w:sz w:val="24"/>
          <w:szCs w:val="24"/>
          <w:lang w:eastAsia="en-US"/>
        </w:rPr>
        <w:t>ffer</w:t>
      </w:r>
      <w:r w:rsidR="00B664A6" w:rsidRPr="00CF3604">
        <w:rPr>
          <w:rFonts w:ascii="Times New Roman" w:hAnsi="Times New Roman" w:cs="Times New Roman"/>
          <w:kern w:val="0"/>
          <w:sz w:val="24"/>
          <w:szCs w:val="24"/>
          <w:lang w:eastAsia="en-US"/>
        </w:rPr>
        <w:t xml:space="preserve">s, we combine active and inactive membership from the first set of questions </w:t>
      </w:r>
      <w:r w:rsidR="00D8535B" w:rsidRPr="00CF3604">
        <w:rPr>
          <w:rFonts w:ascii="Times New Roman" w:hAnsi="Times New Roman" w:cs="Times New Roman"/>
          <w:kern w:val="0"/>
          <w:sz w:val="24"/>
          <w:szCs w:val="24"/>
          <w:lang w:eastAsia="en-US"/>
        </w:rPr>
        <w:t>to</w:t>
      </w:r>
      <w:r w:rsidR="00B664A6" w:rsidRPr="00CF3604">
        <w:rPr>
          <w:rFonts w:ascii="Times New Roman" w:hAnsi="Times New Roman" w:cs="Times New Roman"/>
          <w:kern w:val="0"/>
          <w:sz w:val="24"/>
          <w:szCs w:val="24"/>
          <w:lang w:eastAsia="en-US"/>
        </w:rPr>
        <w:t xml:space="preserve"> maintain consistency.</w:t>
      </w:r>
    </w:p>
    <w:p w14:paraId="4F6BEE60" w14:textId="77777777" w:rsidR="003753EE" w:rsidRDefault="007143FC" w:rsidP="003753EE">
      <w:pPr>
        <w:widowControl/>
        <w:wordWrap/>
        <w:autoSpaceDE/>
        <w:autoSpaceDN/>
        <w:spacing w:line="480" w:lineRule="auto"/>
        <w:ind w:firstLine="40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Confidence </w:t>
      </w:r>
      <w:r w:rsidR="00A50DBD" w:rsidRPr="00CF3604">
        <w:rPr>
          <w:rFonts w:ascii="Times New Roman" w:hAnsi="Times New Roman" w:cs="Times New Roman"/>
          <w:kern w:val="0"/>
          <w:sz w:val="24"/>
          <w:szCs w:val="24"/>
          <w:lang w:eastAsia="en-US"/>
        </w:rPr>
        <w:t>entails</w:t>
      </w:r>
      <w:r w:rsidR="00E10D80" w:rsidRPr="00CF3604">
        <w:rPr>
          <w:rFonts w:ascii="Times New Roman" w:hAnsi="Times New Roman" w:cs="Times New Roman"/>
          <w:kern w:val="0"/>
          <w:sz w:val="24"/>
          <w:szCs w:val="24"/>
          <w:lang w:eastAsia="en-US"/>
        </w:rPr>
        <w:t xml:space="preserve"> </w:t>
      </w:r>
      <w:r w:rsidRPr="00CF3604">
        <w:rPr>
          <w:rFonts w:ascii="Times New Roman" w:hAnsi="Times New Roman" w:cs="Times New Roman"/>
          <w:kern w:val="0"/>
          <w:sz w:val="24"/>
          <w:szCs w:val="24"/>
          <w:lang w:eastAsia="en-US"/>
        </w:rPr>
        <w:t xml:space="preserve">one question </w:t>
      </w:r>
      <w:r w:rsidR="00E10D80" w:rsidRPr="00CF3604">
        <w:rPr>
          <w:rFonts w:ascii="Times New Roman" w:hAnsi="Times New Roman" w:cs="Times New Roman"/>
          <w:kern w:val="0"/>
          <w:sz w:val="24"/>
          <w:szCs w:val="24"/>
          <w:lang w:eastAsia="en-US"/>
        </w:rPr>
        <w:t>in</w:t>
      </w:r>
      <w:r w:rsidRPr="00CF3604">
        <w:rPr>
          <w:rFonts w:ascii="Times New Roman" w:hAnsi="Times New Roman" w:cs="Times New Roman"/>
          <w:kern w:val="0"/>
          <w:sz w:val="24"/>
          <w:szCs w:val="24"/>
          <w:lang w:eastAsia="en-US"/>
        </w:rPr>
        <w:t xml:space="preserve"> all waves: </w:t>
      </w:r>
      <w:r w:rsidR="00424DE3" w:rsidRPr="00CF3604">
        <w:rPr>
          <w:rFonts w:ascii="Times New Roman" w:hAnsi="Times New Roman" w:cs="Times New Roman"/>
          <w:i/>
          <w:kern w:val="0"/>
          <w:sz w:val="24"/>
          <w:szCs w:val="24"/>
          <w:lang w:eastAsia="en-US"/>
        </w:rPr>
        <w:t xml:space="preserve">I am going to name </w:t>
      </w:r>
      <w:r w:rsidR="00D8535B" w:rsidRPr="00CF3604">
        <w:rPr>
          <w:rFonts w:ascii="Times New Roman" w:hAnsi="Times New Roman" w:cs="Times New Roman"/>
          <w:i/>
          <w:kern w:val="0"/>
          <w:sz w:val="24"/>
          <w:szCs w:val="24"/>
          <w:lang w:eastAsia="en-US"/>
        </w:rPr>
        <w:t>numerous</w:t>
      </w:r>
      <w:r w:rsidR="00424DE3" w:rsidRPr="00CF3604">
        <w:rPr>
          <w:rFonts w:ascii="Times New Roman" w:hAnsi="Times New Roman" w:cs="Times New Roman"/>
          <w:i/>
          <w:kern w:val="0"/>
          <w:sz w:val="24"/>
          <w:szCs w:val="24"/>
          <w:lang w:eastAsia="en-US"/>
        </w:rPr>
        <w:t xml:space="preserve"> </w:t>
      </w:r>
      <w:proofErr w:type="spellStart"/>
      <w:r w:rsidR="00424DE3" w:rsidRPr="00CF3604">
        <w:rPr>
          <w:rFonts w:ascii="Times New Roman" w:hAnsi="Times New Roman" w:cs="Times New Roman"/>
          <w:i/>
          <w:kern w:val="0"/>
          <w:sz w:val="24"/>
          <w:szCs w:val="24"/>
          <w:lang w:eastAsia="en-US"/>
        </w:rPr>
        <w:t>organisations</w:t>
      </w:r>
      <w:proofErr w:type="spellEnd"/>
      <w:r w:rsidR="00424DE3" w:rsidRPr="00CF3604">
        <w:rPr>
          <w:rFonts w:ascii="Times New Roman" w:hAnsi="Times New Roman" w:cs="Times New Roman"/>
          <w:i/>
          <w:kern w:val="0"/>
          <w:sz w:val="24"/>
          <w:szCs w:val="24"/>
          <w:lang w:eastAsia="en-US"/>
        </w:rPr>
        <w:t xml:space="preserve">. For each one, could you tell me how much confidence you have in them: is it a great deal of confidence, quite a lot of confidence, not very much confidence, or </w:t>
      </w:r>
      <w:proofErr w:type="gramStart"/>
      <w:r w:rsidR="00424DE3" w:rsidRPr="00CF3604">
        <w:rPr>
          <w:rFonts w:ascii="Times New Roman" w:hAnsi="Times New Roman" w:cs="Times New Roman"/>
          <w:i/>
          <w:kern w:val="0"/>
          <w:sz w:val="24"/>
          <w:szCs w:val="24"/>
          <w:lang w:eastAsia="en-US"/>
        </w:rPr>
        <w:t>none at all</w:t>
      </w:r>
      <w:proofErr w:type="gramEnd"/>
      <w:r w:rsidR="00424DE3" w:rsidRPr="00CF3604">
        <w:rPr>
          <w:rFonts w:ascii="Times New Roman" w:hAnsi="Times New Roman" w:cs="Times New Roman"/>
          <w:i/>
          <w:kern w:val="0"/>
          <w:sz w:val="24"/>
          <w:szCs w:val="24"/>
          <w:lang w:eastAsia="en-US"/>
        </w:rPr>
        <w:t xml:space="preserve">? </w:t>
      </w:r>
      <w:r w:rsidRPr="00CF3604">
        <w:rPr>
          <w:rFonts w:ascii="Times New Roman" w:hAnsi="Times New Roman" w:cs="Times New Roman"/>
          <w:kern w:val="0"/>
          <w:sz w:val="24"/>
          <w:szCs w:val="24"/>
          <w:lang w:eastAsia="en-US"/>
        </w:rPr>
        <w:t xml:space="preserve">We </w:t>
      </w:r>
      <w:r w:rsidR="00E10D80" w:rsidRPr="00CF3604">
        <w:rPr>
          <w:rFonts w:ascii="Times New Roman" w:hAnsi="Times New Roman" w:cs="Times New Roman"/>
          <w:kern w:val="0"/>
          <w:sz w:val="24"/>
          <w:szCs w:val="24"/>
          <w:lang w:eastAsia="en-US"/>
        </w:rPr>
        <w:t xml:space="preserve">measure </w:t>
      </w:r>
      <w:r w:rsidRPr="00CF3604">
        <w:rPr>
          <w:rFonts w:ascii="Times New Roman" w:hAnsi="Times New Roman" w:cs="Times New Roman"/>
          <w:kern w:val="0"/>
          <w:sz w:val="24"/>
          <w:szCs w:val="24"/>
          <w:lang w:eastAsia="en-US"/>
        </w:rPr>
        <w:t>confidence in political parties, government, parliament, and the justice system.</w:t>
      </w:r>
    </w:p>
    <w:p w14:paraId="0B1E7115" w14:textId="54FE9E07" w:rsidR="006B49B3" w:rsidRPr="003753EE" w:rsidRDefault="00E10D80" w:rsidP="003753EE">
      <w:pPr>
        <w:widowControl/>
        <w:wordWrap/>
        <w:autoSpaceDE/>
        <w:autoSpaceDN/>
        <w:spacing w:line="480" w:lineRule="auto"/>
        <w:ind w:firstLine="400"/>
        <w:contextualSpacing/>
        <w:rPr>
          <w:rFonts w:ascii="Times New Roman" w:hAnsi="Times New Roman" w:cs="Times New Roman"/>
          <w:kern w:val="0"/>
          <w:sz w:val="24"/>
          <w:szCs w:val="24"/>
          <w:lang w:eastAsia="en-US"/>
        </w:rPr>
      </w:pPr>
      <w:r w:rsidRPr="00CF3604">
        <w:rPr>
          <w:rFonts w:ascii="Times New Roman" w:eastAsia="BatangChe" w:hAnsi="Times New Roman" w:cs="Times New Roman"/>
          <w:sz w:val="24"/>
          <w:szCs w:val="24"/>
        </w:rPr>
        <w:t xml:space="preserve">As </w:t>
      </w:r>
      <w:r w:rsidR="006B49B3" w:rsidRPr="00CF3604">
        <w:rPr>
          <w:rFonts w:ascii="Times New Roman" w:eastAsia="BatangChe" w:hAnsi="Times New Roman" w:cs="Times New Roman"/>
          <w:sz w:val="24"/>
          <w:szCs w:val="24"/>
        </w:rPr>
        <w:t>control variables</w:t>
      </w:r>
      <w:r w:rsidR="00FE654D" w:rsidRPr="00CF3604">
        <w:rPr>
          <w:rFonts w:ascii="Times New Roman" w:eastAsia="BatangChe" w:hAnsi="Times New Roman" w:cs="Times New Roman"/>
          <w:sz w:val="24"/>
          <w:szCs w:val="24"/>
        </w:rPr>
        <w:t>,</w:t>
      </w:r>
      <w:r w:rsidR="006B49B3" w:rsidRPr="00CF3604">
        <w:rPr>
          <w:rFonts w:ascii="Times New Roman" w:eastAsia="BatangChe" w:hAnsi="Times New Roman" w:cs="Times New Roman"/>
          <w:sz w:val="24"/>
          <w:szCs w:val="24"/>
        </w:rPr>
        <w:t xml:space="preserve"> </w:t>
      </w:r>
      <w:r w:rsidR="00E36E9F" w:rsidRPr="00CF3604">
        <w:rPr>
          <w:rFonts w:ascii="Times New Roman" w:eastAsia="BatangChe" w:hAnsi="Times New Roman" w:cs="Times New Roman"/>
          <w:sz w:val="24"/>
          <w:szCs w:val="24"/>
        </w:rPr>
        <w:t>we include</w:t>
      </w:r>
      <w:r w:rsidR="000D56A2" w:rsidRPr="00CF3604">
        <w:rPr>
          <w:rFonts w:ascii="Times New Roman" w:eastAsia="BatangChe" w:hAnsi="Times New Roman" w:cs="Times New Roman"/>
          <w:sz w:val="24"/>
          <w:szCs w:val="24"/>
        </w:rPr>
        <w:t xml:space="preserve"> </w:t>
      </w:r>
      <w:r w:rsidR="00E36E9F" w:rsidRPr="00CF3604">
        <w:rPr>
          <w:rFonts w:ascii="Times New Roman" w:eastAsia="BatangChe" w:hAnsi="Times New Roman" w:cs="Times New Roman"/>
          <w:sz w:val="24"/>
          <w:szCs w:val="24"/>
        </w:rPr>
        <w:t>political (</w:t>
      </w:r>
      <w:r w:rsidR="00E36E9F" w:rsidRPr="00CF3604">
        <w:rPr>
          <w:rFonts w:ascii="Times New Roman" w:eastAsia="BatangChe" w:hAnsi="Times New Roman" w:cs="Times New Roman"/>
          <w:i/>
          <w:sz w:val="24"/>
          <w:szCs w:val="24"/>
        </w:rPr>
        <w:t>Alliance</w:t>
      </w:r>
      <w:r w:rsidR="00E36E9F" w:rsidRPr="00CF3604">
        <w:rPr>
          <w:rFonts w:ascii="Times New Roman" w:eastAsia="BatangChe" w:hAnsi="Times New Roman" w:cs="Times New Roman"/>
          <w:sz w:val="24"/>
          <w:szCs w:val="24"/>
        </w:rPr>
        <w:t xml:space="preserve"> and </w:t>
      </w:r>
      <w:r w:rsidR="00E36E9F" w:rsidRPr="00CF3604">
        <w:rPr>
          <w:rFonts w:ascii="Times New Roman" w:eastAsia="BatangChe" w:hAnsi="Times New Roman" w:cs="Times New Roman"/>
          <w:i/>
          <w:sz w:val="24"/>
          <w:szCs w:val="24"/>
        </w:rPr>
        <w:t>Target Democracy</w:t>
      </w:r>
      <w:r w:rsidR="00E36E9F" w:rsidRPr="00CF3604">
        <w:rPr>
          <w:rFonts w:ascii="Times New Roman" w:eastAsia="BatangChe" w:hAnsi="Times New Roman" w:cs="Times New Roman"/>
          <w:sz w:val="24"/>
          <w:szCs w:val="24"/>
        </w:rPr>
        <w:t>), economic (</w:t>
      </w:r>
      <w:r w:rsidR="00E36E9F" w:rsidRPr="00CF3604">
        <w:rPr>
          <w:rFonts w:ascii="Times New Roman" w:eastAsia="BatangChe" w:hAnsi="Times New Roman" w:cs="Times New Roman"/>
          <w:i/>
          <w:sz w:val="24"/>
          <w:szCs w:val="24"/>
        </w:rPr>
        <w:t xml:space="preserve">Target </w:t>
      </w:r>
      <w:proofErr w:type="gramStart"/>
      <w:r w:rsidR="00E36E9F" w:rsidRPr="00CF3604">
        <w:rPr>
          <w:rFonts w:ascii="Times New Roman" w:eastAsia="BatangChe" w:hAnsi="Times New Roman" w:cs="Times New Roman"/>
          <w:i/>
          <w:sz w:val="24"/>
          <w:szCs w:val="24"/>
        </w:rPr>
        <w:t>ln(</w:t>
      </w:r>
      <w:proofErr w:type="gramEnd"/>
      <w:r w:rsidR="00E36E9F" w:rsidRPr="00CF3604">
        <w:rPr>
          <w:rFonts w:ascii="Times New Roman" w:eastAsia="BatangChe" w:hAnsi="Times New Roman" w:cs="Times New Roman"/>
          <w:i/>
          <w:sz w:val="24"/>
          <w:szCs w:val="24"/>
        </w:rPr>
        <w:t>GDPPC)</w:t>
      </w:r>
      <w:r w:rsidR="00E36E9F" w:rsidRPr="00CF3604">
        <w:rPr>
          <w:rFonts w:ascii="Times New Roman" w:eastAsia="BatangChe" w:hAnsi="Times New Roman" w:cs="Times New Roman"/>
          <w:sz w:val="24"/>
          <w:szCs w:val="24"/>
        </w:rPr>
        <w:t xml:space="preserve">), </w:t>
      </w:r>
      <w:r w:rsidR="000D56A2" w:rsidRPr="00CF3604">
        <w:rPr>
          <w:rFonts w:ascii="Times New Roman" w:eastAsia="BatangChe" w:hAnsi="Times New Roman" w:cs="Times New Roman"/>
          <w:sz w:val="24"/>
          <w:szCs w:val="24"/>
        </w:rPr>
        <w:t>issue (</w:t>
      </w:r>
      <w:r w:rsidR="000D56A2" w:rsidRPr="00CF3604">
        <w:rPr>
          <w:rFonts w:ascii="Times New Roman" w:eastAsia="BatangChe" w:hAnsi="Times New Roman" w:cs="Times New Roman"/>
          <w:i/>
          <w:sz w:val="24"/>
          <w:szCs w:val="24"/>
        </w:rPr>
        <w:t>Issue Salience</w:t>
      </w:r>
      <w:r w:rsidR="000D56A2" w:rsidRPr="00CF3604">
        <w:rPr>
          <w:rFonts w:ascii="Times New Roman" w:eastAsia="BatangChe" w:hAnsi="Times New Roman" w:cs="Times New Roman"/>
          <w:sz w:val="24"/>
          <w:szCs w:val="24"/>
        </w:rPr>
        <w:t xml:space="preserve">), </w:t>
      </w:r>
      <w:r w:rsidR="00E36E9F" w:rsidRPr="00CF3604">
        <w:rPr>
          <w:rFonts w:ascii="Times New Roman" w:eastAsia="BatangChe" w:hAnsi="Times New Roman" w:cs="Times New Roman"/>
          <w:sz w:val="24"/>
          <w:szCs w:val="24"/>
        </w:rPr>
        <w:t>and geographical variables (</w:t>
      </w:r>
      <w:r w:rsidR="00E36E9F" w:rsidRPr="00CF3604">
        <w:rPr>
          <w:rFonts w:ascii="Times New Roman" w:eastAsia="BatangChe" w:hAnsi="Times New Roman" w:cs="Times New Roman"/>
          <w:i/>
          <w:sz w:val="24"/>
          <w:szCs w:val="24"/>
        </w:rPr>
        <w:t>Contiguity</w:t>
      </w:r>
      <w:r w:rsidR="00E36E9F" w:rsidRPr="00CF3604">
        <w:rPr>
          <w:rFonts w:ascii="Times New Roman" w:eastAsia="BatangChe" w:hAnsi="Times New Roman" w:cs="Times New Roman"/>
          <w:sz w:val="24"/>
          <w:szCs w:val="24"/>
        </w:rPr>
        <w:t xml:space="preserve"> and </w:t>
      </w:r>
      <w:r w:rsidR="00E36E9F" w:rsidRPr="00CF3604">
        <w:rPr>
          <w:rFonts w:ascii="Times New Roman" w:eastAsia="BatangChe" w:hAnsi="Times New Roman" w:cs="Times New Roman"/>
          <w:i/>
          <w:sz w:val="24"/>
          <w:szCs w:val="24"/>
        </w:rPr>
        <w:t>Distance</w:t>
      </w:r>
      <w:r w:rsidR="00E36E9F" w:rsidRPr="00CF3604">
        <w:rPr>
          <w:rFonts w:ascii="Times New Roman" w:eastAsia="BatangChe" w:hAnsi="Times New Roman" w:cs="Times New Roman"/>
          <w:sz w:val="24"/>
          <w:szCs w:val="24"/>
        </w:rPr>
        <w:t>).</w:t>
      </w:r>
      <w:r w:rsidR="005118CE" w:rsidRPr="00CF3604">
        <w:rPr>
          <w:rFonts w:ascii="Times New Roman" w:eastAsia="BatangChe" w:hAnsi="Times New Roman" w:cs="Times New Roman"/>
          <w:sz w:val="24"/>
          <w:szCs w:val="24"/>
        </w:rPr>
        <w:t xml:space="preserve"> </w:t>
      </w:r>
      <w:r w:rsidR="00CD1402" w:rsidRPr="00CF3604">
        <w:rPr>
          <w:rFonts w:ascii="Times New Roman" w:eastAsia="Batang" w:hAnsi="Times New Roman"/>
          <w:i/>
          <w:sz w:val="24"/>
          <w:szCs w:val="24"/>
        </w:rPr>
        <w:t>Alliance</w:t>
      </w:r>
      <w:r w:rsidR="00CD1402" w:rsidRPr="00CF3604">
        <w:rPr>
          <w:rFonts w:ascii="Times New Roman" w:eastAsia="Batang" w:hAnsi="Times New Roman"/>
          <w:sz w:val="24"/>
          <w:szCs w:val="24"/>
        </w:rPr>
        <w:t xml:space="preserve"> </w:t>
      </w:r>
      <w:r w:rsidR="00CD1402" w:rsidRPr="00CF3604">
        <w:rPr>
          <w:rFonts w:ascii="Times New Roman" w:eastAsia="Batang" w:hAnsi="Times New Roman" w:cs="Times New Roman"/>
          <w:sz w:val="24"/>
          <w:szCs w:val="24"/>
        </w:rPr>
        <w:t>uses the Correlates of War</w:t>
      </w:r>
      <w:r w:rsidR="00C072C6" w:rsidRPr="00CF3604">
        <w:rPr>
          <w:rFonts w:ascii="Times New Roman" w:eastAsia="Batang" w:hAnsi="Times New Roman" w:cs="Times New Roman"/>
          <w:sz w:val="24"/>
          <w:szCs w:val="24"/>
        </w:rPr>
        <w:t xml:space="preserve"> </w:t>
      </w:r>
      <w:r w:rsidR="00CD1402" w:rsidRPr="00CF3604">
        <w:rPr>
          <w:rFonts w:ascii="Times New Roman" w:eastAsia="Batang" w:hAnsi="Times New Roman" w:cs="Times New Roman"/>
          <w:sz w:val="24"/>
          <w:szCs w:val="24"/>
        </w:rPr>
        <w:t>Formal Alliance dataset (</w:t>
      </w:r>
      <w:proofErr w:type="spellStart"/>
      <w:r w:rsidR="00CD1402" w:rsidRPr="00CF3604">
        <w:rPr>
          <w:rFonts w:ascii="Times New Roman" w:eastAsia="Batang" w:hAnsi="Times New Roman" w:cs="Times New Roman"/>
          <w:sz w:val="24"/>
          <w:szCs w:val="24"/>
        </w:rPr>
        <w:t>Gibler</w:t>
      </w:r>
      <w:proofErr w:type="spellEnd"/>
      <w:r w:rsidR="00CD1402" w:rsidRPr="00CF3604">
        <w:rPr>
          <w:rFonts w:ascii="Times New Roman" w:eastAsia="Batang" w:hAnsi="Times New Roman" w:cs="Times New Roman"/>
          <w:sz w:val="24"/>
          <w:szCs w:val="24"/>
        </w:rPr>
        <w:t>, 2009)</w:t>
      </w:r>
      <w:r w:rsidR="00C072C6" w:rsidRPr="00CF3604">
        <w:rPr>
          <w:rFonts w:ascii="Times New Roman" w:eastAsia="Batang" w:hAnsi="Times New Roman" w:cs="Times New Roman"/>
          <w:sz w:val="24"/>
          <w:szCs w:val="24"/>
        </w:rPr>
        <w:t>. I</w:t>
      </w:r>
      <w:r w:rsidR="00CD1402" w:rsidRPr="00CF3604">
        <w:rPr>
          <w:rFonts w:ascii="Times New Roman" w:eastAsia="Batang" w:hAnsi="Times New Roman" w:cs="Times New Roman"/>
          <w:sz w:val="24"/>
          <w:szCs w:val="24"/>
        </w:rPr>
        <w:t xml:space="preserve">f the </w:t>
      </w:r>
      <w:r w:rsidR="00C072C6" w:rsidRPr="00CF3604">
        <w:rPr>
          <w:rFonts w:ascii="Times New Roman" w:eastAsia="Batang" w:hAnsi="Times New Roman" w:cs="Times New Roman"/>
          <w:sz w:val="24"/>
          <w:szCs w:val="24"/>
        </w:rPr>
        <w:t xml:space="preserve">sanctioned country </w:t>
      </w:r>
      <w:r w:rsidR="00CD1402" w:rsidRPr="00CF3604">
        <w:rPr>
          <w:rFonts w:ascii="Times New Roman" w:eastAsia="Batang" w:hAnsi="Times New Roman" w:cs="Times New Roman"/>
          <w:sz w:val="24"/>
          <w:szCs w:val="24"/>
        </w:rPr>
        <w:t xml:space="preserve">is not allied with the </w:t>
      </w:r>
      <w:r w:rsidRPr="00CF3604">
        <w:rPr>
          <w:rFonts w:ascii="Times New Roman" w:eastAsia="Batang" w:hAnsi="Times New Roman"/>
          <w:sz w:val="24"/>
          <w:szCs w:val="24"/>
        </w:rPr>
        <w:t>sanctioning country</w:t>
      </w:r>
      <w:r w:rsidR="00CD1402" w:rsidRPr="00CF3604">
        <w:rPr>
          <w:rFonts w:ascii="Times New Roman" w:eastAsia="Batang" w:hAnsi="Times New Roman" w:cs="Times New Roman"/>
          <w:sz w:val="24"/>
          <w:szCs w:val="24"/>
        </w:rPr>
        <w:t xml:space="preserve">, the variable is coded </w:t>
      </w:r>
      <w:r w:rsidR="00C072C6" w:rsidRPr="00CF3604">
        <w:rPr>
          <w:rFonts w:ascii="Times New Roman" w:eastAsia="Batang" w:hAnsi="Times New Roman" w:cs="Times New Roman"/>
          <w:sz w:val="24"/>
          <w:szCs w:val="24"/>
        </w:rPr>
        <w:t>0</w:t>
      </w:r>
      <w:r w:rsidR="00CD1402" w:rsidRPr="00CF3604">
        <w:rPr>
          <w:rFonts w:ascii="Times New Roman" w:eastAsia="Batang" w:hAnsi="Times New Roman" w:cs="Times New Roman"/>
          <w:sz w:val="24"/>
          <w:szCs w:val="24"/>
        </w:rPr>
        <w:t xml:space="preserve">. </w:t>
      </w:r>
      <w:r w:rsidR="00CD1402" w:rsidRPr="00616462">
        <w:rPr>
          <w:rFonts w:ascii="Times New Roman" w:eastAsia="Batang" w:hAnsi="Times New Roman" w:cs="Times New Roman"/>
          <w:i/>
          <w:color w:val="0066FF"/>
          <w:sz w:val="24"/>
          <w:szCs w:val="24"/>
        </w:rPr>
        <w:t xml:space="preserve">Target </w:t>
      </w:r>
      <w:r w:rsidR="00604B27" w:rsidRPr="00616462">
        <w:rPr>
          <w:rFonts w:ascii="Times New Roman" w:eastAsia="Batang" w:hAnsi="Times New Roman"/>
          <w:i/>
          <w:color w:val="0066FF"/>
          <w:sz w:val="24"/>
          <w:szCs w:val="24"/>
        </w:rPr>
        <w:t>Democracy</w:t>
      </w:r>
      <w:r w:rsidR="00CD1402" w:rsidRPr="00616462">
        <w:rPr>
          <w:rFonts w:ascii="Times New Roman" w:eastAsia="Batang" w:hAnsi="Times New Roman" w:cs="Times New Roman"/>
          <w:color w:val="0066FF"/>
          <w:sz w:val="24"/>
          <w:szCs w:val="24"/>
        </w:rPr>
        <w:t xml:space="preserve"> measures the </w:t>
      </w:r>
      <w:r w:rsidRPr="00616462">
        <w:rPr>
          <w:rFonts w:ascii="Times New Roman" w:eastAsia="Batang" w:hAnsi="Times New Roman" w:cs="Times New Roman"/>
          <w:color w:val="0066FF"/>
          <w:sz w:val="24"/>
          <w:szCs w:val="24"/>
        </w:rPr>
        <w:t xml:space="preserve">degree </w:t>
      </w:r>
      <w:r w:rsidR="00CD1402" w:rsidRPr="00616462">
        <w:rPr>
          <w:rFonts w:ascii="Times New Roman" w:eastAsia="Batang" w:hAnsi="Times New Roman" w:cs="Times New Roman"/>
          <w:color w:val="0066FF"/>
          <w:sz w:val="24"/>
          <w:szCs w:val="24"/>
        </w:rPr>
        <w:t xml:space="preserve">of </w:t>
      </w:r>
      <w:r w:rsidRPr="00616462">
        <w:rPr>
          <w:rFonts w:ascii="Times New Roman" w:eastAsia="Batang" w:hAnsi="Times New Roman" w:cs="Times New Roman"/>
          <w:color w:val="0066FF"/>
          <w:sz w:val="24"/>
          <w:szCs w:val="24"/>
        </w:rPr>
        <w:t xml:space="preserve">democracy in </w:t>
      </w:r>
      <w:r w:rsidR="00CD1402" w:rsidRPr="00616462">
        <w:rPr>
          <w:rFonts w:ascii="Times New Roman" w:eastAsia="Batang" w:hAnsi="Times New Roman" w:cs="Times New Roman"/>
          <w:color w:val="0066FF"/>
          <w:sz w:val="24"/>
          <w:szCs w:val="24"/>
        </w:rPr>
        <w:t xml:space="preserve">the </w:t>
      </w:r>
      <w:r w:rsidRPr="00616462">
        <w:rPr>
          <w:rFonts w:ascii="Times New Roman" w:eastAsia="Batang" w:hAnsi="Times New Roman" w:cs="Times New Roman"/>
          <w:color w:val="0066FF"/>
          <w:sz w:val="24"/>
          <w:szCs w:val="24"/>
        </w:rPr>
        <w:t>sanctioned country</w:t>
      </w:r>
      <w:r w:rsidR="00CD1402" w:rsidRPr="00616462">
        <w:rPr>
          <w:rFonts w:ascii="Times New Roman" w:eastAsia="Batang" w:hAnsi="Times New Roman" w:cs="Times New Roman"/>
          <w:color w:val="0066FF"/>
          <w:sz w:val="24"/>
          <w:szCs w:val="24"/>
        </w:rPr>
        <w:t xml:space="preserve"> based on the </w:t>
      </w:r>
      <w:r w:rsidR="00AA23BD">
        <w:rPr>
          <w:rFonts w:ascii="Times New Roman" w:eastAsia="Batang" w:hAnsi="Times New Roman" w:cs="Times New Roman"/>
          <w:color w:val="0066FF"/>
          <w:sz w:val="24"/>
          <w:szCs w:val="24"/>
        </w:rPr>
        <w:t>V-Dem project’s Electoral democracy index</w:t>
      </w:r>
      <w:r w:rsidR="00CD1402" w:rsidRPr="00616462">
        <w:rPr>
          <w:rFonts w:ascii="Times New Roman" w:eastAsia="Batang" w:hAnsi="Times New Roman" w:cs="Times New Roman"/>
          <w:color w:val="0066FF"/>
          <w:sz w:val="24"/>
          <w:szCs w:val="24"/>
        </w:rPr>
        <w:t xml:space="preserve">. </w:t>
      </w:r>
      <w:r w:rsidR="00616462" w:rsidRPr="00616462">
        <w:rPr>
          <w:rFonts w:ascii="Times New Roman" w:eastAsia="Batang" w:hAnsi="Times New Roman" w:cs="Times New Roman"/>
          <w:color w:val="0066FF"/>
          <w:sz w:val="24"/>
          <w:szCs w:val="24"/>
        </w:rPr>
        <w:t xml:space="preserve">It measures how much the ideal of electoral democracy </w:t>
      </w:r>
      <w:r w:rsidR="00603B6B">
        <w:rPr>
          <w:rFonts w:ascii="Times New Roman" w:eastAsia="Batang" w:hAnsi="Times New Roman" w:cs="Times New Roman"/>
          <w:color w:val="0066FF"/>
          <w:sz w:val="24"/>
          <w:szCs w:val="24"/>
        </w:rPr>
        <w:t xml:space="preserve">is </w:t>
      </w:r>
      <w:r w:rsidR="00616462" w:rsidRPr="00616462">
        <w:rPr>
          <w:rFonts w:ascii="Times New Roman" w:eastAsia="Batang" w:hAnsi="Times New Roman" w:cs="Times New Roman"/>
          <w:color w:val="0066FF"/>
          <w:sz w:val="24"/>
          <w:szCs w:val="24"/>
        </w:rPr>
        <w:t xml:space="preserve">achieved </w:t>
      </w:r>
      <w:proofErr w:type="gramStart"/>
      <w:r w:rsidR="00616462" w:rsidRPr="00616462">
        <w:rPr>
          <w:rFonts w:ascii="Times New Roman" w:eastAsia="Batang" w:hAnsi="Times New Roman" w:cs="Times New Roman"/>
          <w:color w:val="0066FF"/>
          <w:sz w:val="24"/>
          <w:szCs w:val="24"/>
        </w:rPr>
        <w:t xml:space="preserve">in </w:t>
      </w:r>
      <w:r w:rsidR="00AA23BD">
        <w:rPr>
          <w:rFonts w:ascii="Times New Roman" w:eastAsia="Batang" w:hAnsi="Times New Roman" w:cs="Times New Roman"/>
          <w:color w:val="0066FF"/>
          <w:sz w:val="24"/>
          <w:szCs w:val="24"/>
        </w:rPr>
        <w:t xml:space="preserve">a </w:t>
      </w:r>
      <w:r w:rsidR="00616462" w:rsidRPr="00616462">
        <w:rPr>
          <w:rFonts w:ascii="Times New Roman" w:eastAsia="Batang" w:hAnsi="Times New Roman" w:cs="Times New Roman"/>
          <w:color w:val="0066FF"/>
          <w:sz w:val="24"/>
          <w:szCs w:val="24"/>
        </w:rPr>
        <w:t>given year</w:t>
      </w:r>
      <w:proofErr w:type="gramEnd"/>
      <w:r w:rsidR="00616462" w:rsidRPr="00616462">
        <w:rPr>
          <w:rFonts w:ascii="Times New Roman" w:eastAsia="Batang" w:hAnsi="Times New Roman" w:cs="Times New Roman"/>
          <w:color w:val="0066FF"/>
          <w:sz w:val="24"/>
          <w:szCs w:val="24"/>
        </w:rPr>
        <w:t xml:space="preserve"> and </w:t>
      </w:r>
      <w:r w:rsidR="00603B6B">
        <w:rPr>
          <w:rFonts w:ascii="Times New Roman" w:eastAsia="Batang" w:hAnsi="Times New Roman" w:cs="Times New Roman"/>
          <w:color w:val="0066FF"/>
          <w:sz w:val="24"/>
          <w:szCs w:val="24"/>
        </w:rPr>
        <w:t xml:space="preserve">given </w:t>
      </w:r>
      <w:r w:rsidR="00616462" w:rsidRPr="00616462">
        <w:rPr>
          <w:rFonts w:ascii="Times New Roman" w:eastAsia="Batang" w:hAnsi="Times New Roman" w:cs="Times New Roman"/>
          <w:color w:val="0066FF"/>
          <w:sz w:val="24"/>
          <w:szCs w:val="24"/>
        </w:rPr>
        <w:t xml:space="preserve">country. The variable varies from 0 (least democratic) to 1 (most democratic) based on the concept of </w:t>
      </w:r>
      <w:r w:rsidR="00616462" w:rsidRPr="00616462">
        <w:rPr>
          <w:rFonts w:ascii="Times New Roman" w:eastAsia="Batang" w:hAnsi="Times New Roman" w:cs="Times New Roman"/>
          <w:i/>
          <w:iCs/>
          <w:color w:val="0066FF"/>
          <w:sz w:val="24"/>
          <w:szCs w:val="24"/>
        </w:rPr>
        <w:t>Polyarchy</w:t>
      </w:r>
      <w:r w:rsidR="00616462" w:rsidRPr="00616462">
        <w:rPr>
          <w:rFonts w:ascii="Times New Roman" w:eastAsia="Batang" w:hAnsi="Times New Roman" w:cs="Times New Roman"/>
          <w:color w:val="0066FF"/>
          <w:sz w:val="24"/>
          <w:szCs w:val="24"/>
        </w:rPr>
        <w:t xml:space="preserve"> (</w:t>
      </w:r>
      <w:proofErr w:type="spellStart"/>
      <w:r w:rsidR="00616462" w:rsidRPr="00616462">
        <w:rPr>
          <w:rFonts w:ascii="Times New Roman" w:eastAsia="Batang" w:hAnsi="Times New Roman" w:cs="Times New Roman"/>
          <w:color w:val="0066FF"/>
          <w:sz w:val="24"/>
          <w:szCs w:val="24"/>
        </w:rPr>
        <w:t>Coppedge</w:t>
      </w:r>
      <w:proofErr w:type="spellEnd"/>
      <w:r w:rsidR="00616462" w:rsidRPr="00616462">
        <w:rPr>
          <w:rFonts w:ascii="Times New Roman" w:eastAsia="Batang" w:hAnsi="Times New Roman" w:cs="Times New Roman"/>
          <w:color w:val="0066FF"/>
          <w:sz w:val="24"/>
          <w:szCs w:val="24"/>
        </w:rPr>
        <w:t xml:space="preserve"> et al. 2020). </w:t>
      </w:r>
      <w:r w:rsidR="00CD1402" w:rsidRPr="00CF3604">
        <w:rPr>
          <w:rFonts w:ascii="Times New Roman" w:eastAsia="Batang" w:hAnsi="Times New Roman" w:cs="Times New Roman"/>
          <w:i/>
          <w:sz w:val="24"/>
          <w:szCs w:val="24"/>
        </w:rPr>
        <w:t xml:space="preserve">Target GDP per capita </w:t>
      </w:r>
      <w:r w:rsidR="00CD1402" w:rsidRPr="00CF3604">
        <w:rPr>
          <w:rFonts w:ascii="Times New Roman" w:eastAsia="Batang" w:hAnsi="Times New Roman" w:cs="Times New Roman"/>
          <w:sz w:val="24"/>
          <w:szCs w:val="24"/>
        </w:rPr>
        <w:t xml:space="preserve">is the logged GDP per capita of the </w:t>
      </w:r>
      <w:r w:rsidR="00C072C6" w:rsidRPr="00CF3604">
        <w:rPr>
          <w:rFonts w:ascii="Times New Roman" w:eastAsia="Batang" w:hAnsi="Times New Roman" w:cs="Times New Roman"/>
          <w:sz w:val="24"/>
          <w:szCs w:val="24"/>
        </w:rPr>
        <w:t>sanctioned country</w:t>
      </w:r>
      <w:r w:rsidR="00CD1402" w:rsidRPr="00CF3604">
        <w:rPr>
          <w:rFonts w:ascii="Times New Roman" w:eastAsia="Batang" w:hAnsi="Times New Roman" w:cs="Times New Roman"/>
          <w:sz w:val="24"/>
          <w:szCs w:val="24"/>
        </w:rPr>
        <w:t xml:space="preserve">, </w:t>
      </w:r>
      <w:r w:rsidR="00CF4CF0" w:rsidRPr="00CF3604">
        <w:rPr>
          <w:rFonts w:ascii="Times New Roman" w:eastAsia="Batang" w:hAnsi="Times New Roman" w:cs="Times New Roman"/>
          <w:sz w:val="24"/>
          <w:szCs w:val="24"/>
        </w:rPr>
        <w:t>which measures its economic power</w:t>
      </w:r>
      <w:r w:rsidR="00CD1402" w:rsidRPr="00CF3604">
        <w:rPr>
          <w:rFonts w:ascii="Times New Roman" w:eastAsia="Batang" w:hAnsi="Times New Roman" w:cs="Times New Roman"/>
          <w:sz w:val="24"/>
          <w:szCs w:val="24"/>
        </w:rPr>
        <w:t>.</w:t>
      </w:r>
      <w:r w:rsidR="003801A6" w:rsidRPr="00CF3604">
        <w:rPr>
          <w:rFonts w:ascii="Times New Roman" w:eastAsia="Batang" w:hAnsi="Times New Roman"/>
          <w:sz w:val="24"/>
          <w:szCs w:val="24"/>
        </w:rPr>
        <w:t xml:space="preserve"> </w:t>
      </w:r>
      <w:r w:rsidR="000B4690" w:rsidRPr="00CF3604">
        <w:rPr>
          <w:rFonts w:ascii="Times New Roman" w:eastAsia="Batang" w:hAnsi="Times New Roman"/>
          <w:i/>
          <w:sz w:val="24"/>
          <w:szCs w:val="24"/>
        </w:rPr>
        <w:t>Issue</w:t>
      </w:r>
      <w:r w:rsidR="000B4690" w:rsidRPr="00CF3604">
        <w:rPr>
          <w:rFonts w:ascii="Times New Roman" w:eastAsia="Batang" w:hAnsi="Times New Roman"/>
          <w:sz w:val="24"/>
          <w:szCs w:val="24"/>
        </w:rPr>
        <w:t xml:space="preserve"> </w:t>
      </w:r>
      <w:r w:rsidR="000B4690" w:rsidRPr="00CF3604">
        <w:rPr>
          <w:rFonts w:ascii="Times New Roman" w:eastAsia="Batang" w:hAnsi="Times New Roman"/>
          <w:i/>
          <w:sz w:val="24"/>
          <w:szCs w:val="24"/>
        </w:rPr>
        <w:t>s</w:t>
      </w:r>
      <w:r w:rsidR="000D56A2" w:rsidRPr="00CF3604">
        <w:rPr>
          <w:rFonts w:ascii="Times New Roman" w:eastAsia="Batang" w:hAnsi="Times New Roman"/>
          <w:i/>
          <w:sz w:val="24"/>
          <w:szCs w:val="24"/>
        </w:rPr>
        <w:t>alience</w:t>
      </w:r>
      <w:r w:rsidR="000B4690" w:rsidRPr="00CF3604">
        <w:rPr>
          <w:rFonts w:ascii="Times New Roman" w:eastAsia="Batang" w:hAnsi="Times New Roman"/>
          <w:sz w:val="24"/>
          <w:szCs w:val="24"/>
        </w:rPr>
        <w:t xml:space="preserve"> i</w:t>
      </w:r>
      <w:r w:rsidR="000D56A2" w:rsidRPr="00CF3604">
        <w:rPr>
          <w:rFonts w:ascii="Times New Roman" w:eastAsia="Batang" w:hAnsi="Times New Roman"/>
          <w:sz w:val="24"/>
          <w:szCs w:val="24"/>
        </w:rPr>
        <w:t>dentifies the leading institution</w:t>
      </w:r>
      <w:r w:rsidR="00C072C6" w:rsidRPr="00CF3604">
        <w:rPr>
          <w:rFonts w:ascii="Times New Roman" w:eastAsia="Batang" w:hAnsi="Times New Roman"/>
          <w:sz w:val="24"/>
          <w:szCs w:val="24"/>
        </w:rPr>
        <w:t>s</w:t>
      </w:r>
      <w:r w:rsidR="000D56A2" w:rsidRPr="00CF3604">
        <w:rPr>
          <w:rFonts w:ascii="Times New Roman" w:eastAsia="Batang" w:hAnsi="Times New Roman"/>
          <w:sz w:val="24"/>
          <w:szCs w:val="24"/>
        </w:rPr>
        <w:t xml:space="preserve"> in the country that initiates sanctions. The</w:t>
      </w:r>
      <w:r w:rsidR="00C072C6" w:rsidRPr="00CF3604">
        <w:rPr>
          <w:rFonts w:ascii="Times New Roman" w:eastAsia="Batang" w:hAnsi="Times New Roman"/>
          <w:sz w:val="24"/>
          <w:szCs w:val="24"/>
        </w:rPr>
        <w:t>y</w:t>
      </w:r>
      <w:r w:rsidR="000D56A2" w:rsidRPr="00CF3604">
        <w:rPr>
          <w:rFonts w:ascii="Times New Roman" w:eastAsia="Batang" w:hAnsi="Times New Roman"/>
          <w:sz w:val="24"/>
          <w:szCs w:val="24"/>
        </w:rPr>
        <w:t xml:space="preserve"> include bureaucracy, </w:t>
      </w:r>
      <w:r w:rsidR="000D56A2" w:rsidRPr="00CF3604">
        <w:rPr>
          <w:rFonts w:ascii="Times New Roman" w:eastAsia="Batang" w:hAnsi="Times New Roman"/>
          <w:sz w:val="24"/>
          <w:szCs w:val="24"/>
        </w:rPr>
        <w:lastRenderedPageBreak/>
        <w:t xml:space="preserve">legislature, executive or government, judiciary, and </w:t>
      </w:r>
      <w:r w:rsidR="00C072C6" w:rsidRPr="00CF3604">
        <w:rPr>
          <w:rFonts w:ascii="Times New Roman" w:eastAsia="Batang" w:hAnsi="Times New Roman"/>
          <w:sz w:val="24"/>
          <w:szCs w:val="24"/>
        </w:rPr>
        <w:t>others</w:t>
      </w:r>
      <w:r w:rsidR="000D56A2" w:rsidRPr="00CF3604">
        <w:rPr>
          <w:rFonts w:ascii="Times New Roman" w:eastAsia="Batang" w:hAnsi="Times New Roman"/>
          <w:sz w:val="24"/>
          <w:szCs w:val="24"/>
        </w:rPr>
        <w:t xml:space="preserve">. We expect </w:t>
      </w:r>
      <w:r w:rsidR="00C072C6" w:rsidRPr="00CF3604">
        <w:rPr>
          <w:rFonts w:ascii="Times New Roman" w:eastAsia="Batang" w:hAnsi="Times New Roman"/>
          <w:sz w:val="24"/>
          <w:szCs w:val="24"/>
        </w:rPr>
        <w:t xml:space="preserve">the </w:t>
      </w:r>
      <w:r w:rsidR="000D56A2" w:rsidRPr="00CF3604">
        <w:rPr>
          <w:rFonts w:ascii="Times New Roman" w:eastAsia="Batang" w:hAnsi="Times New Roman"/>
          <w:sz w:val="24"/>
          <w:szCs w:val="24"/>
        </w:rPr>
        <w:t xml:space="preserve">salience of </w:t>
      </w:r>
      <w:r w:rsidRPr="00CF3604">
        <w:rPr>
          <w:rFonts w:ascii="Times New Roman" w:eastAsia="Batang" w:hAnsi="Times New Roman"/>
          <w:sz w:val="24"/>
          <w:szCs w:val="24"/>
        </w:rPr>
        <w:t xml:space="preserve">the </w:t>
      </w:r>
      <w:r w:rsidR="000D56A2" w:rsidRPr="00CF3604">
        <w:rPr>
          <w:rFonts w:ascii="Times New Roman" w:eastAsia="Batang" w:hAnsi="Times New Roman"/>
          <w:sz w:val="24"/>
          <w:szCs w:val="24"/>
        </w:rPr>
        <w:t xml:space="preserve">issue at stake to increase when legislative or executive branches, </w:t>
      </w:r>
      <w:r w:rsidR="00091AD3" w:rsidRPr="00CF3604">
        <w:rPr>
          <w:rFonts w:ascii="Times New Roman" w:eastAsia="Batang" w:hAnsi="Times New Roman"/>
          <w:sz w:val="24"/>
          <w:szCs w:val="24"/>
        </w:rPr>
        <w:t xml:space="preserve">rather than </w:t>
      </w:r>
      <w:r w:rsidR="001E0935" w:rsidRPr="00CF3604">
        <w:rPr>
          <w:rFonts w:ascii="Times New Roman" w:eastAsia="Batang" w:hAnsi="Times New Roman"/>
          <w:sz w:val="24"/>
          <w:szCs w:val="24"/>
        </w:rPr>
        <w:t>a</w:t>
      </w:r>
      <w:r w:rsidR="000D56A2" w:rsidRPr="00CF3604">
        <w:rPr>
          <w:rFonts w:ascii="Times New Roman" w:eastAsia="Batang" w:hAnsi="Times New Roman"/>
          <w:sz w:val="24"/>
          <w:szCs w:val="24"/>
        </w:rPr>
        <w:t xml:space="preserve"> bureaucracy or judiciary, </w:t>
      </w:r>
      <w:r w:rsidR="007932A3" w:rsidRPr="00CF3604">
        <w:rPr>
          <w:rFonts w:ascii="Times New Roman" w:eastAsia="Batang" w:hAnsi="Times New Roman"/>
          <w:sz w:val="24"/>
          <w:szCs w:val="24"/>
        </w:rPr>
        <w:t>initiates</w:t>
      </w:r>
      <w:r w:rsidR="001E0935" w:rsidRPr="00CF3604">
        <w:rPr>
          <w:rFonts w:ascii="Times New Roman" w:eastAsia="Batang" w:hAnsi="Times New Roman"/>
          <w:sz w:val="24"/>
          <w:szCs w:val="24"/>
        </w:rPr>
        <w:t xml:space="preserve"> </w:t>
      </w:r>
      <w:r w:rsidR="000D56A2" w:rsidRPr="00CF3604">
        <w:rPr>
          <w:rFonts w:ascii="Times New Roman" w:eastAsia="Batang" w:hAnsi="Times New Roman"/>
          <w:sz w:val="24"/>
          <w:szCs w:val="24"/>
        </w:rPr>
        <w:t xml:space="preserve">sanctions. </w:t>
      </w:r>
      <w:r w:rsidR="001E0935" w:rsidRPr="00CF3604">
        <w:rPr>
          <w:rFonts w:ascii="Times New Roman" w:eastAsia="Batang" w:hAnsi="Times New Roman"/>
          <w:sz w:val="24"/>
          <w:szCs w:val="24"/>
        </w:rPr>
        <w:t>Elected p</w:t>
      </w:r>
      <w:r w:rsidR="000D56A2" w:rsidRPr="00CF3604">
        <w:rPr>
          <w:rFonts w:ascii="Times New Roman" w:eastAsia="Batang" w:hAnsi="Times New Roman"/>
          <w:sz w:val="24"/>
          <w:szCs w:val="24"/>
        </w:rPr>
        <w:t>oliticians have incentives to publicize opponents’ positions</w:t>
      </w:r>
      <w:r w:rsidR="001E0935" w:rsidRPr="00CF3604">
        <w:rPr>
          <w:rFonts w:ascii="Times New Roman" w:eastAsia="Batang" w:hAnsi="Times New Roman"/>
          <w:sz w:val="24"/>
          <w:szCs w:val="24"/>
        </w:rPr>
        <w:t xml:space="preserve"> and their own</w:t>
      </w:r>
      <w:r w:rsidR="000D56A2" w:rsidRPr="00CF3604">
        <w:rPr>
          <w:rFonts w:ascii="Times New Roman" w:eastAsia="Batang" w:hAnsi="Times New Roman"/>
          <w:sz w:val="24"/>
          <w:szCs w:val="24"/>
        </w:rPr>
        <w:t xml:space="preserve">. Thus, </w:t>
      </w:r>
      <w:r w:rsidR="000D56A2" w:rsidRPr="00CF3604">
        <w:rPr>
          <w:rFonts w:ascii="Times New Roman" w:eastAsia="Batang" w:hAnsi="Times New Roman"/>
          <w:i/>
          <w:sz w:val="24"/>
          <w:szCs w:val="24"/>
        </w:rPr>
        <w:t>Issue salience</w:t>
      </w:r>
      <w:r w:rsidR="000D56A2" w:rsidRPr="00CF3604">
        <w:rPr>
          <w:rFonts w:ascii="Times New Roman" w:eastAsia="Batang" w:hAnsi="Times New Roman"/>
          <w:sz w:val="24"/>
          <w:szCs w:val="24"/>
        </w:rPr>
        <w:t xml:space="preserve"> equals </w:t>
      </w:r>
      <w:r w:rsidR="00091AD3" w:rsidRPr="00CF3604">
        <w:rPr>
          <w:rFonts w:ascii="Times New Roman" w:eastAsia="Batang" w:hAnsi="Times New Roman"/>
          <w:sz w:val="24"/>
          <w:szCs w:val="24"/>
        </w:rPr>
        <w:t>1</w:t>
      </w:r>
      <w:r w:rsidR="000D56A2" w:rsidRPr="00CF3604">
        <w:rPr>
          <w:rFonts w:ascii="Times New Roman" w:eastAsia="Batang" w:hAnsi="Times New Roman"/>
          <w:sz w:val="24"/>
          <w:szCs w:val="24"/>
        </w:rPr>
        <w:t xml:space="preserve"> if </w:t>
      </w:r>
      <w:r w:rsidR="000D56A2" w:rsidRPr="00CF3604">
        <w:rPr>
          <w:rFonts w:ascii="Times New Roman" w:eastAsia="Batang" w:hAnsi="Times New Roman"/>
          <w:i/>
          <w:sz w:val="24"/>
          <w:szCs w:val="24"/>
        </w:rPr>
        <w:t>Sanction Identity</w:t>
      </w:r>
      <w:r w:rsidR="000D56A2" w:rsidRPr="00CF3604">
        <w:rPr>
          <w:rFonts w:ascii="Times New Roman" w:eastAsia="Batang" w:hAnsi="Times New Roman"/>
          <w:sz w:val="24"/>
          <w:szCs w:val="24"/>
        </w:rPr>
        <w:t xml:space="preserve"> in </w:t>
      </w:r>
      <w:r w:rsidR="00091AD3" w:rsidRPr="00CF3604">
        <w:rPr>
          <w:rFonts w:ascii="Times New Roman" w:eastAsia="Batang" w:hAnsi="Times New Roman"/>
          <w:sz w:val="24"/>
          <w:szCs w:val="24"/>
        </w:rPr>
        <w:t xml:space="preserve">the </w:t>
      </w:r>
      <w:r w:rsidR="000D56A2" w:rsidRPr="00CF3604">
        <w:rPr>
          <w:rFonts w:ascii="Times New Roman" w:eastAsia="Batang" w:hAnsi="Times New Roman"/>
          <w:sz w:val="24"/>
          <w:szCs w:val="24"/>
        </w:rPr>
        <w:t xml:space="preserve">TIES </w:t>
      </w:r>
      <w:r w:rsidR="000E02D7" w:rsidRPr="00CF3604">
        <w:rPr>
          <w:rFonts w:ascii="Times New Roman" w:eastAsia="Batang" w:hAnsi="Times New Roman"/>
          <w:sz w:val="24"/>
          <w:szCs w:val="24"/>
        </w:rPr>
        <w:t>dataset</w:t>
      </w:r>
      <w:r w:rsidR="000D56A2" w:rsidRPr="00CF3604">
        <w:rPr>
          <w:rFonts w:ascii="Times New Roman" w:eastAsia="Batang" w:hAnsi="Times New Roman"/>
          <w:sz w:val="24"/>
          <w:szCs w:val="24"/>
        </w:rPr>
        <w:t xml:space="preserve"> indicates legislature, executive</w:t>
      </w:r>
      <w:r w:rsidR="001E0935" w:rsidRPr="00CF3604">
        <w:rPr>
          <w:rFonts w:ascii="Times New Roman" w:eastAsia="Batang" w:hAnsi="Times New Roman"/>
          <w:sz w:val="24"/>
          <w:szCs w:val="24"/>
        </w:rPr>
        <w:t>,</w:t>
      </w:r>
      <w:r w:rsidR="000D56A2" w:rsidRPr="00CF3604">
        <w:rPr>
          <w:rFonts w:ascii="Times New Roman" w:eastAsia="Batang" w:hAnsi="Times New Roman"/>
          <w:sz w:val="24"/>
          <w:szCs w:val="24"/>
        </w:rPr>
        <w:t xml:space="preserve"> or government and </w:t>
      </w:r>
      <w:r w:rsidR="00091AD3" w:rsidRPr="00CF3604">
        <w:rPr>
          <w:rFonts w:ascii="Times New Roman" w:eastAsia="Batang" w:hAnsi="Times New Roman"/>
          <w:sz w:val="24"/>
          <w:szCs w:val="24"/>
        </w:rPr>
        <w:t xml:space="preserve">0 </w:t>
      </w:r>
      <w:r w:rsidR="000D56A2" w:rsidRPr="00CF3604">
        <w:rPr>
          <w:rFonts w:ascii="Times New Roman" w:eastAsia="Batang" w:hAnsi="Times New Roman"/>
          <w:sz w:val="24"/>
          <w:szCs w:val="24"/>
        </w:rPr>
        <w:t xml:space="preserve">otherwise. </w:t>
      </w:r>
      <w:r w:rsidR="003801A6" w:rsidRPr="00CF3604">
        <w:rPr>
          <w:rFonts w:ascii="Times New Roman" w:eastAsia="Batang" w:hAnsi="Times New Roman" w:cs="Times New Roman"/>
          <w:i/>
          <w:sz w:val="24"/>
          <w:szCs w:val="24"/>
        </w:rPr>
        <w:t>Distance</w:t>
      </w:r>
      <w:r w:rsidR="003801A6" w:rsidRPr="00CF3604">
        <w:rPr>
          <w:rFonts w:ascii="Times New Roman" w:eastAsia="Batang" w:hAnsi="Times New Roman" w:cs="Times New Roman"/>
          <w:sz w:val="24"/>
          <w:szCs w:val="24"/>
        </w:rPr>
        <w:t xml:space="preserve"> measures the physical distance between the </w:t>
      </w:r>
      <w:r w:rsidR="001E0935" w:rsidRPr="00CF3604">
        <w:rPr>
          <w:rFonts w:ascii="Times New Roman" w:eastAsia="Batang" w:hAnsi="Times New Roman"/>
          <w:sz w:val="24"/>
          <w:szCs w:val="24"/>
        </w:rPr>
        <w:t xml:space="preserve">sanctioning </w:t>
      </w:r>
      <w:r w:rsidR="003801A6" w:rsidRPr="00CF3604">
        <w:rPr>
          <w:rFonts w:ascii="Times New Roman" w:eastAsia="Batang" w:hAnsi="Times New Roman" w:cs="Times New Roman"/>
          <w:sz w:val="24"/>
          <w:szCs w:val="24"/>
        </w:rPr>
        <w:t xml:space="preserve">and </w:t>
      </w:r>
      <w:r w:rsidR="00C072C6" w:rsidRPr="00CF3604">
        <w:rPr>
          <w:rFonts w:ascii="Times New Roman" w:eastAsia="Batang" w:hAnsi="Times New Roman" w:cs="Times New Roman"/>
          <w:sz w:val="24"/>
          <w:szCs w:val="24"/>
        </w:rPr>
        <w:t>sanctioned countr</w:t>
      </w:r>
      <w:r w:rsidR="00091AD3" w:rsidRPr="00CF3604">
        <w:rPr>
          <w:rFonts w:ascii="Times New Roman" w:eastAsia="Batang" w:hAnsi="Times New Roman" w:cs="Times New Roman"/>
          <w:sz w:val="24"/>
          <w:szCs w:val="24"/>
        </w:rPr>
        <w:t>ie</w:t>
      </w:r>
      <w:r w:rsidR="003801A6" w:rsidRPr="00CF3604">
        <w:rPr>
          <w:rFonts w:ascii="Times New Roman" w:eastAsia="Batang" w:hAnsi="Times New Roman" w:cs="Times New Roman"/>
          <w:sz w:val="24"/>
          <w:szCs w:val="24"/>
        </w:rPr>
        <w:t>s to control for g</w:t>
      </w:r>
      <w:r w:rsidR="003801A6" w:rsidRPr="00CF3604">
        <w:rPr>
          <w:rFonts w:ascii="Times New Roman" w:eastAsia="Malgun Gothic" w:hAnsi="Times New Roman" w:cs="Times New Roman"/>
          <w:sz w:val="24"/>
          <w:szCs w:val="24"/>
          <w:lang w:eastAsia="en-US"/>
        </w:rPr>
        <w:t>eographical proximity</w:t>
      </w:r>
      <w:r w:rsidR="001E0935" w:rsidRPr="00CF3604">
        <w:rPr>
          <w:rFonts w:ascii="Times New Roman" w:eastAsia="Malgun Gothic" w:hAnsi="Times New Roman" w:cs="Times New Roman"/>
          <w:sz w:val="24"/>
          <w:szCs w:val="24"/>
          <w:lang w:eastAsia="en-US"/>
        </w:rPr>
        <w:t>, as</w:t>
      </w:r>
      <w:r w:rsidR="003801A6" w:rsidRPr="00CF3604">
        <w:rPr>
          <w:rFonts w:ascii="Times New Roman" w:eastAsia="Malgun Gothic" w:hAnsi="Times New Roman" w:cs="Times New Roman"/>
          <w:sz w:val="24"/>
          <w:szCs w:val="24"/>
        </w:rPr>
        <w:t xml:space="preserve"> neighboring </w:t>
      </w:r>
      <w:r w:rsidR="00091AD3" w:rsidRPr="00CF3604">
        <w:rPr>
          <w:rFonts w:ascii="Times New Roman" w:eastAsia="Malgun Gothic" w:hAnsi="Times New Roman" w:cs="Times New Roman"/>
          <w:sz w:val="24"/>
          <w:szCs w:val="24"/>
        </w:rPr>
        <w:t>countries</w:t>
      </w:r>
      <w:r w:rsidR="003801A6" w:rsidRPr="00CF3604">
        <w:rPr>
          <w:rFonts w:ascii="Times New Roman" w:eastAsia="Malgun Gothic" w:hAnsi="Times New Roman" w:cs="Times New Roman"/>
          <w:sz w:val="24"/>
          <w:szCs w:val="24"/>
        </w:rPr>
        <w:t xml:space="preserve"> can</w:t>
      </w:r>
      <w:r w:rsidR="001144D8" w:rsidRPr="00CF3604">
        <w:rPr>
          <w:rFonts w:ascii="Times New Roman" w:eastAsia="Malgun Gothic" w:hAnsi="Times New Roman" w:cs="Times New Roman"/>
          <w:sz w:val="24"/>
          <w:szCs w:val="24"/>
        </w:rPr>
        <w:t xml:space="preserve"> be more exposed to </w:t>
      </w:r>
      <w:r w:rsidR="003801A6" w:rsidRPr="00CF3604">
        <w:rPr>
          <w:rFonts w:ascii="Times New Roman" w:eastAsia="Malgun Gothic" w:hAnsi="Times New Roman" w:cs="Times New Roman"/>
          <w:sz w:val="24"/>
          <w:szCs w:val="24"/>
        </w:rPr>
        <w:t xml:space="preserve">sanctions than </w:t>
      </w:r>
      <w:r w:rsidR="00091AD3" w:rsidRPr="00CF3604">
        <w:rPr>
          <w:rFonts w:ascii="Times New Roman" w:eastAsia="Malgun Gothic" w:hAnsi="Times New Roman" w:cs="Times New Roman"/>
          <w:sz w:val="24"/>
          <w:szCs w:val="24"/>
        </w:rPr>
        <w:t>remote countries</w:t>
      </w:r>
      <w:r w:rsidR="003801A6" w:rsidRPr="00616462">
        <w:rPr>
          <w:rFonts w:ascii="Times New Roman" w:eastAsia="Malgun Gothic" w:hAnsi="Times New Roman" w:cs="Times New Roman"/>
          <w:color w:val="0066FF"/>
          <w:sz w:val="24"/>
          <w:szCs w:val="24"/>
        </w:rPr>
        <w:t>.</w:t>
      </w:r>
      <w:r w:rsidR="00661255" w:rsidRPr="00616462">
        <w:rPr>
          <w:rFonts w:ascii="Times New Roman" w:hAnsi="Times New Roman"/>
          <w:color w:val="0066FF"/>
          <w:sz w:val="24"/>
          <w:szCs w:val="24"/>
        </w:rPr>
        <w:t xml:space="preserve"> </w:t>
      </w:r>
      <w:r w:rsidR="00616462" w:rsidRPr="00616462">
        <w:rPr>
          <w:rFonts w:ascii="Times New Roman" w:hAnsi="Times New Roman"/>
          <w:color w:val="0066FF"/>
          <w:sz w:val="24"/>
          <w:szCs w:val="24"/>
        </w:rPr>
        <w:t xml:space="preserve">We use the logged values of </w:t>
      </w:r>
      <w:r w:rsidR="00616462" w:rsidRPr="00616462">
        <w:rPr>
          <w:rFonts w:ascii="Times New Roman" w:hAnsi="Times New Roman"/>
          <w:i/>
          <w:iCs/>
          <w:color w:val="0066FF"/>
          <w:sz w:val="24"/>
          <w:szCs w:val="24"/>
        </w:rPr>
        <w:t>Distance</w:t>
      </w:r>
      <w:r w:rsidR="00616462" w:rsidRPr="00616462">
        <w:rPr>
          <w:rFonts w:ascii="Times New Roman" w:hAnsi="Times New Roman"/>
          <w:color w:val="0066FF"/>
          <w:sz w:val="24"/>
          <w:szCs w:val="24"/>
        </w:rPr>
        <w:t>.</w:t>
      </w:r>
      <w:r w:rsidR="00616462">
        <w:rPr>
          <w:rFonts w:ascii="Times New Roman" w:hAnsi="Times New Roman"/>
          <w:sz w:val="24"/>
          <w:szCs w:val="24"/>
        </w:rPr>
        <w:t xml:space="preserve"> </w:t>
      </w:r>
      <w:r w:rsidR="00661255" w:rsidRPr="00616462">
        <w:rPr>
          <w:rFonts w:ascii="CMR12~23" w:hAnsi="CMR12~23" w:cs="CMR12~23"/>
          <w:sz w:val="24"/>
          <w:szCs w:val="24"/>
        </w:rPr>
        <w:t>Contiguity</w:t>
      </w:r>
      <w:r w:rsidR="00661255" w:rsidRPr="00CF3604">
        <w:rPr>
          <w:rFonts w:ascii="CMR12~23" w:hAnsi="CMR12~23" w:cs="CMR12~23"/>
          <w:sz w:val="24"/>
          <w:szCs w:val="24"/>
        </w:rPr>
        <w:t xml:space="preserve"> is a six-category variable that measures the contiguity between the </w:t>
      </w:r>
      <w:r w:rsidR="001E0935" w:rsidRPr="00CF3604">
        <w:rPr>
          <w:rFonts w:ascii="CMR12~23" w:hAnsi="CMR12~23" w:cs="CMR12~23"/>
          <w:sz w:val="24"/>
          <w:szCs w:val="24"/>
        </w:rPr>
        <w:t xml:space="preserve">sanctioning </w:t>
      </w:r>
      <w:r w:rsidR="00661255" w:rsidRPr="00CF3604">
        <w:rPr>
          <w:rFonts w:ascii="CMR12~23" w:hAnsi="CMR12~23" w:cs="CMR12~23"/>
          <w:sz w:val="24"/>
          <w:szCs w:val="24"/>
        </w:rPr>
        <w:t xml:space="preserve">and </w:t>
      </w:r>
      <w:r w:rsidR="001E0935" w:rsidRPr="00CF3604">
        <w:rPr>
          <w:rFonts w:ascii="CMR12~23" w:hAnsi="CMR12~23" w:cs="CMR12~23"/>
          <w:sz w:val="24"/>
          <w:szCs w:val="24"/>
        </w:rPr>
        <w:t>sanctioned countries</w:t>
      </w:r>
      <w:r w:rsidR="00661255" w:rsidRPr="00CF3604">
        <w:rPr>
          <w:rFonts w:ascii="CMR12~23" w:hAnsi="CMR12~23" w:cs="CMR12~23"/>
          <w:sz w:val="24"/>
          <w:szCs w:val="24"/>
        </w:rPr>
        <w:t>.</w:t>
      </w:r>
      <w:r w:rsidR="00BC6759" w:rsidRPr="00CF3604">
        <w:rPr>
          <w:rFonts w:ascii="CMR12~23" w:hAnsi="CMR12~23" w:cs="CMR12~23"/>
          <w:sz w:val="24"/>
          <w:szCs w:val="24"/>
        </w:rPr>
        <w:t xml:space="preserve"> </w:t>
      </w:r>
      <w:r w:rsidR="00091AD3" w:rsidRPr="00CF3604">
        <w:rPr>
          <w:rFonts w:ascii="Times New Roman" w:eastAsia="BatangChe" w:hAnsi="Times New Roman" w:cs="Times New Roman"/>
          <w:sz w:val="24"/>
          <w:szCs w:val="24"/>
        </w:rPr>
        <w:t xml:space="preserve">The Appendix </w:t>
      </w:r>
      <w:r w:rsidR="000B3484" w:rsidRPr="00CF3604">
        <w:rPr>
          <w:rFonts w:ascii="Times New Roman" w:eastAsia="BatangChe" w:hAnsi="Times New Roman" w:cs="Times New Roman"/>
          <w:sz w:val="24"/>
          <w:szCs w:val="24"/>
        </w:rPr>
        <w:t>summar</w:t>
      </w:r>
      <w:r w:rsidR="001E0935" w:rsidRPr="00CF3604">
        <w:rPr>
          <w:rFonts w:ascii="Times New Roman" w:eastAsia="BatangChe" w:hAnsi="Times New Roman" w:cs="Times New Roman"/>
          <w:sz w:val="24"/>
          <w:szCs w:val="24"/>
        </w:rPr>
        <w:t>izes</w:t>
      </w:r>
      <w:r w:rsidR="000B3484" w:rsidRPr="00CF3604">
        <w:rPr>
          <w:rFonts w:ascii="Times New Roman" w:eastAsia="BatangChe" w:hAnsi="Times New Roman" w:cs="Times New Roman"/>
          <w:sz w:val="24"/>
          <w:szCs w:val="24"/>
        </w:rPr>
        <w:t xml:space="preserve"> statistics</w:t>
      </w:r>
      <w:r w:rsidR="00BC6759" w:rsidRPr="00CF3604">
        <w:rPr>
          <w:rFonts w:ascii="Times New Roman" w:eastAsia="BatangChe" w:hAnsi="Times New Roman" w:cs="Times New Roman"/>
          <w:sz w:val="24"/>
          <w:szCs w:val="24"/>
        </w:rPr>
        <w:t xml:space="preserve"> for all variables</w:t>
      </w:r>
      <w:r w:rsidR="000B3484" w:rsidRPr="00CF3604">
        <w:rPr>
          <w:rFonts w:ascii="Times New Roman" w:eastAsia="BatangChe" w:hAnsi="Times New Roman" w:cs="Times New Roman"/>
          <w:sz w:val="24"/>
          <w:szCs w:val="24"/>
        </w:rPr>
        <w:t xml:space="preserve">. </w:t>
      </w:r>
    </w:p>
    <w:p w14:paraId="29E4E2CF" w14:textId="77777777" w:rsidR="00EC3685" w:rsidRPr="00CF3604" w:rsidRDefault="00EC3685" w:rsidP="00975CFA">
      <w:pPr>
        <w:wordWrap/>
        <w:spacing w:line="480" w:lineRule="auto"/>
        <w:contextualSpacing/>
        <w:rPr>
          <w:rFonts w:ascii="Times New Roman" w:eastAsia="BatangChe" w:hAnsi="Times New Roman" w:cs="Times New Roman"/>
          <w:i/>
          <w:sz w:val="24"/>
          <w:szCs w:val="24"/>
        </w:rPr>
      </w:pPr>
    </w:p>
    <w:p w14:paraId="4CDDF12C" w14:textId="77777777" w:rsidR="00EC3685" w:rsidRPr="00CF3604" w:rsidRDefault="001633C2" w:rsidP="00975CFA">
      <w:pPr>
        <w:wordWrap/>
        <w:spacing w:line="480" w:lineRule="auto"/>
        <w:contextualSpacing/>
        <w:rPr>
          <w:rFonts w:ascii="Times New Roman" w:eastAsia="BatangChe" w:hAnsi="Times New Roman" w:cs="Times New Roman"/>
          <w:i/>
          <w:sz w:val="24"/>
          <w:szCs w:val="24"/>
        </w:rPr>
      </w:pPr>
      <w:r w:rsidRPr="00CF3604">
        <w:rPr>
          <w:rFonts w:ascii="Times New Roman" w:eastAsia="BatangChe" w:hAnsi="Times New Roman" w:cs="Times New Roman"/>
          <w:i/>
          <w:sz w:val="24"/>
          <w:szCs w:val="24"/>
        </w:rPr>
        <w:t>Methods</w:t>
      </w:r>
    </w:p>
    <w:p w14:paraId="7979F3E1" w14:textId="3B9A4BDD" w:rsidR="001633C2" w:rsidRPr="00CF3604" w:rsidRDefault="00091AD3" w:rsidP="00975CFA">
      <w:pPr>
        <w:wordWrap/>
        <w:spacing w:line="480" w:lineRule="auto"/>
        <w:contextualSpacing/>
        <w:rPr>
          <w:rFonts w:ascii="Times New Roman" w:eastAsia="BatangChe" w:hAnsi="Times New Roman" w:cs="Times New Roman"/>
          <w:i/>
          <w:sz w:val="24"/>
          <w:szCs w:val="24"/>
        </w:rPr>
      </w:pPr>
      <w:r w:rsidRPr="00CF3604">
        <w:rPr>
          <w:rFonts w:ascii="Times New Roman" w:eastAsia="BatangChe" w:hAnsi="Times New Roman" w:cs="Times New Roman"/>
          <w:sz w:val="24"/>
          <w:szCs w:val="24"/>
        </w:rPr>
        <w:t>Because</w:t>
      </w:r>
      <w:r w:rsidR="00136C47" w:rsidRPr="00CF3604">
        <w:rPr>
          <w:rFonts w:ascii="Times New Roman" w:eastAsia="BatangChe" w:hAnsi="Times New Roman" w:cs="Times New Roman"/>
          <w:sz w:val="24"/>
          <w:szCs w:val="24"/>
        </w:rPr>
        <w:t xml:space="preserve"> our dependent variable is binary, w</w:t>
      </w:r>
      <w:r w:rsidR="007B0EFE" w:rsidRPr="00CF3604">
        <w:rPr>
          <w:rFonts w:ascii="Times New Roman" w:eastAsia="BatangChe" w:hAnsi="Times New Roman" w:cs="Times New Roman"/>
          <w:sz w:val="24"/>
          <w:szCs w:val="24"/>
        </w:rPr>
        <w:t xml:space="preserve">e use </w:t>
      </w:r>
      <w:proofErr w:type="spellStart"/>
      <w:r w:rsidR="007B0EFE" w:rsidRPr="00CF3604">
        <w:rPr>
          <w:rFonts w:ascii="Times New Roman" w:eastAsia="BatangChe" w:hAnsi="Times New Roman" w:cs="Times New Roman"/>
          <w:sz w:val="24"/>
          <w:szCs w:val="24"/>
        </w:rPr>
        <w:t>probit</w:t>
      </w:r>
      <w:proofErr w:type="spellEnd"/>
      <w:r w:rsidR="007B0EFE" w:rsidRPr="00CF3604">
        <w:rPr>
          <w:rFonts w:ascii="Times New Roman" w:eastAsia="BatangChe" w:hAnsi="Times New Roman" w:cs="Times New Roman"/>
          <w:sz w:val="24"/>
          <w:szCs w:val="24"/>
        </w:rPr>
        <w:t xml:space="preserve"> analysis </w:t>
      </w:r>
      <w:r w:rsidR="009F7C7B" w:rsidRPr="00CF3604">
        <w:rPr>
          <w:rFonts w:ascii="Times New Roman" w:eastAsia="BatangChe" w:hAnsi="Times New Roman" w:cs="Times New Roman"/>
          <w:sz w:val="24"/>
          <w:szCs w:val="24"/>
        </w:rPr>
        <w:t xml:space="preserve">with </w:t>
      </w:r>
      <w:r w:rsidR="00451202" w:rsidRPr="00CF3604">
        <w:rPr>
          <w:rFonts w:ascii="Times New Roman" w:eastAsia="BatangChe" w:hAnsi="Times New Roman" w:cs="Times New Roman"/>
          <w:sz w:val="24"/>
          <w:szCs w:val="24"/>
        </w:rPr>
        <w:t>robust standard errors</w:t>
      </w:r>
      <w:r w:rsidR="00136C47" w:rsidRPr="00CF3604">
        <w:rPr>
          <w:rFonts w:ascii="Times New Roman" w:eastAsia="BatangChe" w:hAnsi="Times New Roman" w:cs="Times New Roman"/>
          <w:sz w:val="24"/>
          <w:szCs w:val="24"/>
        </w:rPr>
        <w:t xml:space="preserve"> to evaluate </w:t>
      </w:r>
      <w:r w:rsidR="00235C8D" w:rsidRPr="00CF3604">
        <w:rPr>
          <w:rFonts w:ascii="Times New Roman" w:eastAsia="BatangChe" w:hAnsi="Times New Roman" w:cs="Times New Roman"/>
          <w:sz w:val="24"/>
          <w:szCs w:val="24"/>
        </w:rPr>
        <w:t xml:space="preserve">the </w:t>
      </w:r>
      <w:r w:rsidR="00136C47" w:rsidRPr="00CF3604">
        <w:rPr>
          <w:rFonts w:ascii="Times New Roman" w:eastAsia="BatangChe" w:hAnsi="Times New Roman" w:cs="Times New Roman"/>
          <w:sz w:val="24"/>
          <w:szCs w:val="24"/>
        </w:rPr>
        <w:t>hypotheses</w:t>
      </w:r>
      <w:r w:rsidR="00451202" w:rsidRPr="00CF3604">
        <w:rPr>
          <w:rFonts w:ascii="Times New Roman" w:eastAsia="BatangChe" w:hAnsi="Times New Roman" w:cs="Times New Roman"/>
          <w:sz w:val="24"/>
          <w:szCs w:val="24"/>
        </w:rPr>
        <w:t>.</w:t>
      </w:r>
    </w:p>
    <w:p w14:paraId="568E0934" w14:textId="4C3C4FC6" w:rsidR="00603B6B" w:rsidRDefault="00603B6B">
      <w:pPr>
        <w:widowControl/>
        <w:wordWrap/>
        <w:autoSpaceDE/>
        <w:autoSpaceDN/>
        <w:jc w:val="left"/>
        <w:rPr>
          <w:rFonts w:ascii="Times New Roman" w:eastAsia="BatangChe" w:hAnsi="Times New Roman" w:cs="Times New Roman"/>
          <w:sz w:val="24"/>
          <w:szCs w:val="24"/>
        </w:rPr>
      </w:pPr>
      <w:r>
        <w:rPr>
          <w:rFonts w:ascii="Times New Roman" w:eastAsia="BatangChe" w:hAnsi="Times New Roman" w:cs="Times New Roman"/>
          <w:sz w:val="24"/>
          <w:szCs w:val="24"/>
        </w:rPr>
        <w:br w:type="page"/>
      </w:r>
    </w:p>
    <w:p w14:paraId="40CD4AC0" w14:textId="77777777" w:rsidR="005C1668" w:rsidRPr="00CF3604" w:rsidRDefault="005C1668" w:rsidP="00975CFA">
      <w:pPr>
        <w:wordWrap/>
        <w:spacing w:line="480" w:lineRule="auto"/>
        <w:contextualSpacing/>
        <w:rPr>
          <w:rFonts w:ascii="Times New Roman" w:eastAsia="BatangChe" w:hAnsi="Times New Roman" w:cs="Times New Roman"/>
          <w:sz w:val="24"/>
          <w:szCs w:val="24"/>
        </w:rPr>
      </w:pPr>
    </w:p>
    <w:p w14:paraId="0F07501F" w14:textId="77777777" w:rsidR="009C2C81" w:rsidRPr="00CF3604" w:rsidRDefault="00EF0EF1" w:rsidP="00975CFA">
      <w:pPr>
        <w:wordWrap/>
        <w:spacing w:line="480" w:lineRule="auto"/>
        <w:contextualSpacing/>
        <w:rPr>
          <w:rFonts w:ascii="Times New Roman" w:eastAsia="BatangChe" w:hAnsi="Times New Roman" w:cs="Times New Roman"/>
          <w:b/>
          <w:sz w:val="28"/>
          <w:szCs w:val="24"/>
        </w:rPr>
      </w:pPr>
      <w:r w:rsidRPr="00CF3604">
        <w:rPr>
          <w:rFonts w:ascii="Times New Roman" w:eastAsia="BatangChe" w:hAnsi="Times New Roman" w:cs="Times New Roman"/>
          <w:b/>
          <w:sz w:val="28"/>
          <w:szCs w:val="24"/>
        </w:rPr>
        <w:t>Results</w:t>
      </w:r>
    </w:p>
    <w:p w14:paraId="26996A17" w14:textId="77777777" w:rsidR="009C2C81" w:rsidRPr="00CF3604" w:rsidRDefault="009C2C81" w:rsidP="00975CFA">
      <w:pPr>
        <w:wordWrap/>
        <w:spacing w:line="480" w:lineRule="auto"/>
        <w:contextualSpacing/>
        <w:rPr>
          <w:rFonts w:ascii="Times New Roman" w:eastAsia="BatangChe" w:hAnsi="Times New Roman" w:cs="Times New Roman"/>
          <w:sz w:val="24"/>
          <w:szCs w:val="24"/>
        </w:rPr>
      </w:pPr>
    </w:p>
    <w:p w14:paraId="6687AA01" w14:textId="5319C1B9" w:rsidR="004D22E0" w:rsidRPr="00CF3604" w:rsidRDefault="004D22E0" w:rsidP="00975CFA">
      <w:pPr>
        <w:wordWrap/>
        <w:spacing w:line="480" w:lineRule="auto"/>
        <w:contextualSpacing/>
        <w:jc w:val="left"/>
        <w:rPr>
          <w:rFonts w:ascii="Times New Roman" w:eastAsia="Batang" w:hAnsi="Times New Roman"/>
          <w:sz w:val="24"/>
          <w:szCs w:val="24"/>
        </w:rPr>
      </w:pPr>
      <w:r w:rsidRPr="00CF3604">
        <w:rPr>
          <w:rFonts w:ascii="Times New Roman" w:eastAsia="Batang" w:hAnsi="Times New Roman"/>
          <w:b/>
          <w:sz w:val="24"/>
          <w:szCs w:val="24"/>
        </w:rPr>
        <w:t>Table 1.</w:t>
      </w:r>
      <w:r w:rsidRPr="00CF3604">
        <w:rPr>
          <w:rFonts w:ascii="Times New Roman" w:eastAsia="Batang" w:hAnsi="Times New Roman"/>
          <w:sz w:val="24"/>
          <w:szCs w:val="24"/>
        </w:rPr>
        <w:t xml:space="preserve"> Effect of </w:t>
      </w:r>
      <w:r w:rsidR="0064758D" w:rsidRPr="00CF3604">
        <w:rPr>
          <w:rFonts w:ascii="Times New Roman" w:eastAsia="Batang" w:hAnsi="Times New Roman"/>
          <w:sz w:val="24"/>
          <w:szCs w:val="24"/>
        </w:rPr>
        <w:t>s</w:t>
      </w:r>
      <w:r w:rsidRPr="00CF3604">
        <w:rPr>
          <w:rFonts w:ascii="Times New Roman" w:eastAsia="Batang" w:hAnsi="Times New Roman"/>
          <w:sz w:val="24"/>
          <w:szCs w:val="24"/>
        </w:rPr>
        <w:t xml:space="preserve">ocial </w:t>
      </w:r>
      <w:r w:rsidR="0064758D" w:rsidRPr="00CF3604">
        <w:rPr>
          <w:rFonts w:ascii="Times New Roman" w:eastAsia="Batang" w:hAnsi="Times New Roman"/>
          <w:sz w:val="24"/>
          <w:szCs w:val="24"/>
        </w:rPr>
        <w:t>c</w:t>
      </w:r>
      <w:r w:rsidRPr="00CF3604">
        <w:rPr>
          <w:rFonts w:ascii="Times New Roman" w:eastAsia="Batang" w:hAnsi="Times New Roman"/>
          <w:sz w:val="24"/>
          <w:szCs w:val="24"/>
        </w:rPr>
        <w:t>apital (</w:t>
      </w:r>
      <w:r w:rsidRPr="00CF3604">
        <w:rPr>
          <w:rFonts w:ascii="Times New Roman" w:eastAsia="Batang" w:hAnsi="Times New Roman"/>
          <w:i/>
          <w:sz w:val="24"/>
          <w:szCs w:val="24"/>
        </w:rPr>
        <w:t>Trust</w:t>
      </w:r>
      <w:r w:rsidRPr="00CF3604">
        <w:rPr>
          <w:rFonts w:ascii="Times New Roman" w:eastAsia="Batang" w:hAnsi="Times New Roman"/>
          <w:sz w:val="24"/>
          <w:szCs w:val="24"/>
        </w:rPr>
        <w:t xml:space="preserve"> and </w:t>
      </w:r>
      <w:r w:rsidRPr="00CF3604">
        <w:rPr>
          <w:rFonts w:ascii="Times New Roman" w:eastAsia="Batang" w:hAnsi="Times New Roman"/>
          <w:i/>
          <w:sz w:val="24"/>
          <w:szCs w:val="24"/>
        </w:rPr>
        <w:t>Membership</w:t>
      </w:r>
      <w:r w:rsidRPr="00CF3604">
        <w:rPr>
          <w:rFonts w:ascii="Times New Roman" w:eastAsia="Batang" w:hAnsi="Times New Roman"/>
          <w:sz w:val="24"/>
          <w:szCs w:val="24"/>
        </w:rPr>
        <w:t xml:space="preserve">) on </w:t>
      </w:r>
      <w:r w:rsidR="0064758D" w:rsidRPr="00CF3604">
        <w:rPr>
          <w:rFonts w:ascii="Times New Roman" w:eastAsia="Batang" w:hAnsi="Times New Roman"/>
          <w:sz w:val="24"/>
          <w:szCs w:val="24"/>
        </w:rPr>
        <w:t>s</w:t>
      </w:r>
      <w:r w:rsidRPr="00CF3604">
        <w:rPr>
          <w:rFonts w:ascii="Times New Roman" w:eastAsia="Batang" w:hAnsi="Times New Roman"/>
          <w:sz w:val="24"/>
          <w:szCs w:val="24"/>
        </w:rPr>
        <w:t xml:space="preserve">uccess of </w:t>
      </w:r>
      <w:r w:rsidR="0064758D" w:rsidRPr="00CF3604">
        <w:rPr>
          <w:rFonts w:ascii="Times New Roman" w:eastAsia="Batang" w:hAnsi="Times New Roman"/>
          <w:sz w:val="24"/>
          <w:szCs w:val="24"/>
        </w:rPr>
        <w:t>s</w:t>
      </w:r>
      <w:r w:rsidRPr="00CF3604">
        <w:rPr>
          <w:rFonts w:ascii="Times New Roman" w:eastAsia="Batang" w:hAnsi="Times New Roman"/>
          <w:sz w:val="24"/>
          <w:szCs w:val="24"/>
        </w:rPr>
        <w:t>anctions</w:t>
      </w:r>
    </w:p>
    <w:tbl>
      <w:tblPr>
        <w:tblW w:w="6926" w:type="dxa"/>
        <w:jc w:val="center"/>
        <w:tblCellMar>
          <w:left w:w="99" w:type="dxa"/>
          <w:right w:w="99" w:type="dxa"/>
        </w:tblCellMar>
        <w:tblLook w:val="04A0" w:firstRow="1" w:lastRow="0" w:firstColumn="1" w:lastColumn="0" w:noHBand="0" w:noVBand="1"/>
      </w:tblPr>
      <w:tblGrid>
        <w:gridCol w:w="3165"/>
        <w:gridCol w:w="1314"/>
        <w:gridCol w:w="1275"/>
        <w:gridCol w:w="1172"/>
      </w:tblGrid>
      <w:tr w:rsidR="00CF3604" w:rsidRPr="00CF3604" w14:paraId="3899A98E" w14:textId="77777777" w:rsidTr="0053167C">
        <w:trPr>
          <w:trHeight w:val="134"/>
          <w:jc w:val="center"/>
        </w:trPr>
        <w:tc>
          <w:tcPr>
            <w:tcW w:w="3165" w:type="dxa"/>
            <w:tcBorders>
              <w:top w:val="single" w:sz="4" w:space="0" w:color="auto"/>
              <w:left w:val="nil"/>
              <w:bottom w:val="single" w:sz="4" w:space="0" w:color="auto"/>
              <w:right w:val="nil"/>
            </w:tcBorders>
            <w:shd w:val="clear" w:color="auto" w:fill="auto"/>
            <w:noWrap/>
            <w:vAlign w:val="bottom"/>
            <w:hideMark/>
          </w:tcPr>
          <w:p w14:paraId="4D0AF7ED" w14:textId="1E29C973" w:rsidR="004D22E0" w:rsidRPr="00CF3604" w:rsidRDefault="009C2C81"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 xml:space="preserve">DV = </w:t>
            </w:r>
            <w:r w:rsidR="000D5C10" w:rsidRPr="00CF3604">
              <w:rPr>
                <w:rFonts w:ascii="Times New Roman" w:hAnsi="Times New Roman"/>
                <w:i/>
                <w:sz w:val="24"/>
                <w:szCs w:val="24"/>
              </w:rPr>
              <w:t>Successful sanctions</w:t>
            </w:r>
          </w:p>
        </w:tc>
        <w:tc>
          <w:tcPr>
            <w:tcW w:w="1314" w:type="dxa"/>
            <w:tcBorders>
              <w:top w:val="single" w:sz="4" w:space="0" w:color="auto"/>
              <w:left w:val="nil"/>
              <w:bottom w:val="single" w:sz="4" w:space="0" w:color="auto"/>
              <w:right w:val="nil"/>
            </w:tcBorders>
            <w:shd w:val="clear" w:color="auto" w:fill="auto"/>
            <w:vAlign w:val="bottom"/>
            <w:hideMark/>
          </w:tcPr>
          <w:p w14:paraId="38D60EB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1</w:t>
            </w:r>
          </w:p>
        </w:tc>
        <w:tc>
          <w:tcPr>
            <w:tcW w:w="1275" w:type="dxa"/>
            <w:tcBorders>
              <w:top w:val="single" w:sz="4" w:space="0" w:color="auto"/>
              <w:left w:val="nil"/>
              <w:bottom w:val="single" w:sz="4" w:space="0" w:color="auto"/>
              <w:right w:val="nil"/>
            </w:tcBorders>
            <w:shd w:val="clear" w:color="auto" w:fill="auto"/>
            <w:vAlign w:val="bottom"/>
            <w:hideMark/>
          </w:tcPr>
          <w:p w14:paraId="06FF228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2</w:t>
            </w:r>
          </w:p>
        </w:tc>
        <w:tc>
          <w:tcPr>
            <w:tcW w:w="1172" w:type="dxa"/>
            <w:tcBorders>
              <w:top w:val="single" w:sz="4" w:space="0" w:color="auto"/>
              <w:left w:val="nil"/>
              <w:bottom w:val="single" w:sz="4" w:space="0" w:color="auto"/>
              <w:right w:val="nil"/>
            </w:tcBorders>
            <w:shd w:val="clear" w:color="auto" w:fill="auto"/>
            <w:vAlign w:val="bottom"/>
            <w:hideMark/>
          </w:tcPr>
          <w:p w14:paraId="04DD4B2D"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3</w:t>
            </w:r>
          </w:p>
        </w:tc>
      </w:tr>
      <w:tr w:rsidR="00CF3604" w:rsidRPr="00CF3604" w14:paraId="752A596B" w14:textId="77777777" w:rsidTr="0053167C">
        <w:trPr>
          <w:trHeight w:val="255"/>
          <w:jc w:val="center"/>
        </w:trPr>
        <w:tc>
          <w:tcPr>
            <w:tcW w:w="3165" w:type="dxa"/>
            <w:tcBorders>
              <w:top w:val="nil"/>
              <w:left w:val="nil"/>
              <w:bottom w:val="nil"/>
              <w:right w:val="nil"/>
            </w:tcBorders>
            <w:shd w:val="clear" w:color="auto" w:fill="auto"/>
            <w:noWrap/>
            <w:vAlign w:val="bottom"/>
            <w:hideMark/>
          </w:tcPr>
          <w:p w14:paraId="7A0A8CDE"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Trust</w:t>
            </w:r>
          </w:p>
        </w:tc>
        <w:tc>
          <w:tcPr>
            <w:tcW w:w="1314" w:type="dxa"/>
            <w:tcBorders>
              <w:top w:val="nil"/>
              <w:left w:val="nil"/>
              <w:bottom w:val="nil"/>
              <w:right w:val="nil"/>
            </w:tcBorders>
            <w:shd w:val="clear" w:color="auto" w:fill="auto"/>
            <w:noWrap/>
            <w:vAlign w:val="bottom"/>
            <w:hideMark/>
          </w:tcPr>
          <w:p w14:paraId="01CB0A27" w14:textId="1AFF6A60"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cs="Times New Roman"/>
                <w:sz w:val="24"/>
                <w:szCs w:val="24"/>
              </w:rPr>
              <w:t>−</w:t>
            </w:r>
            <w:r w:rsidR="004D22E0" w:rsidRPr="00CF3604">
              <w:rPr>
                <w:rFonts w:ascii="Times New Roman" w:hAnsi="Times New Roman"/>
                <w:sz w:val="24"/>
                <w:szCs w:val="24"/>
              </w:rPr>
              <w:t>0.</w:t>
            </w:r>
            <w:r w:rsidR="006D7C71">
              <w:rPr>
                <w:rFonts w:ascii="Times New Roman" w:hAnsi="Times New Roman"/>
                <w:sz w:val="24"/>
                <w:szCs w:val="24"/>
              </w:rPr>
              <w:t>02</w:t>
            </w:r>
            <w:r w:rsidR="004D22E0" w:rsidRPr="00CF3604">
              <w:rPr>
                <w:rFonts w:ascii="Times New Roman" w:hAnsi="Times New Roman"/>
                <w:sz w:val="24"/>
                <w:szCs w:val="24"/>
              </w:rPr>
              <w:t>*</w:t>
            </w:r>
          </w:p>
        </w:tc>
        <w:tc>
          <w:tcPr>
            <w:tcW w:w="1275" w:type="dxa"/>
            <w:tcBorders>
              <w:top w:val="nil"/>
              <w:left w:val="nil"/>
              <w:bottom w:val="nil"/>
              <w:right w:val="nil"/>
            </w:tcBorders>
            <w:shd w:val="clear" w:color="auto" w:fill="auto"/>
            <w:noWrap/>
            <w:vAlign w:val="bottom"/>
          </w:tcPr>
          <w:p w14:paraId="6551240D"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172" w:type="dxa"/>
            <w:tcBorders>
              <w:top w:val="nil"/>
              <w:left w:val="nil"/>
              <w:bottom w:val="nil"/>
              <w:right w:val="nil"/>
            </w:tcBorders>
            <w:shd w:val="clear" w:color="auto" w:fill="auto"/>
            <w:noWrap/>
            <w:vAlign w:val="bottom"/>
          </w:tcPr>
          <w:p w14:paraId="74E0F52B"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3290371A" w14:textId="77777777" w:rsidTr="0053167C">
        <w:trPr>
          <w:trHeight w:val="255"/>
          <w:jc w:val="center"/>
        </w:trPr>
        <w:tc>
          <w:tcPr>
            <w:tcW w:w="3165" w:type="dxa"/>
            <w:tcBorders>
              <w:top w:val="nil"/>
              <w:left w:val="nil"/>
              <w:bottom w:val="nil"/>
              <w:right w:val="nil"/>
            </w:tcBorders>
            <w:shd w:val="clear" w:color="auto" w:fill="auto"/>
            <w:noWrap/>
            <w:vAlign w:val="bottom"/>
            <w:hideMark/>
          </w:tcPr>
          <w:p w14:paraId="74B5662A"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6E1D42A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(0.01)</w:t>
            </w:r>
          </w:p>
        </w:tc>
        <w:tc>
          <w:tcPr>
            <w:tcW w:w="1275" w:type="dxa"/>
            <w:tcBorders>
              <w:top w:val="nil"/>
              <w:left w:val="nil"/>
              <w:bottom w:val="nil"/>
              <w:right w:val="nil"/>
            </w:tcBorders>
            <w:shd w:val="clear" w:color="auto" w:fill="auto"/>
            <w:noWrap/>
            <w:vAlign w:val="bottom"/>
          </w:tcPr>
          <w:p w14:paraId="7393FCED"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172" w:type="dxa"/>
            <w:tcBorders>
              <w:top w:val="nil"/>
              <w:left w:val="nil"/>
              <w:bottom w:val="nil"/>
              <w:right w:val="nil"/>
            </w:tcBorders>
            <w:shd w:val="clear" w:color="auto" w:fill="auto"/>
            <w:noWrap/>
            <w:vAlign w:val="bottom"/>
          </w:tcPr>
          <w:p w14:paraId="0F5B09B6"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763B6527" w14:textId="77777777" w:rsidTr="0053167C">
        <w:trPr>
          <w:trHeight w:val="255"/>
          <w:jc w:val="center"/>
        </w:trPr>
        <w:tc>
          <w:tcPr>
            <w:tcW w:w="3165" w:type="dxa"/>
            <w:tcBorders>
              <w:top w:val="nil"/>
              <w:left w:val="nil"/>
              <w:bottom w:val="nil"/>
              <w:right w:val="nil"/>
            </w:tcBorders>
            <w:shd w:val="clear" w:color="auto" w:fill="auto"/>
            <w:noWrap/>
            <w:vAlign w:val="bottom"/>
          </w:tcPr>
          <w:p w14:paraId="619EABD2"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Membership: Political Party</w:t>
            </w:r>
          </w:p>
        </w:tc>
        <w:tc>
          <w:tcPr>
            <w:tcW w:w="1314" w:type="dxa"/>
            <w:tcBorders>
              <w:top w:val="nil"/>
              <w:left w:val="nil"/>
              <w:bottom w:val="nil"/>
              <w:right w:val="nil"/>
            </w:tcBorders>
            <w:shd w:val="clear" w:color="auto" w:fill="auto"/>
            <w:noWrap/>
            <w:vAlign w:val="bottom"/>
            <w:hideMark/>
          </w:tcPr>
          <w:p w14:paraId="1F328D27" w14:textId="77777777" w:rsidR="004D22E0" w:rsidRPr="00CF3604" w:rsidRDefault="004D22E0" w:rsidP="0053167C">
            <w:pPr>
              <w:wordWrap/>
              <w:spacing w:line="276" w:lineRule="auto"/>
              <w:contextualSpacing/>
              <w:jc w:val="center"/>
              <w:rPr>
                <w:rFonts w:ascii="Times New Roman" w:hAnsi="Times New Roman"/>
                <w:iCs/>
                <w:sz w:val="24"/>
                <w:szCs w:val="24"/>
              </w:rPr>
            </w:pPr>
          </w:p>
        </w:tc>
        <w:tc>
          <w:tcPr>
            <w:tcW w:w="1275" w:type="dxa"/>
            <w:tcBorders>
              <w:top w:val="nil"/>
              <w:left w:val="nil"/>
              <w:bottom w:val="nil"/>
              <w:right w:val="nil"/>
            </w:tcBorders>
            <w:shd w:val="clear" w:color="auto" w:fill="auto"/>
            <w:noWrap/>
            <w:vAlign w:val="bottom"/>
          </w:tcPr>
          <w:p w14:paraId="715DE04A" w14:textId="4F905A89"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w:t>
            </w:r>
            <w:r w:rsidR="003753EE">
              <w:rPr>
                <w:rFonts w:ascii="Times New Roman" w:hAnsi="Times New Roman"/>
                <w:sz w:val="24"/>
                <w:szCs w:val="24"/>
              </w:rPr>
              <w:t>3</w:t>
            </w:r>
          </w:p>
        </w:tc>
        <w:tc>
          <w:tcPr>
            <w:tcW w:w="1172" w:type="dxa"/>
            <w:tcBorders>
              <w:top w:val="nil"/>
              <w:left w:val="nil"/>
              <w:bottom w:val="nil"/>
              <w:right w:val="nil"/>
            </w:tcBorders>
            <w:shd w:val="clear" w:color="auto" w:fill="auto"/>
            <w:noWrap/>
            <w:vAlign w:val="bottom"/>
          </w:tcPr>
          <w:p w14:paraId="39726FE5"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56675DE1" w14:textId="77777777" w:rsidTr="0053167C">
        <w:trPr>
          <w:trHeight w:val="255"/>
          <w:jc w:val="center"/>
        </w:trPr>
        <w:tc>
          <w:tcPr>
            <w:tcW w:w="3165" w:type="dxa"/>
            <w:tcBorders>
              <w:top w:val="nil"/>
              <w:left w:val="nil"/>
              <w:bottom w:val="nil"/>
              <w:right w:val="nil"/>
            </w:tcBorders>
            <w:shd w:val="clear" w:color="auto" w:fill="auto"/>
            <w:noWrap/>
            <w:vAlign w:val="bottom"/>
          </w:tcPr>
          <w:p w14:paraId="5FA47583"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433D159B"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p>
        </w:tc>
        <w:tc>
          <w:tcPr>
            <w:tcW w:w="1275" w:type="dxa"/>
            <w:tcBorders>
              <w:top w:val="nil"/>
              <w:left w:val="nil"/>
              <w:bottom w:val="nil"/>
              <w:right w:val="nil"/>
            </w:tcBorders>
            <w:shd w:val="clear" w:color="auto" w:fill="auto"/>
            <w:noWrap/>
            <w:vAlign w:val="bottom"/>
          </w:tcPr>
          <w:p w14:paraId="1972AE2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(0.03)</w:t>
            </w:r>
          </w:p>
        </w:tc>
        <w:tc>
          <w:tcPr>
            <w:tcW w:w="1172" w:type="dxa"/>
            <w:tcBorders>
              <w:top w:val="nil"/>
              <w:left w:val="nil"/>
              <w:bottom w:val="nil"/>
              <w:right w:val="nil"/>
            </w:tcBorders>
            <w:shd w:val="clear" w:color="auto" w:fill="auto"/>
            <w:noWrap/>
            <w:vAlign w:val="bottom"/>
          </w:tcPr>
          <w:p w14:paraId="5F90F081"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3A90D18C" w14:textId="77777777" w:rsidTr="0053167C">
        <w:trPr>
          <w:trHeight w:val="255"/>
          <w:jc w:val="center"/>
        </w:trPr>
        <w:tc>
          <w:tcPr>
            <w:tcW w:w="3165" w:type="dxa"/>
            <w:tcBorders>
              <w:top w:val="nil"/>
              <w:left w:val="nil"/>
              <w:bottom w:val="nil"/>
              <w:right w:val="nil"/>
            </w:tcBorders>
            <w:shd w:val="clear" w:color="auto" w:fill="auto"/>
            <w:noWrap/>
            <w:vAlign w:val="bottom"/>
          </w:tcPr>
          <w:p w14:paraId="5689527C"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Membership: Prof. Association</w:t>
            </w:r>
          </w:p>
        </w:tc>
        <w:tc>
          <w:tcPr>
            <w:tcW w:w="1314" w:type="dxa"/>
            <w:tcBorders>
              <w:top w:val="nil"/>
              <w:left w:val="nil"/>
              <w:bottom w:val="nil"/>
              <w:right w:val="nil"/>
            </w:tcBorders>
            <w:shd w:val="clear" w:color="auto" w:fill="auto"/>
            <w:noWrap/>
            <w:vAlign w:val="bottom"/>
            <w:hideMark/>
          </w:tcPr>
          <w:p w14:paraId="6D2E3F67" w14:textId="77777777" w:rsidR="004D22E0" w:rsidRPr="00CF3604" w:rsidRDefault="004D22E0" w:rsidP="0053167C">
            <w:pPr>
              <w:wordWrap/>
              <w:spacing w:line="276" w:lineRule="auto"/>
              <w:contextualSpacing/>
              <w:jc w:val="center"/>
              <w:rPr>
                <w:rFonts w:ascii="Times New Roman" w:hAnsi="Times New Roman"/>
                <w:iCs/>
                <w:sz w:val="24"/>
                <w:szCs w:val="24"/>
              </w:rPr>
            </w:pPr>
          </w:p>
        </w:tc>
        <w:tc>
          <w:tcPr>
            <w:tcW w:w="1275" w:type="dxa"/>
            <w:tcBorders>
              <w:top w:val="nil"/>
              <w:left w:val="nil"/>
              <w:bottom w:val="nil"/>
              <w:right w:val="nil"/>
            </w:tcBorders>
            <w:shd w:val="clear" w:color="auto" w:fill="auto"/>
            <w:noWrap/>
            <w:vAlign w:val="bottom"/>
          </w:tcPr>
          <w:p w14:paraId="224342E3"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172" w:type="dxa"/>
            <w:tcBorders>
              <w:top w:val="nil"/>
              <w:left w:val="nil"/>
              <w:bottom w:val="nil"/>
              <w:right w:val="nil"/>
            </w:tcBorders>
            <w:shd w:val="clear" w:color="auto" w:fill="auto"/>
            <w:noWrap/>
            <w:vAlign w:val="bottom"/>
          </w:tcPr>
          <w:p w14:paraId="0969CAAC" w14:textId="4615DBD3"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w:t>
            </w:r>
            <w:r w:rsidR="003753EE">
              <w:rPr>
                <w:rFonts w:ascii="Times New Roman" w:hAnsi="Times New Roman"/>
                <w:sz w:val="24"/>
                <w:szCs w:val="24"/>
              </w:rPr>
              <w:t>3</w:t>
            </w:r>
          </w:p>
        </w:tc>
      </w:tr>
      <w:tr w:rsidR="00CF3604" w:rsidRPr="00CF3604" w14:paraId="1EADEBC1" w14:textId="77777777" w:rsidTr="0053167C">
        <w:trPr>
          <w:trHeight w:val="255"/>
          <w:jc w:val="center"/>
        </w:trPr>
        <w:tc>
          <w:tcPr>
            <w:tcW w:w="3165" w:type="dxa"/>
            <w:tcBorders>
              <w:top w:val="nil"/>
              <w:left w:val="nil"/>
              <w:bottom w:val="nil"/>
              <w:right w:val="nil"/>
            </w:tcBorders>
            <w:shd w:val="clear" w:color="auto" w:fill="auto"/>
            <w:noWrap/>
            <w:vAlign w:val="bottom"/>
          </w:tcPr>
          <w:p w14:paraId="60C3B003"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4E446038"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p>
        </w:tc>
        <w:tc>
          <w:tcPr>
            <w:tcW w:w="1275" w:type="dxa"/>
            <w:tcBorders>
              <w:top w:val="nil"/>
              <w:left w:val="nil"/>
              <w:bottom w:val="nil"/>
              <w:right w:val="nil"/>
            </w:tcBorders>
            <w:shd w:val="clear" w:color="auto" w:fill="auto"/>
            <w:noWrap/>
            <w:vAlign w:val="bottom"/>
          </w:tcPr>
          <w:p w14:paraId="302C2B39"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172" w:type="dxa"/>
            <w:tcBorders>
              <w:top w:val="nil"/>
              <w:left w:val="nil"/>
              <w:bottom w:val="nil"/>
              <w:right w:val="nil"/>
            </w:tcBorders>
            <w:shd w:val="clear" w:color="auto" w:fill="auto"/>
            <w:noWrap/>
            <w:vAlign w:val="bottom"/>
          </w:tcPr>
          <w:p w14:paraId="2982EC3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(0.03)</w:t>
            </w:r>
          </w:p>
        </w:tc>
      </w:tr>
      <w:tr w:rsidR="00CF3604" w:rsidRPr="00CF3604" w14:paraId="0E06B0E2" w14:textId="77777777" w:rsidTr="0053167C">
        <w:trPr>
          <w:trHeight w:val="255"/>
          <w:jc w:val="center"/>
        </w:trPr>
        <w:tc>
          <w:tcPr>
            <w:tcW w:w="3165" w:type="dxa"/>
            <w:tcBorders>
              <w:top w:val="nil"/>
              <w:left w:val="nil"/>
              <w:bottom w:val="nil"/>
              <w:right w:val="nil"/>
            </w:tcBorders>
            <w:shd w:val="clear" w:color="auto" w:fill="auto"/>
            <w:noWrap/>
            <w:vAlign w:val="bottom"/>
          </w:tcPr>
          <w:p w14:paraId="113A0DCD"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Contiguity</w:t>
            </w:r>
          </w:p>
        </w:tc>
        <w:tc>
          <w:tcPr>
            <w:tcW w:w="1314" w:type="dxa"/>
            <w:tcBorders>
              <w:top w:val="nil"/>
              <w:left w:val="nil"/>
              <w:bottom w:val="nil"/>
              <w:right w:val="nil"/>
            </w:tcBorders>
            <w:shd w:val="clear" w:color="auto" w:fill="auto"/>
            <w:noWrap/>
            <w:vAlign w:val="bottom"/>
            <w:hideMark/>
          </w:tcPr>
          <w:p w14:paraId="7B303E45" w14:textId="1797F1A6"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4D22E0" w:rsidRPr="00CF3604">
              <w:rPr>
                <w:rFonts w:ascii="Times New Roman" w:hAnsi="Times New Roman"/>
                <w:iCs/>
                <w:sz w:val="24"/>
                <w:szCs w:val="24"/>
              </w:rPr>
              <w:t>2</w:t>
            </w:r>
            <w:r w:rsidR="006D7C71">
              <w:rPr>
                <w:rFonts w:ascii="Times New Roman" w:hAnsi="Times New Roman"/>
                <w:iCs/>
                <w:sz w:val="24"/>
                <w:szCs w:val="24"/>
              </w:rPr>
              <w:t>.69</w:t>
            </w:r>
            <w:r w:rsidR="003753EE">
              <w:rPr>
                <w:rFonts w:ascii="Times New Roman" w:hAnsi="Times New Roman"/>
                <w:iCs/>
                <w:sz w:val="24"/>
                <w:szCs w:val="24"/>
              </w:rPr>
              <w:t>*</w:t>
            </w:r>
          </w:p>
        </w:tc>
        <w:tc>
          <w:tcPr>
            <w:tcW w:w="1275" w:type="dxa"/>
            <w:tcBorders>
              <w:top w:val="nil"/>
              <w:left w:val="nil"/>
              <w:bottom w:val="nil"/>
              <w:right w:val="nil"/>
            </w:tcBorders>
            <w:shd w:val="clear" w:color="auto" w:fill="auto"/>
            <w:noWrap/>
            <w:vAlign w:val="bottom"/>
          </w:tcPr>
          <w:p w14:paraId="04D1E43E" w14:textId="3942429E"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3753EE">
              <w:rPr>
                <w:rFonts w:ascii="Times New Roman" w:hAnsi="Times New Roman"/>
                <w:sz w:val="24"/>
                <w:szCs w:val="24"/>
              </w:rPr>
              <w:t>1</w:t>
            </w:r>
            <w:r w:rsidR="004D22E0" w:rsidRPr="00CF3604">
              <w:rPr>
                <w:rFonts w:ascii="Times New Roman" w:hAnsi="Times New Roman"/>
                <w:sz w:val="24"/>
                <w:szCs w:val="24"/>
              </w:rPr>
              <w:t>.</w:t>
            </w:r>
            <w:r w:rsidR="003753EE">
              <w:rPr>
                <w:rFonts w:ascii="Times New Roman" w:hAnsi="Times New Roman"/>
                <w:sz w:val="24"/>
                <w:szCs w:val="24"/>
              </w:rPr>
              <w:t>65</w:t>
            </w:r>
          </w:p>
        </w:tc>
        <w:tc>
          <w:tcPr>
            <w:tcW w:w="1172" w:type="dxa"/>
            <w:tcBorders>
              <w:top w:val="nil"/>
              <w:left w:val="nil"/>
              <w:bottom w:val="nil"/>
              <w:right w:val="nil"/>
            </w:tcBorders>
            <w:shd w:val="clear" w:color="auto" w:fill="auto"/>
            <w:noWrap/>
            <w:vAlign w:val="bottom"/>
          </w:tcPr>
          <w:p w14:paraId="032DC5B7" w14:textId="0B598431"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41008">
              <w:rPr>
                <w:rFonts w:ascii="Times New Roman" w:hAnsi="Times New Roman"/>
                <w:sz w:val="24"/>
                <w:szCs w:val="24"/>
              </w:rPr>
              <w:t>1</w:t>
            </w:r>
            <w:r w:rsidR="004D22E0" w:rsidRPr="00CF3604">
              <w:rPr>
                <w:rFonts w:ascii="Times New Roman" w:hAnsi="Times New Roman"/>
                <w:sz w:val="24"/>
                <w:szCs w:val="24"/>
              </w:rPr>
              <w:t>.</w:t>
            </w:r>
            <w:r w:rsidR="00441008">
              <w:rPr>
                <w:rFonts w:ascii="Times New Roman" w:hAnsi="Times New Roman"/>
                <w:sz w:val="24"/>
                <w:szCs w:val="24"/>
              </w:rPr>
              <w:t>59</w:t>
            </w:r>
          </w:p>
        </w:tc>
      </w:tr>
      <w:tr w:rsidR="00CF3604" w:rsidRPr="00CF3604" w14:paraId="6B259F29" w14:textId="77777777" w:rsidTr="0053167C">
        <w:trPr>
          <w:trHeight w:val="255"/>
          <w:jc w:val="center"/>
        </w:trPr>
        <w:tc>
          <w:tcPr>
            <w:tcW w:w="3165" w:type="dxa"/>
            <w:tcBorders>
              <w:top w:val="nil"/>
              <w:left w:val="nil"/>
              <w:bottom w:val="nil"/>
              <w:right w:val="nil"/>
            </w:tcBorders>
            <w:shd w:val="clear" w:color="auto" w:fill="auto"/>
            <w:noWrap/>
            <w:vAlign w:val="bottom"/>
          </w:tcPr>
          <w:p w14:paraId="31BC98CF"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2B3F0B5A" w14:textId="78F07ECC"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3753EE">
              <w:rPr>
                <w:rFonts w:ascii="Times New Roman" w:hAnsi="Times New Roman"/>
                <w:sz w:val="24"/>
                <w:szCs w:val="24"/>
              </w:rPr>
              <w:t>1</w:t>
            </w:r>
            <w:r w:rsidRPr="00CF3604">
              <w:rPr>
                <w:rFonts w:ascii="Times New Roman" w:hAnsi="Times New Roman"/>
                <w:sz w:val="24"/>
                <w:szCs w:val="24"/>
              </w:rPr>
              <w:t>.</w:t>
            </w:r>
            <w:r w:rsidR="003753EE">
              <w:rPr>
                <w:rFonts w:ascii="Times New Roman" w:hAnsi="Times New Roman"/>
                <w:sz w:val="24"/>
                <w:szCs w:val="24"/>
              </w:rPr>
              <w:t>47</w:t>
            </w:r>
            <w:r w:rsidRPr="00CF3604">
              <w:rPr>
                <w:rFonts w:ascii="Times New Roman" w:hAnsi="Times New Roman"/>
                <w:sz w:val="24"/>
                <w:szCs w:val="24"/>
              </w:rPr>
              <w:t>)</w:t>
            </w:r>
          </w:p>
        </w:tc>
        <w:tc>
          <w:tcPr>
            <w:tcW w:w="1275" w:type="dxa"/>
            <w:tcBorders>
              <w:top w:val="nil"/>
              <w:left w:val="nil"/>
              <w:bottom w:val="nil"/>
              <w:right w:val="nil"/>
            </w:tcBorders>
            <w:shd w:val="clear" w:color="auto" w:fill="auto"/>
            <w:noWrap/>
            <w:vAlign w:val="bottom"/>
          </w:tcPr>
          <w:p w14:paraId="2CA3407B" w14:textId="0A4A4B5E"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3753EE">
              <w:rPr>
                <w:rFonts w:ascii="Times New Roman" w:hAnsi="Times New Roman"/>
                <w:sz w:val="24"/>
                <w:szCs w:val="24"/>
              </w:rPr>
              <w:t>2</w:t>
            </w:r>
            <w:r w:rsidRPr="00CF3604">
              <w:rPr>
                <w:rFonts w:ascii="Times New Roman" w:hAnsi="Times New Roman"/>
                <w:sz w:val="24"/>
                <w:szCs w:val="24"/>
              </w:rPr>
              <w:t>.</w:t>
            </w:r>
            <w:r w:rsidR="003753EE">
              <w:rPr>
                <w:rFonts w:ascii="Times New Roman" w:hAnsi="Times New Roman"/>
                <w:sz w:val="24"/>
                <w:szCs w:val="24"/>
              </w:rPr>
              <w:t>01</w:t>
            </w:r>
            <w:r w:rsidRPr="00CF3604">
              <w:rPr>
                <w:rFonts w:ascii="Times New Roman" w:hAnsi="Times New Roman"/>
                <w:sz w:val="24"/>
                <w:szCs w:val="24"/>
              </w:rPr>
              <w:t>)</w:t>
            </w:r>
          </w:p>
        </w:tc>
        <w:tc>
          <w:tcPr>
            <w:tcW w:w="1172" w:type="dxa"/>
            <w:tcBorders>
              <w:top w:val="nil"/>
              <w:left w:val="nil"/>
              <w:bottom w:val="nil"/>
              <w:right w:val="nil"/>
            </w:tcBorders>
            <w:shd w:val="clear" w:color="auto" w:fill="auto"/>
            <w:noWrap/>
            <w:vAlign w:val="bottom"/>
          </w:tcPr>
          <w:p w14:paraId="0DED7EC9" w14:textId="75CB1013"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441008">
              <w:rPr>
                <w:rFonts w:ascii="Times New Roman" w:hAnsi="Times New Roman"/>
                <w:sz w:val="24"/>
                <w:szCs w:val="24"/>
              </w:rPr>
              <w:t>2</w:t>
            </w:r>
            <w:r w:rsidRPr="00CF3604">
              <w:rPr>
                <w:rFonts w:ascii="Times New Roman" w:hAnsi="Times New Roman"/>
                <w:sz w:val="24"/>
                <w:szCs w:val="24"/>
              </w:rPr>
              <w:t>.</w:t>
            </w:r>
            <w:r w:rsidR="00441008">
              <w:rPr>
                <w:rFonts w:ascii="Times New Roman" w:hAnsi="Times New Roman"/>
                <w:sz w:val="24"/>
                <w:szCs w:val="24"/>
              </w:rPr>
              <w:t>02</w:t>
            </w:r>
            <w:r w:rsidRPr="00CF3604">
              <w:rPr>
                <w:rFonts w:ascii="Times New Roman" w:hAnsi="Times New Roman"/>
                <w:sz w:val="24"/>
                <w:szCs w:val="24"/>
              </w:rPr>
              <w:t>)</w:t>
            </w:r>
          </w:p>
        </w:tc>
      </w:tr>
      <w:tr w:rsidR="00CF3604" w:rsidRPr="00CF3604" w14:paraId="3F52F975" w14:textId="77777777" w:rsidTr="0053167C">
        <w:trPr>
          <w:trHeight w:val="255"/>
          <w:jc w:val="center"/>
        </w:trPr>
        <w:tc>
          <w:tcPr>
            <w:tcW w:w="3165" w:type="dxa"/>
            <w:tcBorders>
              <w:top w:val="nil"/>
              <w:left w:val="nil"/>
              <w:bottom w:val="nil"/>
              <w:right w:val="nil"/>
            </w:tcBorders>
            <w:shd w:val="clear" w:color="auto" w:fill="auto"/>
            <w:noWrap/>
            <w:vAlign w:val="bottom"/>
          </w:tcPr>
          <w:p w14:paraId="1D57E64D"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Distance</w:t>
            </w:r>
          </w:p>
        </w:tc>
        <w:tc>
          <w:tcPr>
            <w:tcW w:w="1314" w:type="dxa"/>
            <w:tcBorders>
              <w:top w:val="nil"/>
              <w:left w:val="nil"/>
              <w:bottom w:val="nil"/>
              <w:right w:val="nil"/>
            </w:tcBorders>
            <w:shd w:val="clear" w:color="auto" w:fill="auto"/>
            <w:noWrap/>
            <w:vAlign w:val="bottom"/>
            <w:hideMark/>
          </w:tcPr>
          <w:p w14:paraId="502ADBEF" w14:textId="124FB9CF" w:rsidR="004D22E0" w:rsidRPr="00CF3604" w:rsidRDefault="003753EE" w:rsidP="0053167C">
            <w:pPr>
              <w:wordWrap/>
              <w:spacing w:line="276" w:lineRule="auto"/>
              <w:contextualSpacing/>
              <w:jc w:val="center"/>
              <w:rPr>
                <w:rFonts w:ascii="Times New Roman" w:hAnsi="Times New Roman"/>
                <w:iCs/>
                <w:sz w:val="24"/>
                <w:szCs w:val="24"/>
              </w:rPr>
            </w:pPr>
            <w:r>
              <w:rPr>
                <w:rFonts w:ascii="Times New Roman" w:hAnsi="Times New Roman"/>
                <w:iCs/>
                <w:sz w:val="24"/>
                <w:szCs w:val="24"/>
              </w:rPr>
              <w:t>1</w:t>
            </w:r>
            <w:r w:rsidR="004D22E0" w:rsidRPr="00CF3604">
              <w:rPr>
                <w:rFonts w:ascii="Times New Roman" w:hAnsi="Times New Roman"/>
                <w:iCs/>
                <w:sz w:val="24"/>
                <w:szCs w:val="24"/>
              </w:rPr>
              <w:t>.</w:t>
            </w:r>
            <w:r>
              <w:rPr>
                <w:rFonts w:ascii="Times New Roman" w:hAnsi="Times New Roman"/>
                <w:iCs/>
                <w:sz w:val="24"/>
                <w:szCs w:val="24"/>
              </w:rPr>
              <w:t>55*</w:t>
            </w:r>
          </w:p>
        </w:tc>
        <w:tc>
          <w:tcPr>
            <w:tcW w:w="1275" w:type="dxa"/>
            <w:tcBorders>
              <w:top w:val="nil"/>
              <w:left w:val="nil"/>
              <w:bottom w:val="nil"/>
              <w:right w:val="nil"/>
            </w:tcBorders>
            <w:shd w:val="clear" w:color="auto" w:fill="auto"/>
            <w:noWrap/>
            <w:vAlign w:val="bottom"/>
          </w:tcPr>
          <w:p w14:paraId="17443000" w14:textId="0FEACB0F"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3753EE">
              <w:rPr>
                <w:rFonts w:ascii="Times New Roman" w:hAnsi="Times New Roman"/>
                <w:sz w:val="24"/>
                <w:szCs w:val="24"/>
              </w:rPr>
              <w:t>9</w:t>
            </w:r>
            <w:r w:rsidRPr="00CF3604">
              <w:rPr>
                <w:rFonts w:ascii="Times New Roman" w:hAnsi="Times New Roman"/>
                <w:sz w:val="24"/>
                <w:szCs w:val="24"/>
              </w:rPr>
              <w:t>0</w:t>
            </w:r>
          </w:p>
        </w:tc>
        <w:tc>
          <w:tcPr>
            <w:tcW w:w="1172" w:type="dxa"/>
            <w:tcBorders>
              <w:top w:val="nil"/>
              <w:left w:val="nil"/>
              <w:bottom w:val="nil"/>
              <w:right w:val="nil"/>
            </w:tcBorders>
            <w:shd w:val="clear" w:color="auto" w:fill="auto"/>
            <w:noWrap/>
            <w:vAlign w:val="bottom"/>
          </w:tcPr>
          <w:p w14:paraId="2DF2311D" w14:textId="66F5EA2D"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441008">
              <w:rPr>
                <w:rFonts w:ascii="Times New Roman" w:hAnsi="Times New Roman"/>
                <w:sz w:val="24"/>
                <w:szCs w:val="24"/>
              </w:rPr>
              <w:t>88</w:t>
            </w:r>
          </w:p>
        </w:tc>
      </w:tr>
      <w:tr w:rsidR="00CF3604" w:rsidRPr="00CF3604" w14:paraId="68FB0F0D" w14:textId="77777777" w:rsidTr="0053167C">
        <w:trPr>
          <w:trHeight w:val="255"/>
          <w:jc w:val="center"/>
        </w:trPr>
        <w:tc>
          <w:tcPr>
            <w:tcW w:w="3165" w:type="dxa"/>
            <w:tcBorders>
              <w:top w:val="nil"/>
              <w:left w:val="nil"/>
              <w:bottom w:val="nil"/>
              <w:right w:val="nil"/>
            </w:tcBorders>
            <w:shd w:val="clear" w:color="auto" w:fill="auto"/>
            <w:noWrap/>
            <w:vAlign w:val="bottom"/>
          </w:tcPr>
          <w:p w14:paraId="6D38C1C3"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356E41E3" w14:textId="0578A058"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3753EE">
              <w:rPr>
                <w:rFonts w:ascii="Times New Roman" w:hAnsi="Times New Roman"/>
                <w:sz w:val="24"/>
                <w:szCs w:val="24"/>
              </w:rPr>
              <w:t>86</w:t>
            </w:r>
            <w:r w:rsidRPr="00CF3604">
              <w:rPr>
                <w:rFonts w:ascii="Times New Roman" w:hAnsi="Times New Roman"/>
                <w:sz w:val="24"/>
                <w:szCs w:val="24"/>
              </w:rPr>
              <w:t>)</w:t>
            </w:r>
          </w:p>
        </w:tc>
        <w:tc>
          <w:tcPr>
            <w:tcW w:w="1275" w:type="dxa"/>
            <w:tcBorders>
              <w:top w:val="nil"/>
              <w:left w:val="nil"/>
              <w:bottom w:val="nil"/>
              <w:right w:val="nil"/>
            </w:tcBorders>
            <w:shd w:val="clear" w:color="auto" w:fill="auto"/>
            <w:noWrap/>
            <w:vAlign w:val="bottom"/>
          </w:tcPr>
          <w:p w14:paraId="61E2789B" w14:textId="5B156E0E" w:rsidR="004D22E0" w:rsidRPr="00CF3604" w:rsidRDefault="004D22E0"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w:t>
            </w:r>
            <w:r w:rsidR="003753EE">
              <w:rPr>
                <w:rFonts w:ascii="Times New Roman" w:hAnsi="Times New Roman"/>
                <w:sz w:val="24"/>
                <w:szCs w:val="24"/>
              </w:rPr>
              <w:t>1</w:t>
            </w:r>
            <w:r w:rsidRPr="00CF3604">
              <w:rPr>
                <w:rFonts w:ascii="Times New Roman" w:hAnsi="Times New Roman"/>
                <w:sz w:val="24"/>
                <w:szCs w:val="24"/>
              </w:rPr>
              <w:t>.</w:t>
            </w:r>
            <w:r w:rsidR="003753EE">
              <w:rPr>
                <w:rFonts w:ascii="Times New Roman" w:hAnsi="Times New Roman"/>
                <w:sz w:val="24"/>
                <w:szCs w:val="24"/>
              </w:rPr>
              <w:t>18</w:t>
            </w:r>
            <w:r w:rsidRPr="00CF3604">
              <w:rPr>
                <w:rFonts w:ascii="Times New Roman" w:hAnsi="Times New Roman"/>
                <w:sz w:val="24"/>
                <w:szCs w:val="24"/>
              </w:rPr>
              <w:t>)</w:t>
            </w:r>
          </w:p>
        </w:tc>
        <w:tc>
          <w:tcPr>
            <w:tcW w:w="1172" w:type="dxa"/>
            <w:tcBorders>
              <w:top w:val="nil"/>
              <w:left w:val="nil"/>
              <w:bottom w:val="nil"/>
              <w:right w:val="nil"/>
            </w:tcBorders>
            <w:shd w:val="clear" w:color="auto" w:fill="auto"/>
            <w:noWrap/>
            <w:vAlign w:val="bottom"/>
          </w:tcPr>
          <w:p w14:paraId="4839B5AA" w14:textId="692D45C8"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441008">
              <w:rPr>
                <w:rFonts w:ascii="Times New Roman" w:hAnsi="Times New Roman"/>
                <w:sz w:val="24"/>
                <w:szCs w:val="24"/>
              </w:rPr>
              <w:t>1</w:t>
            </w:r>
            <w:r w:rsidRPr="00CF3604">
              <w:rPr>
                <w:rFonts w:ascii="Times New Roman" w:hAnsi="Times New Roman"/>
                <w:sz w:val="24"/>
                <w:szCs w:val="24"/>
              </w:rPr>
              <w:t>.</w:t>
            </w:r>
            <w:r w:rsidR="00441008">
              <w:rPr>
                <w:rFonts w:ascii="Times New Roman" w:hAnsi="Times New Roman"/>
                <w:sz w:val="24"/>
                <w:szCs w:val="24"/>
              </w:rPr>
              <w:t>18</w:t>
            </w:r>
            <w:r w:rsidRPr="00CF3604">
              <w:rPr>
                <w:rFonts w:ascii="Times New Roman" w:hAnsi="Times New Roman"/>
                <w:sz w:val="24"/>
                <w:szCs w:val="24"/>
              </w:rPr>
              <w:t>)</w:t>
            </w:r>
          </w:p>
        </w:tc>
      </w:tr>
      <w:tr w:rsidR="00CF3604" w:rsidRPr="00CF3604" w14:paraId="5FCF83DE" w14:textId="77777777" w:rsidTr="0053167C">
        <w:trPr>
          <w:trHeight w:val="255"/>
          <w:jc w:val="center"/>
        </w:trPr>
        <w:tc>
          <w:tcPr>
            <w:tcW w:w="3165" w:type="dxa"/>
            <w:tcBorders>
              <w:top w:val="nil"/>
              <w:left w:val="nil"/>
              <w:bottom w:val="nil"/>
              <w:right w:val="nil"/>
            </w:tcBorders>
            <w:shd w:val="clear" w:color="auto" w:fill="auto"/>
            <w:noWrap/>
            <w:vAlign w:val="bottom"/>
          </w:tcPr>
          <w:p w14:paraId="027D4CD4" w14:textId="77777777" w:rsidR="004D22E0" w:rsidRPr="00CF3604" w:rsidRDefault="00A5656F"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 xml:space="preserve">Target </w:t>
            </w:r>
            <w:proofErr w:type="gramStart"/>
            <w:r w:rsidRPr="00CF3604">
              <w:rPr>
                <w:rFonts w:ascii="Times New Roman" w:hAnsi="Times New Roman"/>
                <w:i/>
                <w:iCs/>
                <w:sz w:val="24"/>
                <w:szCs w:val="24"/>
              </w:rPr>
              <w:t>l</w:t>
            </w:r>
            <w:r w:rsidR="004D22E0" w:rsidRPr="00CF3604">
              <w:rPr>
                <w:rFonts w:ascii="Times New Roman" w:hAnsi="Times New Roman"/>
                <w:i/>
                <w:iCs/>
                <w:sz w:val="24"/>
                <w:szCs w:val="24"/>
              </w:rPr>
              <w:t>n(</w:t>
            </w:r>
            <w:proofErr w:type="gramEnd"/>
            <w:r w:rsidR="004D22E0" w:rsidRPr="00CF3604">
              <w:rPr>
                <w:rFonts w:ascii="Times New Roman" w:hAnsi="Times New Roman"/>
                <w:i/>
                <w:iCs/>
                <w:sz w:val="24"/>
                <w:szCs w:val="24"/>
              </w:rPr>
              <w:t>GDPPC)</w:t>
            </w:r>
          </w:p>
        </w:tc>
        <w:tc>
          <w:tcPr>
            <w:tcW w:w="1314" w:type="dxa"/>
            <w:tcBorders>
              <w:top w:val="nil"/>
              <w:left w:val="nil"/>
              <w:bottom w:val="nil"/>
              <w:right w:val="nil"/>
            </w:tcBorders>
            <w:shd w:val="clear" w:color="auto" w:fill="auto"/>
            <w:noWrap/>
            <w:vAlign w:val="bottom"/>
            <w:hideMark/>
          </w:tcPr>
          <w:p w14:paraId="1BF91219" w14:textId="42404E4F"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4D22E0" w:rsidRPr="00CF3604">
              <w:rPr>
                <w:rFonts w:ascii="Times New Roman" w:hAnsi="Times New Roman"/>
                <w:iCs/>
                <w:sz w:val="24"/>
                <w:szCs w:val="24"/>
              </w:rPr>
              <w:t>0.</w:t>
            </w:r>
            <w:r w:rsidR="003753EE">
              <w:rPr>
                <w:rFonts w:ascii="Times New Roman" w:hAnsi="Times New Roman"/>
                <w:iCs/>
                <w:sz w:val="24"/>
                <w:szCs w:val="24"/>
              </w:rPr>
              <w:t>07</w:t>
            </w:r>
          </w:p>
        </w:tc>
        <w:tc>
          <w:tcPr>
            <w:tcW w:w="1275" w:type="dxa"/>
            <w:tcBorders>
              <w:top w:val="nil"/>
              <w:left w:val="nil"/>
              <w:bottom w:val="nil"/>
              <w:right w:val="nil"/>
            </w:tcBorders>
            <w:shd w:val="clear" w:color="auto" w:fill="auto"/>
            <w:noWrap/>
            <w:vAlign w:val="bottom"/>
          </w:tcPr>
          <w:p w14:paraId="3D37FB96" w14:textId="46103700"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3753EE">
              <w:rPr>
                <w:rFonts w:ascii="Times New Roman" w:hAnsi="Times New Roman"/>
                <w:sz w:val="24"/>
                <w:szCs w:val="24"/>
              </w:rPr>
              <w:t>45</w:t>
            </w:r>
          </w:p>
        </w:tc>
        <w:tc>
          <w:tcPr>
            <w:tcW w:w="1172" w:type="dxa"/>
            <w:tcBorders>
              <w:top w:val="nil"/>
              <w:left w:val="nil"/>
              <w:bottom w:val="nil"/>
              <w:right w:val="nil"/>
            </w:tcBorders>
            <w:shd w:val="clear" w:color="auto" w:fill="auto"/>
            <w:noWrap/>
            <w:vAlign w:val="bottom"/>
          </w:tcPr>
          <w:p w14:paraId="27BB844F" w14:textId="11A29C86"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441008">
              <w:rPr>
                <w:rFonts w:ascii="Times New Roman" w:hAnsi="Times New Roman"/>
                <w:sz w:val="24"/>
                <w:szCs w:val="24"/>
              </w:rPr>
              <w:t>43</w:t>
            </w:r>
          </w:p>
        </w:tc>
      </w:tr>
      <w:tr w:rsidR="00CF3604" w:rsidRPr="00CF3604" w14:paraId="1F0EB905" w14:textId="77777777" w:rsidTr="0053167C">
        <w:trPr>
          <w:trHeight w:val="255"/>
          <w:jc w:val="center"/>
        </w:trPr>
        <w:tc>
          <w:tcPr>
            <w:tcW w:w="3165" w:type="dxa"/>
            <w:tcBorders>
              <w:top w:val="nil"/>
              <w:left w:val="nil"/>
              <w:bottom w:val="nil"/>
              <w:right w:val="nil"/>
            </w:tcBorders>
            <w:shd w:val="clear" w:color="auto" w:fill="auto"/>
            <w:noWrap/>
            <w:vAlign w:val="bottom"/>
          </w:tcPr>
          <w:p w14:paraId="3702CC31"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016046E7" w14:textId="19CC95E9"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3753EE">
              <w:rPr>
                <w:rFonts w:ascii="Times New Roman" w:hAnsi="Times New Roman"/>
                <w:sz w:val="24"/>
                <w:szCs w:val="24"/>
              </w:rPr>
              <w:t>34</w:t>
            </w:r>
            <w:r w:rsidRPr="00CF3604">
              <w:rPr>
                <w:rFonts w:ascii="Times New Roman" w:hAnsi="Times New Roman"/>
                <w:sz w:val="24"/>
                <w:szCs w:val="24"/>
              </w:rPr>
              <w:t>)</w:t>
            </w:r>
          </w:p>
        </w:tc>
        <w:tc>
          <w:tcPr>
            <w:tcW w:w="1275" w:type="dxa"/>
            <w:tcBorders>
              <w:top w:val="nil"/>
              <w:left w:val="nil"/>
              <w:bottom w:val="nil"/>
              <w:right w:val="nil"/>
            </w:tcBorders>
            <w:shd w:val="clear" w:color="auto" w:fill="auto"/>
            <w:noWrap/>
            <w:vAlign w:val="bottom"/>
          </w:tcPr>
          <w:p w14:paraId="658CA9E3" w14:textId="63F6E1FE"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3753EE">
              <w:rPr>
                <w:rFonts w:ascii="Times New Roman" w:hAnsi="Times New Roman"/>
                <w:sz w:val="24"/>
                <w:szCs w:val="24"/>
              </w:rPr>
              <w:t>37</w:t>
            </w:r>
            <w:r w:rsidRPr="00CF3604">
              <w:rPr>
                <w:rFonts w:ascii="Times New Roman" w:hAnsi="Times New Roman"/>
                <w:sz w:val="24"/>
                <w:szCs w:val="24"/>
              </w:rPr>
              <w:t>)</w:t>
            </w:r>
          </w:p>
        </w:tc>
        <w:tc>
          <w:tcPr>
            <w:tcW w:w="1172" w:type="dxa"/>
            <w:tcBorders>
              <w:top w:val="nil"/>
              <w:left w:val="nil"/>
              <w:bottom w:val="nil"/>
              <w:right w:val="nil"/>
            </w:tcBorders>
            <w:shd w:val="clear" w:color="auto" w:fill="auto"/>
            <w:noWrap/>
            <w:vAlign w:val="bottom"/>
          </w:tcPr>
          <w:p w14:paraId="605E5C7B" w14:textId="0C4BBE3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441008">
              <w:rPr>
                <w:rFonts w:ascii="Times New Roman" w:hAnsi="Times New Roman"/>
                <w:sz w:val="24"/>
                <w:szCs w:val="24"/>
              </w:rPr>
              <w:t>38</w:t>
            </w:r>
            <w:r w:rsidRPr="00CF3604">
              <w:rPr>
                <w:rFonts w:ascii="Times New Roman" w:hAnsi="Times New Roman"/>
                <w:sz w:val="24"/>
                <w:szCs w:val="24"/>
              </w:rPr>
              <w:t>)</w:t>
            </w:r>
          </w:p>
        </w:tc>
      </w:tr>
      <w:tr w:rsidR="00CF3604" w:rsidRPr="00CF3604" w14:paraId="1B972B73" w14:textId="77777777" w:rsidTr="0053167C">
        <w:trPr>
          <w:trHeight w:val="255"/>
          <w:jc w:val="center"/>
        </w:trPr>
        <w:tc>
          <w:tcPr>
            <w:tcW w:w="3165" w:type="dxa"/>
            <w:tcBorders>
              <w:top w:val="nil"/>
              <w:left w:val="nil"/>
              <w:bottom w:val="nil"/>
              <w:right w:val="nil"/>
            </w:tcBorders>
            <w:shd w:val="clear" w:color="auto" w:fill="auto"/>
            <w:noWrap/>
            <w:vAlign w:val="bottom"/>
          </w:tcPr>
          <w:p w14:paraId="12DCC298"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Issue Salience</w:t>
            </w:r>
          </w:p>
        </w:tc>
        <w:tc>
          <w:tcPr>
            <w:tcW w:w="1314" w:type="dxa"/>
            <w:tcBorders>
              <w:top w:val="nil"/>
              <w:left w:val="nil"/>
              <w:bottom w:val="nil"/>
              <w:right w:val="nil"/>
            </w:tcBorders>
            <w:shd w:val="clear" w:color="auto" w:fill="auto"/>
            <w:noWrap/>
            <w:vAlign w:val="bottom"/>
            <w:hideMark/>
          </w:tcPr>
          <w:p w14:paraId="3A220986" w14:textId="0BFA099E"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0.</w:t>
            </w:r>
            <w:r w:rsidR="003753EE">
              <w:rPr>
                <w:rFonts w:ascii="Times New Roman" w:hAnsi="Times New Roman"/>
                <w:iCs/>
                <w:sz w:val="24"/>
                <w:szCs w:val="24"/>
              </w:rPr>
              <w:t>89</w:t>
            </w:r>
            <w:r w:rsidRPr="00CF3604">
              <w:rPr>
                <w:rFonts w:ascii="Times New Roman" w:hAnsi="Times New Roman"/>
                <w:iCs/>
                <w:sz w:val="24"/>
                <w:szCs w:val="24"/>
              </w:rPr>
              <w:t>**</w:t>
            </w:r>
          </w:p>
        </w:tc>
        <w:tc>
          <w:tcPr>
            <w:tcW w:w="1275" w:type="dxa"/>
            <w:tcBorders>
              <w:top w:val="nil"/>
              <w:left w:val="nil"/>
              <w:bottom w:val="nil"/>
              <w:right w:val="nil"/>
            </w:tcBorders>
            <w:shd w:val="clear" w:color="auto" w:fill="auto"/>
            <w:noWrap/>
            <w:vAlign w:val="bottom"/>
          </w:tcPr>
          <w:p w14:paraId="46D43E62" w14:textId="75565695"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1.</w:t>
            </w:r>
            <w:r w:rsidR="003753EE">
              <w:rPr>
                <w:rFonts w:ascii="Times New Roman" w:hAnsi="Times New Roman"/>
                <w:sz w:val="24"/>
                <w:szCs w:val="24"/>
              </w:rPr>
              <w:t>32</w:t>
            </w:r>
            <w:r w:rsidRPr="00CF3604">
              <w:rPr>
                <w:rFonts w:ascii="Times New Roman" w:hAnsi="Times New Roman"/>
                <w:sz w:val="24"/>
                <w:szCs w:val="24"/>
              </w:rPr>
              <w:t>**</w:t>
            </w:r>
          </w:p>
        </w:tc>
        <w:tc>
          <w:tcPr>
            <w:tcW w:w="1172" w:type="dxa"/>
            <w:tcBorders>
              <w:top w:val="nil"/>
              <w:left w:val="nil"/>
              <w:bottom w:val="nil"/>
              <w:right w:val="nil"/>
            </w:tcBorders>
            <w:shd w:val="clear" w:color="auto" w:fill="auto"/>
            <w:noWrap/>
            <w:vAlign w:val="bottom"/>
          </w:tcPr>
          <w:p w14:paraId="576A143C" w14:textId="5B7DDB13"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1.</w:t>
            </w:r>
            <w:r w:rsidR="00441008">
              <w:rPr>
                <w:rFonts w:ascii="Times New Roman" w:hAnsi="Times New Roman"/>
                <w:sz w:val="24"/>
                <w:szCs w:val="24"/>
              </w:rPr>
              <w:t>38</w:t>
            </w:r>
            <w:r w:rsidRPr="00CF3604">
              <w:rPr>
                <w:rFonts w:ascii="Times New Roman" w:hAnsi="Times New Roman"/>
                <w:sz w:val="24"/>
                <w:szCs w:val="24"/>
              </w:rPr>
              <w:t>**</w:t>
            </w:r>
          </w:p>
        </w:tc>
      </w:tr>
      <w:tr w:rsidR="00CF3604" w:rsidRPr="00CF3604" w14:paraId="389F642B" w14:textId="77777777" w:rsidTr="0053167C">
        <w:trPr>
          <w:trHeight w:val="255"/>
          <w:jc w:val="center"/>
        </w:trPr>
        <w:tc>
          <w:tcPr>
            <w:tcW w:w="3165" w:type="dxa"/>
            <w:tcBorders>
              <w:top w:val="nil"/>
              <w:left w:val="nil"/>
              <w:bottom w:val="nil"/>
              <w:right w:val="nil"/>
            </w:tcBorders>
            <w:shd w:val="clear" w:color="auto" w:fill="auto"/>
            <w:noWrap/>
            <w:vAlign w:val="bottom"/>
          </w:tcPr>
          <w:p w14:paraId="116A929A"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4086DDC9" w14:textId="3D4FE435" w:rsidR="004D22E0" w:rsidRPr="00CF3604" w:rsidRDefault="004D4557"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3753EE">
              <w:rPr>
                <w:rFonts w:ascii="Times New Roman" w:hAnsi="Times New Roman"/>
                <w:sz w:val="24"/>
                <w:szCs w:val="24"/>
              </w:rPr>
              <w:t>42</w:t>
            </w:r>
            <w:r w:rsidRPr="00CF3604">
              <w:rPr>
                <w:rFonts w:ascii="Times New Roman" w:hAnsi="Times New Roman"/>
                <w:sz w:val="24"/>
                <w:szCs w:val="24"/>
              </w:rPr>
              <w:t>)</w:t>
            </w:r>
          </w:p>
        </w:tc>
        <w:tc>
          <w:tcPr>
            <w:tcW w:w="1275" w:type="dxa"/>
            <w:tcBorders>
              <w:top w:val="nil"/>
              <w:left w:val="nil"/>
              <w:bottom w:val="nil"/>
              <w:right w:val="nil"/>
            </w:tcBorders>
            <w:shd w:val="clear" w:color="auto" w:fill="auto"/>
            <w:noWrap/>
            <w:vAlign w:val="bottom"/>
          </w:tcPr>
          <w:p w14:paraId="10F73892" w14:textId="396A49C5" w:rsidR="004D22E0" w:rsidRPr="00CF3604" w:rsidRDefault="004D4557"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w:t>
            </w:r>
            <w:r w:rsidR="003753EE">
              <w:rPr>
                <w:rFonts w:ascii="Times New Roman" w:hAnsi="Times New Roman"/>
                <w:sz w:val="24"/>
                <w:szCs w:val="24"/>
              </w:rPr>
              <w:t>7</w:t>
            </w:r>
            <w:r w:rsidRPr="00CF3604">
              <w:rPr>
                <w:rFonts w:ascii="Times New Roman" w:hAnsi="Times New Roman"/>
                <w:sz w:val="24"/>
                <w:szCs w:val="24"/>
              </w:rPr>
              <w:t>)</w:t>
            </w:r>
          </w:p>
        </w:tc>
        <w:tc>
          <w:tcPr>
            <w:tcW w:w="1172" w:type="dxa"/>
            <w:tcBorders>
              <w:top w:val="nil"/>
              <w:left w:val="nil"/>
              <w:bottom w:val="nil"/>
              <w:right w:val="nil"/>
            </w:tcBorders>
            <w:shd w:val="clear" w:color="auto" w:fill="auto"/>
            <w:noWrap/>
            <w:vAlign w:val="bottom"/>
          </w:tcPr>
          <w:p w14:paraId="7741F6A1" w14:textId="6BBFF110"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w:t>
            </w:r>
            <w:r w:rsidR="00441008">
              <w:rPr>
                <w:rFonts w:ascii="Times New Roman" w:hAnsi="Times New Roman"/>
                <w:sz w:val="24"/>
                <w:szCs w:val="24"/>
              </w:rPr>
              <w:t>9</w:t>
            </w:r>
            <w:r w:rsidRPr="00CF3604">
              <w:rPr>
                <w:rFonts w:ascii="Times New Roman" w:hAnsi="Times New Roman"/>
                <w:sz w:val="24"/>
                <w:szCs w:val="24"/>
              </w:rPr>
              <w:t>)</w:t>
            </w:r>
          </w:p>
        </w:tc>
      </w:tr>
      <w:tr w:rsidR="00CF3604" w:rsidRPr="00CF3604" w14:paraId="60948D5B" w14:textId="77777777" w:rsidTr="0053167C">
        <w:trPr>
          <w:trHeight w:val="255"/>
          <w:jc w:val="center"/>
        </w:trPr>
        <w:tc>
          <w:tcPr>
            <w:tcW w:w="3165" w:type="dxa"/>
            <w:tcBorders>
              <w:top w:val="nil"/>
              <w:left w:val="nil"/>
              <w:bottom w:val="nil"/>
              <w:right w:val="nil"/>
            </w:tcBorders>
            <w:shd w:val="clear" w:color="auto" w:fill="auto"/>
            <w:noWrap/>
            <w:vAlign w:val="bottom"/>
          </w:tcPr>
          <w:p w14:paraId="55D28BD4"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Alliance</w:t>
            </w:r>
          </w:p>
        </w:tc>
        <w:tc>
          <w:tcPr>
            <w:tcW w:w="1314" w:type="dxa"/>
            <w:tcBorders>
              <w:top w:val="nil"/>
              <w:left w:val="nil"/>
              <w:bottom w:val="nil"/>
              <w:right w:val="nil"/>
            </w:tcBorders>
            <w:shd w:val="clear" w:color="auto" w:fill="auto"/>
            <w:noWrap/>
            <w:vAlign w:val="bottom"/>
            <w:hideMark/>
          </w:tcPr>
          <w:p w14:paraId="094B256D" w14:textId="1B9FCFC6"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0.7</w:t>
            </w:r>
            <w:r w:rsidR="003753EE">
              <w:rPr>
                <w:rFonts w:ascii="Times New Roman" w:hAnsi="Times New Roman"/>
                <w:iCs/>
                <w:sz w:val="24"/>
                <w:szCs w:val="24"/>
              </w:rPr>
              <w:t>7</w:t>
            </w:r>
            <w:r w:rsidRPr="00CF3604">
              <w:rPr>
                <w:rFonts w:ascii="Times New Roman" w:hAnsi="Times New Roman"/>
                <w:iCs/>
                <w:sz w:val="24"/>
                <w:szCs w:val="24"/>
              </w:rPr>
              <w:t>*</w:t>
            </w:r>
          </w:p>
        </w:tc>
        <w:tc>
          <w:tcPr>
            <w:tcW w:w="1275" w:type="dxa"/>
            <w:tcBorders>
              <w:top w:val="nil"/>
              <w:left w:val="nil"/>
              <w:bottom w:val="nil"/>
              <w:right w:val="nil"/>
            </w:tcBorders>
            <w:shd w:val="clear" w:color="auto" w:fill="auto"/>
            <w:noWrap/>
            <w:vAlign w:val="bottom"/>
          </w:tcPr>
          <w:p w14:paraId="22E77F2C" w14:textId="36FF8131" w:rsidR="004D22E0" w:rsidRPr="00CF3604" w:rsidRDefault="003753EE" w:rsidP="0053167C">
            <w:pPr>
              <w:wordWrap/>
              <w:spacing w:line="276" w:lineRule="auto"/>
              <w:contextualSpacing/>
              <w:jc w:val="center"/>
              <w:rPr>
                <w:rFonts w:ascii="Times New Roman" w:hAnsi="Times New Roman"/>
                <w:sz w:val="24"/>
                <w:szCs w:val="24"/>
              </w:rPr>
            </w:pPr>
            <w:r>
              <w:rPr>
                <w:rFonts w:ascii="Times New Roman" w:hAnsi="Times New Roman"/>
                <w:sz w:val="24"/>
                <w:szCs w:val="24"/>
              </w:rPr>
              <w:t>0.20</w:t>
            </w:r>
          </w:p>
        </w:tc>
        <w:tc>
          <w:tcPr>
            <w:tcW w:w="1172" w:type="dxa"/>
            <w:tcBorders>
              <w:top w:val="nil"/>
              <w:left w:val="nil"/>
              <w:bottom w:val="nil"/>
              <w:right w:val="nil"/>
            </w:tcBorders>
            <w:shd w:val="clear" w:color="auto" w:fill="auto"/>
            <w:noWrap/>
            <w:vAlign w:val="bottom"/>
          </w:tcPr>
          <w:p w14:paraId="260673C8" w14:textId="121AA664"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441008">
              <w:rPr>
                <w:rFonts w:ascii="Times New Roman" w:hAnsi="Times New Roman"/>
                <w:sz w:val="24"/>
                <w:szCs w:val="24"/>
              </w:rPr>
              <w:t>44</w:t>
            </w:r>
          </w:p>
        </w:tc>
      </w:tr>
      <w:tr w:rsidR="00CF3604" w:rsidRPr="00CF3604" w14:paraId="2A42FCBD" w14:textId="77777777" w:rsidTr="0053167C">
        <w:trPr>
          <w:trHeight w:val="255"/>
          <w:jc w:val="center"/>
        </w:trPr>
        <w:tc>
          <w:tcPr>
            <w:tcW w:w="3165" w:type="dxa"/>
            <w:tcBorders>
              <w:top w:val="nil"/>
              <w:left w:val="nil"/>
              <w:bottom w:val="nil"/>
              <w:right w:val="nil"/>
            </w:tcBorders>
            <w:shd w:val="clear" w:color="auto" w:fill="auto"/>
            <w:noWrap/>
            <w:vAlign w:val="bottom"/>
          </w:tcPr>
          <w:p w14:paraId="3DFFC3C3"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1805D24E"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(0.40)</w:t>
            </w:r>
          </w:p>
        </w:tc>
        <w:tc>
          <w:tcPr>
            <w:tcW w:w="1275" w:type="dxa"/>
            <w:tcBorders>
              <w:top w:val="nil"/>
              <w:left w:val="nil"/>
              <w:bottom w:val="nil"/>
              <w:right w:val="nil"/>
            </w:tcBorders>
            <w:shd w:val="clear" w:color="auto" w:fill="auto"/>
            <w:noWrap/>
            <w:vAlign w:val="bottom"/>
          </w:tcPr>
          <w:p w14:paraId="3261B23C" w14:textId="4CDD64BB"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3753EE">
              <w:rPr>
                <w:rFonts w:ascii="Times New Roman" w:hAnsi="Times New Roman"/>
                <w:sz w:val="24"/>
                <w:szCs w:val="24"/>
              </w:rPr>
              <w:t>54</w:t>
            </w:r>
            <w:r w:rsidRPr="00CF3604">
              <w:rPr>
                <w:rFonts w:ascii="Times New Roman" w:hAnsi="Times New Roman"/>
                <w:sz w:val="24"/>
                <w:szCs w:val="24"/>
              </w:rPr>
              <w:t>)</w:t>
            </w:r>
          </w:p>
        </w:tc>
        <w:tc>
          <w:tcPr>
            <w:tcW w:w="1172" w:type="dxa"/>
            <w:tcBorders>
              <w:top w:val="nil"/>
              <w:left w:val="nil"/>
              <w:bottom w:val="nil"/>
              <w:right w:val="nil"/>
            </w:tcBorders>
            <w:shd w:val="clear" w:color="auto" w:fill="auto"/>
            <w:noWrap/>
            <w:vAlign w:val="bottom"/>
          </w:tcPr>
          <w:p w14:paraId="68FF6E9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(0.49)</w:t>
            </w:r>
          </w:p>
        </w:tc>
      </w:tr>
      <w:tr w:rsidR="00CF3604" w:rsidRPr="00CF3604" w14:paraId="253379EF" w14:textId="77777777" w:rsidTr="0053167C">
        <w:trPr>
          <w:trHeight w:val="255"/>
          <w:jc w:val="center"/>
        </w:trPr>
        <w:tc>
          <w:tcPr>
            <w:tcW w:w="3165" w:type="dxa"/>
            <w:tcBorders>
              <w:top w:val="nil"/>
              <w:left w:val="nil"/>
              <w:bottom w:val="nil"/>
              <w:right w:val="nil"/>
            </w:tcBorders>
            <w:shd w:val="clear" w:color="auto" w:fill="auto"/>
            <w:noWrap/>
            <w:vAlign w:val="bottom"/>
          </w:tcPr>
          <w:p w14:paraId="66E69CA0"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Target Democracy</w:t>
            </w:r>
          </w:p>
        </w:tc>
        <w:tc>
          <w:tcPr>
            <w:tcW w:w="1314" w:type="dxa"/>
            <w:tcBorders>
              <w:top w:val="nil"/>
              <w:left w:val="nil"/>
              <w:bottom w:val="nil"/>
              <w:right w:val="nil"/>
            </w:tcBorders>
            <w:shd w:val="clear" w:color="auto" w:fill="auto"/>
            <w:noWrap/>
            <w:vAlign w:val="bottom"/>
            <w:hideMark/>
          </w:tcPr>
          <w:p w14:paraId="38138848" w14:textId="1E4140EA"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3753EE">
              <w:rPr>
                <w:rFonts w:ascii="Times New Roman" w:hAnsi="Times New Roman"/>
                <w:iCs/>
                <w:sz w:val="24"/>
                <w:szCs w:val="24"/>
              </w:rPr>
              <w:t>1</w:t>
            </w:r>
            <w:r w:rsidR="004D22E0" w:rsidRPr="00CF3604">
              <w:rPr>
                <w:rFonts w:ascii="Times New Roman" w:hAnsi="Times New Roman"/>
                <w:iCs/>
                <w:sz w:val="24"/>
                <w:szCs w:val="24"/>
              </w:rPr>
              <w:t>.</w:t>
            </w:r>
            <w:r w:rsidR="003753EE">
              <w:rPr>
                <w:rFonts w:ascii="Times New Roman" w:hAnsi="Times New Roman"/>
                <w:iCs/>
                <w:sz w:val="24"/>
                <w:szCs w:val="24"/>
              </w:rPr>
              <w:t>3</w:t>
            </w:r>
            <w:r w:rsidR="004D22E0" w:rsidRPr="00CF3604">
              <w:rPr>
                <w:rFonts w:ascii="Times New Roman" w:hAnsi="Times New Roman"/>
                <w:iCs/>
                <w:sz w:val="24"/>
                <w:szCs w:val="24"/>
              </w:rPr>
              <w:t>3</w:t>
            </w:r>
          </w:p>
        </w:tc>
        <w:tc>
          <w:tcPr>
            <w:tcW w:w="1275" w:type="dxa"/>
            <w:tcBorders>
              <w:top w:val="nil"/>
              <w:left w:val="nil"/>
              <w:bottom w:val="nil"/>
              <w:right w:val="nil"/>
            </w:tcBorders>
            <w:shd w:val="clear" w:color="auto" w:fill="auto"/>
            <w:noWrap/>
            <w:vAlign w:val="bottom"/>
          </w:tcPr>
          <w:p w14:paraId="60600A0C" w14:textId="0919F4D6"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3753EE">
              <w:rPr>
                <w:rFonts w:ascii="Times New Roman" w:hAnsi="Times New Roman"/>
                <w:sz w:val="24"/>
                <w:szCs w:val="24"/>
              </w:rPr>
              <w:t>1</w:t>
            </w:r>
            <w:r w:rsidR="004D22E0" w:rsidRPr="00CF3604">
              <w:rPr>
                <w:rFonts w:ascii="Times New Roman" w:hAnsi="Times New Roman"/>
                <w:sz w:val="24"/>
                <w:szCs w:val="24"/>
              </w:rPr>
              <w:t>.</w:t>
            </w:r>
            <w:r w:rsidR="003753EE">
              <w:rPr>
                <w:rFonts w:ascii="Times New Roman" w:hAnsi="Times New Roman"/>
                <w:sz w:val="24"/>
                <w:szCs w:val="24"/>
              </w:rPr>
              <w:t>31</w:t>
            </w:r>
          </w:p>
        </w:tc>
        <w:tc>
          <w:tcPr>
            <w:tcW w:w="1172" w:type="dxa"/>
            <w:tcBorders>
              <w:top w:val="nil"/>
              <w:left w:val="nil"/>
              <w:bottom w:val="nil"/>
              <w:right w:val="nil"/>
            </w:tcBorders>
            <w:shd w:val="clear" w:color="auto" w:fill="auto"/>
            <w:noWrap/>
            <w:vAlign w:val="bottom"/>
          </w:tcPr>
          <w:p w14:paraId="5F6E4AAB" w14:textId="1ABB6C44"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41008">
              <w:rPr>
                <w:rFonts w:ascii="Times New Roman" w:hAnsi="Times New Roman"/>
                <w:sz w:val="24"/>
                <w:szCs w:val="24"/>
              </w:rPr>
              <w:t>1</w:t>
            </w:r>
            <w:r w:rsidR="004D22E0" w:rsidRPr="00CF3604">
              <w:rPr>
                <w:rFonts w:ascii="Times New Roman" w:hAnsi="Times New Roman"/>
                <w:sz w:val="24"/>
                <w:szCs w:val="24"/>
              </w:rPr>
              <w:t>.</w:t>
            </w:r>
            <w:r w:rsidR="00441008">
              <w:rPr>
                <w:rFonts w:ascii="Times New Roman" w:hAnsi="Times New Roman"/>
                <w:sz w:val="24"/>
                <w:szCs w:val="24"/>
              </w:rPr>
              <w:t>24</w:t>
            </w:r>
          </w:p>
        </w:tc>
      </w:tr>
      <w:tr w:rsidR="00CF3604" w:rsidRPr="00CF3604" w14:paraId="1C6D4A53" w14:textId="77777777" w:rsidTr="0053167C">
        <w:trPr>
          <w:trHeight w:val="255"/>
          <w:jc w:val="center"/>
        </w:trPr>
        <w:tc>
          <w:tcPr>
            <w:tcW w:w="3165" w:type="dxa"/>
            <w:tcBorders>
              <w:top w:val="nil"/>
              <w:left w:val="nil"/>
              <w:bottom w:val="nil"/>
              <w:right w:val="nil"/>
            </w:tcBorders>
            <w:shd w:val="clear" w:color="auto" w:fill="auto"/>
            <w:noWrap/>
            <w:vAlign w:val="bottom"/>
          </w:tcPr>
          <w:p w14:paraId="42D98A4F"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nil"/>
              <w:right w:val="nil"/>
            </w:tcBorders>
            <w:shd w:val="clear" w:color="auto" w:fill="auto"/>
            <w:noWrap/>
            <w:vAlign w:val="bottom"/>
            <w:hideMark/>
          </w:tcPr>
          <w:p w14:paraId="2E9BD34A" w14:textId="0DC00C2D"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3753EE">
              <w:rPr>
                <w:rFonts w:ascii="Times New Roman" w:hAnsi="Times New Roman"/>
                <w:sz w:val="24"/>
                <w:szCs w:val="24"/>
              </w:rPr>
              <w:t>99</w:t>
            </w:r>
            <w:r w:rsidRPr="00CF3604">
              <w:rPr>
                <w:rFonts w:ascii="Times New Roman" w:hAnsi="Times New Roman"/>
                <w:sz w:val="24"/>
                <w:szCs w:val="24"/>
              </w:rPr>
              <w:t>)</w:t>
            </w:r>
          </w:p>
        </w:tc>
        <w:tc>
          <w:tcPr>
            <w:tcW w:w="1275" w:type="dxa"/>
            <w:tcBorders>
              <w:top w:val="nil"/>
              <w:left w:val="nil"/>
              <w:bottom w:val="nil"/>
              <w:right w:val="nil"/>
            </w:tcBorders>
            <w:shd w:val="clear" w:color="auto" w:fill="auto"/>
            <w:noWrap/>
            <w:vAlign w:val="bottom"/>
          </w:tcPr>
          <w:p w14:paraId="2B058883" w14:textId="7C809918"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3753EE">
              <w:rPr>
                <w:rFonts w:ascii="Times New Roman" w:hAnsi="Times New Roman"/>
                <w:sz w:val="24"/>
                <w:szCs w:val="24"/>
              </w:rPr>
              <w:t>93</w:t>
            </w:r>
            <w:r w:rsidRPr="00CF3604">
              <w:rPr>
                <w:rFonts w:ascii="Times New Roman" w:hAnsi="Times New Roman"/>
                <w:sz w:val="24"/>
                <w:szCs w:val="24"/>
              </w:rPr>
              <w:t>)</w:t>
            </w:r>
          </w:p>
        </w:tc>
        <w:tc>
          <w:tcPr>
            <w:tcW w:w="1172" w:type="dxa"/>
            <w:tcBorders>
              <w:top w:val="nil"/>
              <w:left w:val="nil"/>
              <w:bottom w:val="nil"/>
              <w:right w:val="nil"/>
            </w:tcBorders>
            <w:shd w:val="clear" w:color="auto" w:fill="auto"/>
            <w:noWrap/>
            <w:vAlign w:val="bottom"/>
          </w:tcPr>
          <w:p w14:paraId="0E52E023" w14:textId="2B333ED3"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441008">
              <w:rPr>
                <w:rFonts w:ascii="Times New Roman" w:hAnsi="Times New Roman"/>
                <w:sz w:val="24"/>
                <w:szCs w:val="24"/>
              </w:rPr>
              <w:t>91</w:t>
            </w:r>
            <w:r w:rsidRPr="00CF3604">
              <w:rPr>
                <w:rFonts w:ascii="Times New Roman" w:hAnsi="Times New Roman"/>
                <w:sz w:val="24"/>
                <w:szCs w:val="24"/>
              </w:rPr>
              <w:t>)</w:t>
            </w:r>
          </w:p>
        </w:tc>
      </w:tr>
      <w:tr w:rsidR="00CF3604" w:rsidRPr="00CF3604" w14:paraId="13499758" w14:textId="77777777" w:rsidTr="0053167C">
        <w:trPr>
          <w:trHeight w:val="255"/>
          <w:jc w:val="center"/>
        </w:trPr>
        <w:tc>
          <w:tcPr>
            <w:tcW w:w="3165" w:type="dxa"/>
            <w:tcBorders>
              <w:top w:val="nil"/>
              <w:left w:val="nil"/>
              <w:bottom w:val="nil"/>
              <w:right w:val="nil"/>
            </w:tcBorders>
            <w:shd w:val="clear" w:color="auto" w:fill="auto"/>
            <w:noWrap/>
            <w:vAlign w:val="bottom"/>
          </w:tcPr>
          <w:p w14:paraId="27C9210E"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Constant</w:t>
            </w:r>
          </w:p>
        </w:tc>
        <w:tc>
          <w:tcPr>
            <w:tcW w:w="1314" w:type="dxa"/>
            <w:tcBorders>
              <w:top w:val="nil"/>
              <w:left w:val="nil"/>
              <w:bottom w:val="nil"/>
              <w:right w:val="nil"/>
            </w:tcBorders>
            <w:shd w:val="clear" w:color="auto" w:fill="auto"/>
            <w:noWrap/>
            <w:vAlign w:val="bottom"/>
            <w:hideMark/>
          </w:tcPr>
          <w:p w14:paraId="6A05D3D3" w14:textId="696FA3E3" w:rsidR="004D22E0" w:rsidRPr="00CF3604" w:rsidRDefault="006D7C71" w:rsidP="0053167C">
            <w:pPr>
              <w:wordWrap/>
              <w:spacing w:line="276" w:lineRule="auto"/>
              <w:contextualSpacing/>
              <w:jc w:val="center"/>
              <w:rPr>
                <w:rFonts w:ascii="Times New Roman" w:hAnsi="Times New Roman"/>
                <w:iCs/>
                <w:sz w:val="24"/>
                <w:szCs w:val="24"/>
              </w:rPr>
            </w:pPr>
            <w:r>
              <w:rPr>
                <w:rFonts w:ascii="Times New Roman" w:hAnsi="Times New Roman"/>
                <w:iCs/>
                <w:sz w:val="24"/>
                <w:szCs w:val="24"/>
              </w:rPr>
              <w:t>3</w:t>
            </w:r>
            <w:r w:rsidR="004D22E0" w:rsidRPr="00CF3604">
              <w:rPr>
                <w:rFonts w:ascii="Times New Roman" w:hAnsi="Times New Roman"/>
                <w:iCs/>
                <w:sz w:val="24"/>
                <w:szCs w:val="24"/>
              </w:rPr>
              <w:t>.</w:t>
            </w:r>
            <w:r>
              <w:rPr>
                <w:rFonts w:ascii="Times New Roman" w:hAnsi="Times New Roman"/>
                <w:iCs/>
                <w:sz w:val="24"/>
                <w:szCs w:val="24"/>
              </w:rPr>
              <w:t>14</w:t>
            </w:r>
          </w:p>
        </w:tc>
        <w:tc>
          <w:tcPr>
            <w:tcW w:w="1275" w:type="dxa"/>
            <w:tcBorders>
              <w:top w:val="nil"/>
              <w:left w:val="nil"/>
              <w:bottom w:val="nil"/>
              <w:right w:val="nil"/>
            </w:tcBorders>
            <w:shd w:val="clear" w:color="auto" w:fill="auto"/>
            <w:noWrap/>
            <w:vAlign w:val="bottom"/>
          </w:tcPr>
          <w:p w14:paraId="7C9C3943" w14:textId="37FF94DE"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2.</w:t>
            </w:r>
            <w:r w:rsidR="003753EE">
              <w:rPr>
                <w:rFonts w:ascii="Times New Roman" w:hAnsi="Times New Roman"/>
                <w:sz w:val="24"/>
                <w:szCs w:val="24"/>
              </w:rPr>
              <w:t>37</w:t>
            </w:r>
          </w:p>
        </w:tc>
        <w:tc>
          <w:tcPr>
            <w:tcW w:w="1172" w:type="dxa"/>
            <w:tcBorders>
              <w:top w:val="nil"/>
              <w:left w:val="nil"/>
              <w:bottom w:val="nil"/>
              <w:right w:val="nil"/>
            </w:tcBorders>
            <w:shd w:val="clear" w:color="auto" w:fill="auto"/>
            <w:noWrap/>
            <w:vAlign w:val="bottom"/>
          </w:tcPr>
          <w:p w14:paraId="104DC9F6" w14:textId="30CDD48B"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3753EE">
              <w:rPr>
                <w:rFonts w:ascii="Times New Roman" w:hAnsi="Times New Roman"/>
                <w:sz w:val="24"/>
                <w:szCs w:val="24"/>
              </w:rPr>
              <w:t>2</w:t>
            </w:r>
            <w:r w:rsidR="004D22E0" w:rsidRPr="00CF3604">
              <w:rPr>
                <w:rFonts w:ascii="Times New Roman" w:hAnsi="Times New Roman"/>
                <w:sz w:val="24"/>
                <w:szCs w:val="24"/>
              </w:rPr>
              <w:t>.</w:t>
            </w:r>
            <w:r w:rsidR="003753EE">
              <w:rPr>
                <w:rFonts w:ascii="Times New Roman" w:hAnsi="Times New Roman"/>
                <w:sz w:val="24"/>
                <w:szCs w:val="24"/>
              </w:rPr>
              <w:t>52</w:t>
            </w:r>
          </w:p>
        </w:tc>
      </w:tr>
      <w:tr w:rsidR="00CF3604" w:rsidRPr="00CF3604" w14:paraId="1B53881B" w14:textId="77777777" w:rsidTr="0053167C">
        <w:trPr>
          <w:trHeight w:val="255"/>
          <w:jc w:val="center"/>
        </w:trPr>
        <w:tc>
          <w:tcPr>
            <w:tcW w:w="3165" w:type="dxa"/>
            <w:tcBorders>
              <w:top w:val="nil"/>
              <w:left w:val="nil"/>
              <w:bottom w:val="single" w:sz="4" w:space="0" w:color="auto"/>
              <w:right w:val="nil"/>
            </w:tcBorders>
            <w:shd w:val="clear" w:color="auto" w:fill="auto"/>
            <w:noWrap/>
            <w:vAlign w:val="bottom"/>
          </w:tcPr>
          <w:p w14:paraId="093FCE8F"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314" w:type="dxa"/>
            <w:tcBorders>
              <w:top w:val="nil"/>
              <w:left w:val="nil"/>
              <w:bottom w:val="single" w:sz="4" w:space="0" w:color="auto"/>
              <w:right w:val="nil"/>
            </w:tcBorders>
            <w:shd w:val="clear" w:color="auto" w:fill="auto"/>
            <w:noWrap/>
            <w:vAlign w:val="bottom"/>
          </w:tcPr>
          <w:p w14:paraId="6FE3F147" w14:textId="640A8E16"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6D7C71">
              <w:rPr>
                <w:rFonts w:ascii="Times New Roman" w:hAnsi="Times New Roman"/>
                <w:sz w:val="24"/>
                <w:szCs w:val="24"/>
              </w:rPr>
              <w:t>3</w:t>
            </w:r>
            <w:r w:rsidRPr="00CF3604">
              <w:rPr>
                <w:rFonts w:ascii="Times New Roman" w:hAnsi="Times New Roman"/>
                <w:sz w:val="24"/>
                <w:szCs w:val="24"/>
              </w:rPr>
              <w:t>.</w:t>
            </w:r>
            <w:r w:rsidR="006D7C71">
              <w:rPr>
                <w:rFonts w:ascii="Times New Roman" w:hAnsi="Times New Roman"/>
                <w:sz w:val="24"/>
                <w:szCs w:val="24"/>
              </w:rPr>
              <w:t>01</w:t>
            </w:r>
            <w:r w:rsidRPr="00CF3604">
              <w:rPr>
                <w:rFonts w:ascii="Times New Roman" w:hAnsi="Times New Roman"/>
                <w:sz w:val="24"/>
                <w:szCs w:val="24"/>
              </w:rPr>
              <w:t>)</w:t>
            </w:r>
          </w:p>
        </w:tc>
        <w:tc>
          <w:tcPr>
            <w:tcW w:w="1275" w:type="dxa"/>
            <w:tcBorders>
              <w:top w:val="nil"/>
              <w:left w:val="nil"/>
              <w:bottom w:val="single" w:sz="4" w:space="0" w:color="auto"/>
              <w:right w:val="nil"/>
            </w:tcBorders>
            <w:shd w:val="clear" w:color="auto" w:fill="auto"/>
            <w:noWrap/>
            <w:vAlign w:val="bottom"/>
          </w:tcPr>
          <w:p w14:paraId="16AC2CE1" w14:textId="47BB85D0"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3753EE">
              <w:rPr>
                <w:rFonts w:ascii="Times New Roman" w:hAnsi="Times New Roman"/>
                <w:sz w:val="24"/>
                <w:szCs w:val="24"/>
              </w:rPr>
              <w:t>4</w:t>
            </w:r>
            <w:r w:rsidRPr="00CF3604">
              <w:rPr>
                <w:rFonts w:ascii="Times New Roman" w:hAnsi="Times New Roman"/>
                <w:sz w:val="24"/>
                <w:szCs w:val="24"/>
              </w:rPr>
              <w:t>.</w:t>
            </w:r>
            <w:r w:rsidR="003753EE">
              <w:rPr>
                <w:rFonts w:ascii="Times New Roman" w:hAnsi="Times New Roman"/>
                <w:sz w:val="24"/>
                <w:szCs w:val="24"/>
              </w:rPr>
              <w:t>01</w:t>
            </w:r>
            <w:r w:rsidRPr="00CF3604">
              <w:rPr>
                <w:rFonts w:ascii="Times New Roman" w:hAnsi="Times New Roman"/>
                <w:sz w:val="24"/>
                <w:szCs w:val="24"/>
              </w:rPr>
              <w:t>)</w:t>
            </w:r>
          </w:p>
        </w:tc>
        <w:tc>
          <w:tcPr>
            <w:tcW w:w="1172" w:type="dxa"/>
            <w:tcBorders>
              <w:top w:val="nil"/>
              <w:left w:val="nil"/>
              <w:bottom w:val="single" w:sz="4" w:space="0" w:color="auto"/>
              <w:right w:val="nil"/>
            </w:tcBorders>
            <w:shd w:val="clear" w:color="auto" w:fill="auto"/>
            <w:noWrap/>
            <w:vAlign w:val="bottom"/>
          </w:tcPr>
          <w:p w14:paraId="66425F6B" w14:textId="67FA7CA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3753EE">
              <w:rPr>
                <w:rFonts w:ascii="Times New Roman" w:hAnsi="Times New Roman"/>
                <w:sz w:val="24"/>
                <w:szCs w:val="24"/>
              </w:rPr>
              <w:t>4</w:t>
            </w:r>
            <w:r w:rsidRPr="00CF3604">
              <w:rPr>
                <w:rFonts w:ascii="Times New Roman" w:hAnsi="Times New Roman"/>
                <w:sz w:val="24"/>
                <w:szCs w:val="24"/>
              </w:rPr>
              <w:t>.</w:t>
            </w:r>
            <w:r w:rsidR="003753EE">
              <w:rPr>
                <w:rFonts w:ascii="Times New Roman" w:hAnsi="Times New Roman"/>
                <w:sz w:val="24"/>
                <w:szCs w:val="24"/>
              </w:rPr>
              <w:t>22</w:t>
            </w:r>
            <w:r w:rsidRPr="00CF3604">
              <w:rPr>
                <w:rFonts w:ascii="Times New Roman" w:hAnsi="Times New Roman"/>
                <w:sz w:val="24"/>
                <w:szCs w:val="24"/>
              </w:rPr>
              <w:t>)</w:t>
            </w:r>
          </w:p>
        </w:tc>
      </w:tr>
      <w:tr w:rsidR="00CF3604" w:rsidRPr="00CF3604" w14:paraId="7BE7C35C" w14:textId="77777777" w:rsidTr="0053167C">
        <w:trPr>
          <w:trHeight w:val="255"/>
          <w:jc w:val="center"/>
        </w:trPr>
        <w:tc>
          <w:tcPr>
            <w:tcW w:w="3165" w:type="dxa"/>
            <w:tcBorders>
              <w:top w:val="nil"/>
              <w:left w:val="nil"/>
              <w:bottom w:val="double" w:sz="6" w:space="0" w:color="auto"/>
              <w:right w:val="nil"/>
            </w:tcBorders>
            <w:shd w:val="clear" w:color="auto" w:fill="auto"/>
            <w:noWrap/>
            <w:vAlign w:val="bottom"/>
            <w:hideMark/>
          </w:tcPr>
          <w:p w14:paraId="6E992D6D"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N</w:t>
            </w:r>
          </w:p>
          <w:p w14:paraId="0570A297"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Pseudo R-squared</w:t>
            </w:r>
          </w:p>
          <w:p w14:paraId="4D1A3539"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Log-likelihood</w:t>
            </w:r>
          </w:p>
        </w:tc>
        <w:tc>
          <w:tcPr>
            <w:tcW w:w="1314" w:type="dxa"/>
            <w:tcBorders>
              <w:top w:val="nil"/>
              <w:left w:val="nil"/>
              <w:bottom w:val="double" w:sz="6" w:space="0" w:color="auto"/>
              <w:right w:val="nil"/>
            </w:tcBorders>
            <w:shd w:val="clear" w:color="auto" w:fill="auto"/>
            <w:noWrap/>
            <w:vAlign w:val="bottom"/>
          </w:tcPr>
          <w:p w14:paraId="0178B8A8" w14:textId="01584C8E"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11</w:t>
            </w:r>
            <w:r w:rsidR="00441008">
              <w:rPr>
                <w:rFonts w:ascii="Times New Roman" w:hAnsi="Times New Roman"/>
                <w:sz w:val="24"/>
                <w:szCs w:val="24"/>
              </w:rPr>
              <w:t>6</w:t>
            </w:r>
          </w:p>
          <w:p w14:paraId="0F50BC8E" w14:textId="4312B8CF"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441008">
              <w:rPr>
                <w:rFonts w:ascii="Times New Roman" w:hAnsi="Times New Roman"/>
                <w:sz w:val="24"/>
                <w:szCs w:val="24"/>
              </w:rPr>
              <w:t>1428</w:t>
            </w:r>
          </w:p>
          <w:p w14:paraId="275E5DEB" w14:textId="0814C0B6"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A837CD" w:rsidRPr="00CF3604">
              <w:rPr>
                <w:rFonts w:ascii="Times New Roman" w:hAnsi="Times New Roman"/>
                <w:sz w:val="24"/>
                <w:szCs w:val="24"/>
              </w:rPr>
              <w:t>4</w:t>
            </w:r>
            <w:r w:rsidR="00441008">
              <w:rPr>
                <w:rFonts w:ascii="Times New Roman" w:hAnsi="Times New Roman"/>
                <w:sz w:val="24"/>
                <w:szCs w:val="24"/>
              </w:rPr>
              <w:t>9</w:t>
            </w:r>
            <w:r w:rsidR="00A837CD" w:rsidRPr="00CF3604">
              <w:rPr>
                <w:rFonts w:ascii="Times New Roman" w:hAnsi="Times New Roman"/>
                <w:sz w:val="24"/>
                <w:szCs w:val="24"/>
              </w:rPr>
              <w:t>.</w:t>
            </w:r>
            <w:r w:rsidR="00441008">
              <w:rPr>
                <w:rFonts w:ascii="Times New Roman" w:hAnsi="Times New Roman"/>
                <w:sz w:val="24"/>
                <w:szCs w:val="24"/>
              </w:rPr>
              <w:t>521</w:t>
            </w:r>
          </w:p>
        </w:tc>
        <w:tc>
          <w:tcPr>
            <w:tcW w:w="1275" w:type="dxa"/>
            <w:tcBorders>
              <w:top w:val="nil"/>
              <w:left w:val="nil"/>
              <w:bottom w:val="double" w:sz="6" w:space="0" w:color="auto"/>
              <w:right w:val="nil"/>
            </w:tcBorders>
            <w:shd w:val="clear" w:color="auto" w:fill="auto"/>
            <w:noWrap/>
            <w:vAlign w:val="bottom"/>
          </w:tcPr>
          <w:p w14:paraId="6A45C68A" w14:textId="75F07D46"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9</w:t>
            </w:r>
            <w:r w:rsidR="00441008">
              <w:rPr>
                <w:rFonts w:ascii="Times New Roman" w:hAnsi="Times New Roman"/>
                <w:sz w:val="24"/>
                <w:szCs w:val="24"/>
              </w:rPr>
              <w:t>4</w:t>
            </w:r>
          </w:p>
          <w:p w14:paraId="11DE8D3D" w14:textId="736C37DC"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441008">
              <w:rPr>
                <w:rFonts w:ascii="Times New Roman" w:hAnsi="Times New Roman"/>
                <w:sz w:val="24"/>
                <w:szCs w:val="24"/>
              </w:rPr>
              <w:t>1691</w:t>
            </w:r>
          </w:p>
          <w:p w14:paraId="21DD2AF0" w14:textId="1188CF33"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A837CD" w:rsidRPr="00CF3604">
              <w:rPr>
                <w:rFonts w:ascii="Times New Roman" w:hAnsi="Times New Roman"/>
                <w:sz w:val="24"/>
                <w:szCs w:val="24"/>
              </w:rPr>
              <w:t>3</w:t>
            </w:r>
            <w:r w:rsidR="00441008">
              <w:rPr>
                <w:rFonts w:ascii="Times New Roman" w:hAnsi="Times New Roman"/>
                <w:sz w:val="24"/>
                <w:szCs w:val="24"/>
              </w:rPr>
              <w:t>5</w:t>
            </w:r>
            <w:r w:rsidR="00A837CD" w:rsidRPr="00CF3604">
              <w:rPr>
                <w:rFonts w:ascii="Times New Roman" w:hAnsi="Times New Roman"/>
                <w:sz w:val="24"/>
                <w:szCs w:val="24"/>
              </w:rPr>
              <w:t>.</w:t>
            </w:r>
            <w:r w:rsidR="00441008">
              <w:rPr>
                <w:rFonts w:ascii="Times New Roman" w:hAnsi="Times New Roman"/>
                <w:sz w:val="24"/>
                <w:szCs w:val="24"/>
              </w:rPr>
              <w:t>633</w:t>
            </w:r>
          </w:p>
        </w:tc>
        <w:tc>
          <w:tcPr>
            <w:tcW w:w="1172" w:type="dxa"/>
            <w:tcBorders>
              <w:top w:val="nil"/>
              <w:left w:val="nil"/>
              <w:bottom w:val="double" w:sz="6" w:space="0" w:color="auto"/>
              <w:right w:val="nil"/>
            </w:tcBorders>
            <w:shd w:val="clear" w:color="auto" w:fill="auto"/>
            <w:noWrap/>
            <w:vAlign w:val="bottom"/>
          </w:tcPr>
          <w:p w14:paraId="3CC5017E" w14:textId="56724C6D"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9</w:t>
            </w:r>
            <w:r w:rsidR="00441008">
              <w:rPr>
                <w:rFonts w:ascii="Times New Roman" w:hAnsi="Times New Roman"/>
                <w:sz w:val="24"/>
                <w:szCs w:val="24"/>
              </w:rPr>
              <w:t>4</w:t>
            </w:r>
          </w:p>
          <w:p w14:paraId="6CD7237A" w14:textId="18AEEB6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441008">
              <w:rPr>
                <w:rFonts w:ascii="Times New Roman" w:hAnsi="Times New Roman"/>
                <w:sz w:val="24"/>
                <w:szCs w:val="24"/>
              </w:rPr>
              <w:t>1691</w:t>
            </w:r>
          </w:p>
          <w:p w14:paraId="1478DDF5" w14:textId="28EE91D1"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A837CD" w:rsidRPr="00CF3604">
              <w:rPr>
                <w:rFonts w:ascii="Times New Roman" w:hAnsi="Times New Roman"/>
                <w:sz w:val="24"/>
                <w:szCs w:val="24"/>
              </w:rPr>
              <w:t>3</w:t>
            </w:r>
            <w:r w:rsidR="00441008">
              <w:rPr>
                <w:rFonts w:ascii="Times New Roman" w:hAnsi="Times New Roman"/>
                <w:sz w:val="24"/>
                <w:szCs w:val="24"/>
              </w:rPr>
              <w:t>5</w:t>
            </w:r>
            <w:r w:rsidR="00A837CD" w:rsidRPr="00CF3604">
              <w:rPr>
                <w:rFonts w:ascii="Times New Roman" w:hAnsi="Times New Roman"/>
                <w:sz w:val="24"/>
                <w:szCs w:val="24"/>
              </w:rPr>
              <w:t>.</w:t>
            </w:r>
            <w:r w:rsidR="00441008">
              <w:rPr>
                <w:rFonts w:ascii="Times New Roman" w:hAnsi="Times New Roman"/>
                <w:sz w:val="24"/>
                <w:szCs w:val="24"/>
              </w:rPr>
              <w:t>632</w:t>
            </w:r>
          </w:p>
        </w:tc>
      </w:tr>
      <w:tr w:rsidR="00CF3604" w:rsidRPr="00CF3604" w14:paraId="5056F86B" w14:textId="77777777" w:rsidTr="0053167C">
        <w:trPr>
          <w:trHeight w:val="255"/>
          <w:jc w:val="center"/>
        </w:trPr>
        <w:tc>
          <w:tcPr>
            <w:tcW w:w="6926" w:type="dxa"/>
            <w:gridSpan w:val="4"/>
            <w:tcBorders>
              <w:top w:val="double" w:sz="6" w:space="0" w:color="auto"/>
              <w:left w:val="nil"/>
            </w:tcBorders>
            <w:shd w:val="clear" w:color="auto" w:fill="auto"/>
            <w:noWrap/>
            <w:vAlign w:val="bottom"/>
            <w:hideMark/>
          </w:tcPr>
          <w:p w14:paraId="053EABF1" w14:textId="77777777" w:rsidR="00601EE8" w:rsidRPr="00CF3604" w:rsidRDefault="00601EE8"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Standard errors in parentheses.</w:t>
            </w:r>
          </w:p>
        </w:tc>
      </w:tr>
      <w:tr w:rsidR="00CF3604" w:rsidRPr="00CF3604" w14:paraId="10538121" w14:textId="77777777" w:rsidTr="0053167C">
        <w:trPr>
          <w:trHeight w:val="255"/>
          <w:jc w:val="center"/>
        </w:trPr>
        <w:tc>
          <w:tcPr>
            <w:tcW w:w="6926" w:type="dxa"/>
            <w:gridSpan w:val="4"/>
            <w:tcBorders>
              <w:top w:val="nil"/>
              <w:left w:val="nil"/>
              <w:bottom w:val="double" w:sz="4" w:space="0" w:color="auto"/>
              <w:right w:val="nil"/>
            </w:tcBorders>
            <w:shd w:val="clear" w:color="auto" w:fill="auto"/>
            <w:noWrap/>
            <w:vAlign w:val="bottom"/>
            <w:hideMark/>
          </w:tcPr>
          <w:p w14:paraId="3384FFBB" w14:textId="77777777" w:rsidR="00601EE8" w:rsidRPr="00CF3604" w:rsidRDefault="00601EE8"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 p &lt; 0.1, ** p &lt; 0.05</w:t>
            </w:r>
          </w:p>
        </w:tc>
      </w:tr>
    </w:tbl>
    <w:p w14:paraId="6E8D7A72" w14:textId="77777777" w:rsidR="004D22E0" w:rsidRPr="00CF3604" w:rsidRDefault="004D22E0" w:rsidP="00975CFA">
      <w:pPr>
        <w:wordWrap/>
        <w:spacing w:line="480" w:lineRule="auto"/>
        <w:contextualSpacing/>
        <w:rPr>
          <w:rFonts w:ascii="Times New Roman" w:eastAsia="Batang" w:hAnsi="Times New Roman"/>
          <w:sz w:val="24"/>
          <w:szCs w:val="24"/>
        </w:rPr>
      </w:pPr>
    </w:p>
    <w:p w14:paraId="449F4EBD" w14:textId="32DC9542" w:rsidR="001E0935" w:rsidRPr="00CF3604" w:rsidRDefault="00722476" w:rsidP="00975CFA">
      <w:pPr>
        <w:wordWrap/>
        <w:spacing w:line="480" w:lineRule="auto"/>
        <w:contextualSpacing/>
        <w:rPr>
          <w:rFonts w:ascii="Times New Roman" w:hAnsi="Times New Roman"/>
          <w:iCs/>
          <w:sz w:val="24"/>
          <w:szCs w:val="24"/>
        </w:rPr>
      </w:pPr>
      <w:r w:rsidRPr="00CF3604">
        <w:rPr>
          <w:rFonts w:ascii="Times New Roman" w:eastAsia="Batang" w:hAnsi="Times New Roman"/>
          <w:sz w:val="24"/>
          <w:szCs w:val="24"/>
        </w:rPr>
        <w:tab/>
        <w:t xml:space="preserve">Table 1 reports the regression results </w:t>
      </w:r>
      <w:r w:rsidR="00235C8D" w:rsidRPr="00CF3604">
        <w:rPr>
          <w:rFonts w:ascii="Times New Roman" w:eastAsia="Batang" w:hAnsi="Times New Roman"/>
          <w:sz w:val="24"/>
          <w:szCs w:val="24"/>
        </w:rPr>
        <w:t>when</w:t>
      </w:r>
      <w:r w:rsidRPr="00CF3604">
        <w:rPr>
          <w:rFonts w:ascii="Times New Roman" w:eastAsia="Batang" w:hAnsi="Times New Roman"/>
          <w:sz w:val="24"/>
          <w:szCs w:val="24"/>
        </w:rPr>
        <w:t xml:space="preserve"> us</w:t>
      </w:r>
      <w:r w:rsidR="001E0935" w:rsidRPr="00CF3604">
        <w:rPr>
          <w:rFonts w:ascii="Times New Roman" w:eastAsia="Batang" w:hAnsi="Times New Roman"/>
          <w:sz w:val="24"/>
          <w:szCs w:val="24"/>
        </w:rPr>
        <w:t>ing</w:t>
      </w:r>
      <w:r w:rsidRPr="00CF3604">
        <w:rPr>
          <w:rFonts w:ascii="Times New Roman" w:eastAsia="Batang" w:hAnsi="Times New Roman"/>
          <w:sz w:val="24"/>
          <w:szCs w:val="24"/>
        </w:rPr>
        <w:t xml:space="preserve"> </w:t>
      </w:r>
      <w:r w:rsidRPr="00CF3604">
        <w:rPr>
          <w:rFonts w:ascii="Times New Roman" w:hAnsi="Times New Roman"/>
          <w:i/>
          <w:iCs/>
          <w:sz w:val="24"/>
          <w:szCs w:val="24"/>
        </w:rPr>
        <w:t xml:space="preserve">Trust </w:t>
      </w:r>
      <w:r w:rsidRPr="00CF3604">
        <w:rPr>
          <w:rFonts w:ascii="Times New Roman" w:hAnsi="Times New Roman"/>
          <w:iCs/>
          <w:sz w:val="24"/>
          <w:szCs w:val="24"/>
        </w:rPr>
        <w:t>(Model 1)</w:t>
      </w:r>
      <w:r w:rsidRPr="00CF3604">
        <w:rPr>
          <w:rFonts w:ascii="Times New Roman" w:hAnsi="Times New Roman"/>
          <w:i/>
          <w:iCs/>
          <w:sz w:val="24"/>
          <w:szCs w:val="24"/>
        </w:rPr>
        <w:t xml:space="preserve">, Membership: Political Party </w:t>
      </w:r>
      <w:r w:rsidRPr="00CF3604">
        <w:rPr>
          <w:rFonts w:ascii="Times New Roman" w:hAnsi="Times New Roman"/>
          <w:iCs/>
          <w:sz w:val="24"/>
          <w:szCs w:val="24"/>
        </w:rPr>
        <w:t>(Model 2)</w:t>
      </w:r>
      <w:r w:rsidRPr="00CF3604">
        <w:rPr>
          <w:rFonts w:ascii="Times New Roman" w:hAnsi="Times New Roman"/>
          <w:i/>
          <w:iCs/>
          <w:sz w:val="24"/>
          <w:szCs w:val="24"/>
        </w:rPr>
        <w:t xml:space="preserve">, </w:t>
      </w:r>
      <w:r w:rsidRPr="00CF3604">
        <w:rPr>
          <w:rFonts w:ascii="Times New Roman" w:hAnsi="Times New Roman"/>
          <w:iCs/>
          <w:sz w:val="24"/>
          <w:szCs w:val="24"/>
        </w:rPr>
        <w:t xml:space="preserve">and </w:t>
      </w:r>
      <w:r w:rsidRPr="00CF3604">
        <w:rPr>
          <w:rFonts w:ascii="Times New Roman" w:hAnsi="Times New Roman"/>
          <w:i/>
          <w:iCs/>
          <w:sz w:val="24"/>
          <w:szCs w:val="24"/>
        </w:rPr>
        <w:t xml:space="preserve">Membership: Prof. Association </w:t>
      </w:r>
      <w:r w:rsidRPr="00CF3604">
        <w:rPr>
          <w:rFonts w:ascii="Times New Roman" w:hAnsi="Times New Roman"/>
          <w:iCs/>
          <w:sz w:val="24"/>
          <w:szCs w:val="24"/>
        </w:rPr>
        <w:t xml:space="preserve">(Model 3) as </w:t>
      </w:r>
      <w:r w:rsidR="007525DC" w:rsidRPr="00CF3604">
        <w:rPr>
          <w:rFonts w:ascii="Times New Roman" w:hAnsi="Times New Roman"/>
          <w:iCs/>
          <w:sz w:val="24"/>
          <w:szCs w:val="24"/>
        </w:rPr>
        <w:t xml:space="preserve">main </w:t>
      </w:r>
      <w:r w:rsidRPr="00CF3604">
        <w:rPr>
          <w:rFonts w:ascii="Times New Roman" w:hAnsi="Times New Roman"/>
          <w:iCs/>
          <w:sz w:val="24"/>
          <w:szCs w:val="24"/>
        </w:rPr>
        <w:t xml:space="preserve">explanatory variables </w:t>
      </w:r>
      <w:r w:rsidR="007525DC" w:rsidRPr="00CF3604">
        <w:rPr>
          <w:rFonts w:ascii="Times New Roman" w:hAnsi="Times New Roman"/>
          <w:iCs/>
          <w:sz w:val="24"/>
          <w:szCs w:val="24"/>
        </w:rPr>
        <w:t>for</w:t>
      </w:r>
      <w:r w:rsidRPr="00CF3604">
        <w:rPr>
          <w:rFonts w:ascii="Times New Roman" w:hAnsi="Times New Roman"/>
          <w:iCs/>
          <w:sz w:val="24"/>
          <w:szCs w:val="24"/>
        </w:rPr>
        <w:t xml:space="preserve"> social capital. </w:t>
      </w:r>
      <w:r w:rsidR="000A0C1C" w:rsidRPr="00CF3604">
        <w:rPr>
          <w:rFonts w:ascii="Times New Roman" w:hAnsi="Times New Roman"/>
          <w:iCs/>
          <w:sz w:val="24"/>
          <w:szCs w:val="24"/>
        </w:rPr>
        <w:t xml:space="preserve">All three models </w:t>
      </w:r>
      <w:r w:rsidR="006478A2" w:rsidRPr="00CF3604">
        <w:rPr>
          <w:rFonts w:ascii="Times New Roman" w:hAnsi="Times New Roman"/>
          <w:iCs/>
          <w:sz w:val="24"/>
          <w:szCs w:val="24"/>
        </w:rPr>
        <w:t>show</w:t>
      </w:r>
      <w:r w:rsidR="000A0C1C" w:rsidRPr="00CF3604">
        <w:rPr>
          <w:rFonts w:ascii="Times New Roman" w:hAnsi="Times New Roman"/>
          <w:iCs/>
          <w:sz w:val="24"/>
          <w:szCs w:val="24"/>
        </w:rPr>
        <w:t xml:space="preserve"> that coefficients </w:t>
      </w:r>
      <w:r w:rsidR="005427BD" w:rsidRPr="00CF3604">
        <w:rPr>
          <w:rFonts w:ascii="Times New Roman" w:hAnsi="Times New Roman"/>
          <w:iCs/>
          <w:sz w:val="24"/>
          <w:szCs w:val="24"/>
        </w:rPr>
        <w:t xml:space="preserve">for the main explanatory variables </w:t>
      </w:r>
      <w:r w:rsidR="000A0C1C" w:rsidRPr="00CF3604">
        <w:rPr>
          <w:rFonts w:ascii="Times New Roman" w:hAnsi="Times New Roman"/>
          <w:iCs/>
          <w:sz w:val="24"/>
          <w:szCs w:val="24"/>
        </w:rPr>
        <w:t xml:space="preserve">are negative and significant </w:t>
      </w:r>
      <w:r w:rsidR="00650EC9" w:rsidRPr="00CF3604">
        <w:rPr>
          <w:rFonts w:ascii="Times New Roman" w:hAnsi="Times New Roman"/>
          <w:iCs/>
          <w:sz w:val="24"/>
          <w:szCs w:val="24"/>
        </w:rPr>
        <w:t xml:space="preserve">at 5% </w:t>
      </w:r>
      <w:r w:rsidR="001E0935" w:rsidRPr="00CF3604">
        <w:rPr>
          <w:rFonts w:ascii="Times New Roman" w:hAnsi="Times New Roman"/>
          <w:iCs/>
          <w:sz w:val="24"/>
          <w:szCs w:val="24"/>
        </w:rPr>
        <w:t>in</w:t>
      </w:r>
      <w:r w:rsidR="00236ED9" w:rsidRPr="00CF3604">
        <w:rPr>
          <w:rFonts w:ascii="Times New Roman" w:hAnsi="Times New Roman"/>
          <w:iCs/>
          <w:sz w:val="24"/>
          <w:szCs w:val="24"/>
        </w:rPr>
        <w:t xml:space="preserve"> Model</w:t>
      </w:r>
      <w:r w:rsidR="00091AD3" w:rsidRPr="00CF3604">
        <w:rPr>
          <w:rFonts w:ascii="Times New Roman" w:hAnsi="Times New Roman"/>
          <w:iCs/>
          <w:sz w:val="24"/>
          <w:szCs w:val="24"/>
        </w:rPr>
        <w:t>s</w:t>
      </w:r>
      <w:r w:rsidR="00236ED9" w:rsidRPr="00CF3604">
        <w:rPr>
          <w:rFonts w:ascii="Times New Roman" w:hAnsi="Times New Roman"/>
          <w:iCs/>
          <w:sz w:val="24"/>
          <w:szCs w:val="24"/>
        </w:rPr>
        <w:t xml:space="preserve"> 1 and 2 and at 10% for Model 3</w:t>
      </w:r>
      <w:r w:rsidR="000A0C1C" w:rsidRPr="00CF3604">
        <w:rPr>
          <w:rFonts w:ascii="Times New Roman" w:hAnsi="Times New Roman"/>
          <w:iCs/>
          <w:sz w:val="24"/>
          <w:szCs w:val="24"/>
        </w:rPr>
        <w:t>.</w:t>
      </w:r>
      <w:r w:rsidR="005427BD" w:rsidRPr="00CF3604">
        <w:rPr>
          <w:rFonts w:ascii="Times New Roman" w:hAnsi="Times New Roman"/>
          <w:iCs/>
          <w:sz w:val="24"/>
          <w:szCs w:val="24"/>
        </w:rPr>
        <w:t xml:space="preserve"> </w:t>
      </w:r>
      <w:r w:rsidR="00C949B8" w:rsidRPr="00CF3604">
        <w:rPr>
          <w:rFonts w:ascii="Times New Roman" w:hAnsi="Times New Roman"/>
          <w:iCs/>
          <w:sz w:val="24"/>
          <w:szCs w:val="24"/>
        </w:rPr>
        <w:t>This</w:t>
      </w:r>
      <w:r w:rsidR="00091AD3" w:rsidRPr="00CF3604">
        <w:rPr>
          <w:rFonts w:ascii="Times New Roman" w:hAnsi="Times New Roman"/>
          <w:iCs/>
          <w:sz w:val="24"/>
          <w:szCs w:val="24"/>
        </w:rPr>
        <w:t xml:space="preserve"> finding</w:t>
      </w:r>
      <w:r w:rsidR="00C949B8" w:rsidRPr="00CF3604">
        <w:rPr>
          <w:rFonts w:ascii="Times New Roman" w:hAnsi="Times New Roman"/>
          <w:iCs/>
          <w:sz w:val="24"/>
          <w:szCs w:val="24"/>
        </w:rPr>
        <w:t xml:space="preserve"> implies that a</w:t>
      </w:r>
      <w:r w:rsidR="005427BD" w:rsidRPr="00CF3604">
        <w:rPr>
          <w:rFonts w:ascii="Times New Roman" w:hAnsi="Times New Roman"/>
          <w:iCs/>
          <w:sz w:val="24"/>
          <w:szCs w:val="24"/>
        </w:rPr>
        <w:t>s trust, membership in political part</w:t>
      </w:r>
      <w:r w:rsidR="00091AD3" w:rsidRPr="00CF3604">
        <w:rPr>
          <w:rFonts w:ascii="Times New Roman" w:hAnsi="Times New Roman"/>
          <w:iCs/>
          <w:sz w:val="24"/>
          <w:szCs w:val="24"/>
        </w:rPr>
        <w:t>ies</w:t>
      </w:r>
      <w:r w:rsidR="005427BD" w:rsidRPr="00CF3604">
        <w:rPr>
          <w:rFonts w:ascii="Times New Roman" w:hAnsi="Times New Roman"/>
          <w:iCs/>
          <w:sz w:val="24"/>
          <w:szCs w:val="24"/>
        </w:rPr>
        <w:t xml:space="preserve">, and political associations in the </w:t>
      </w:r>
      <w:r w:rsidR="00162F3E" w:rsidRPr="00CF3604">
        <w:rPr>
          <w:rFonts w:ascii="Times New Roman" w:hAnsi="Times New Roman"/>
          <w:iCs/>
          <w:sz w:val="24"/>
          <w:szCs w:val="24"/>
        </w:rPr>
        <w:t>sanctioned country</w:t>
      </w:r>
      <w:r w:rsidR="00C949B8" w:rsidRPr="00CF3604">
        <w:rPr>
          <w:rFonts w:ascii="Times New Roman" w:hAnsi="Times New Roman"/>
          <w:iCs/>
          <w:sz w:val="24"/>
          <w:szCs w:val="24"/>
        </w:rPr>
        <w:t xml:space="preserve"> increase</w:t>
      </w:r>
      <w:r w:rsidR="00091AD3" w:rsidRPr="00CF3604">
        <w:rPr>
          <w:rFonts w:ascii="Times New Roman" w:hAnsi="Times New Roman" w:cs="Times New Roman"/>
          <w:iCs/>
          <w:sz w:val="24"/>
          <w:szCs w:val="24"/>
        </w:rPr>
        <w:t>—</w:t>
      </w:r>
      <w:r w:rsidR="00C949B8" w:rsidRPr="00CF3604">
        <w:rPr>
          <w:rFonts w:ascii="Times New Roman" w:hAnsi="Times New Roman"/>
          <w:iCs/>
          <w:sz w:val="24"/>
          <w:szCs w:val="24"/>
        </w:rPr>
        <w:t xml:space="preserve">i.e., as the </w:t>
      </w:r>
      <w:r w:rsidR="00162F3E" w:rsidRPr="00CF3604">
        <w:rPr>
          <w:rFonts w:ascii="Times New Roman" w:hAnsi="Times New Roman"/>
          <w:iCs/>
          <w:sz w:val="24"/>
          <w:szCs w:val="24"/>
        </w:rPr>
        <w:t>degree of social</w:t>
      </w:r>
      <w:r w:rsidR="00C949B8" w:rsidRPr="00CF3604">
        <w:rPr>
          <w:rFonts w:ascii="Times New Roman" w:hAnsi="Times New Roman"/>
          <w:iCs/>
          <w:sz w:val="24"/>
          <w:szCs w:val="24"/>
        </w:rPr>
        <w:t xml:space="preserve"> capital increases in the </w:t>
      </w:r>
      <w:r w:rsidR="00162F3E" w:rsidRPr="00CF3604">
        <w:rPr>
          <w:rFonts w:ascii="Times New Roman" w:hAnsi="Times New Roman"/>
          <w:iCs/>
          <w:sz w:val="24"/>
          <w:szCs w:val="24"/>
        </w:rPr>
        <w:t>sanctioned country</w:t>
      </w:r>
      <w:r w:rsidR="00091AD3" w:rsidRPr="00CF3604">
        <w:rPr>
          <w:rFonts w:ascii="Times New Roman" w:hAnsi="Times New Roman" w:cs="Times New Roman"/>
          <w:iCs/>
          <w:sz w:val="24"/>
          <w:szCs w:val="24"/>
        </w:rPr>
        <w:t>—</w:t>
      </w:r>
      <w:r w:rsidR="00C949B8" w:rsidRPr="00CF3604">
        <w:rPr>
          <w:rFonts w:ascii="Times New Roman" w:hAnsi="Times New Roman"/>
          <w:iCs/>
          <w:sz w:val="24"/>
          <w:szCs w:val="24"/>
        </w:rPr>
        <w:t xml:space="preserve">the likelihood sanctions </w:t>
      </w:r>
      <w:r w:rsidR="00091AD3" w:rsidRPr="00CF3604">
        <w:rPr>
          <w:rFonts w:ascii="Times New Roman" w:hAnsi="Times New Roman"/>
          <w:iCs/>
          <w:sz w:val="24"/>
          <w:szCs w:val="24"/>
        </w:rPr>
        <w:t xml:space="preserve">are </w:t>
      </w:r>
      <w:r w:rsidR="00C949B8" w:rsidRPr="00CF3604">
        <w:rPr>
          <w:rFonts w:ascii="Times New Roman" w:hAnsi="Times New Roman"/>
          <w:iCs/>
          <w:sz w:val="24"/>
          <w:szCs w:val="24"/>
        </w:rPr>
        <w:t>success</w:t>
      </w:r>
      <w:r w:rsidR="00091AD3" w:rsidRPr="00CF3604">
        <w:rPr>
          <w:rFonts w:ascii="Times New Roman" w:hAnsi="Times New Roman"/>
          <w:iCs/>
          <w:sz w:val="24"/>
          <w:szCs w:val="24"/>
        </w:rPr>
        <w:t>ful</w:t>
      </w:r>
      <w:r w:rsidR="00C949B8" w:rsidRPr="00CF3604">
        <w:rPr>
          <w:rFonts w:ascii="Times New Roman" w:hAnsi="Times New Roman"/>
          <w:iCs/>
          <w:sz w:val="24"/>
          <w:szCs w:val="24"/>
        </w:rPr>
        <w:t xml:space="preserve"> dec</w:t>
      </w:r>
      <w:r w:rsidR="00091AD3" w:rsidRPr="00CF3604">
        <w:rPr>
          <w:rFonts w:ascii="Times New Roman" w:hAnsi="Times New Roman"/>
          <w:iCs/>
          <w:sz w:val="24"/>
          <w:szCs w:val="24"/>
        </w:rPr>
        <w:t>lines</w:t>
      </w:r>
      <w:r w:rsidR="00C949B8" w:rsidRPr="00CF3604">
        <w:rPr>
          <w:rFonts w:ascii="Times New Roman" w:hAnsi="Times New Roman"/>
          <w:iCs/>
          <w:sz w:val="24"/>
          <w:szCs w:val="24"/>
        </w:rPr>
        <w:t xml:space="preserve"> significantly.</w:t>
      </w:r>
    </w:p>
    <w:p w14:paraId="2E9C9515" w14:textId="33EE5060" w:rsidR="00B40743" w:rsidRPr="00CF3604" w:rsidRDefault="00091AD3" w:rsidP="00975CFA">
      <w:pPr>
        <w:wordWrap/>
        <w:spacing w:line="480" w:lineRule="auto"/>
        <w:ind w:firstLine="800"/>
        <w:contextualSpacing/>
        <w:rPr>
          <w:rFonts w:ascii="Times New Roman" w:hAnsi="Times New Roman"/>
          <w:iCs/>
          <w:sz w:val="24"/>
          <w:szCs w:val="24"/>
        </w:rPr>
      </w:pPr>
      <w:r w:rsidRPr="00CF3604">
        <w:rPr>
          <w:rFonts w:ascii="Times New Roman" w:hAnsi="Times New Roman"/>
          <w:iCs/>
          <w:sz w:val="24"/>
          <w:szCs w:val="24"/>
        </w:rPr>
        <w:t>I</w:t>
      </w:r>
      <w:r w:rsidR="00545A5B" w:rsidRPr="00CF3604">
        <w:rPr>
          <w:rFonts w:ascii="Times New Roman" w:hAnsi="Times New Roman"/>
          <w:iCs/>
          <w:sz w:val="24"/>
          <w:szCs w:val="24"/>
        </w:rPr>
        <w:t xml:space="preserve">t is clear from Table 1 that the </w:t>
      </w:r>
      <w:r w:rsidR="00545A5B" w:rsidRPr="00CF3604">
        <w:rPr>
          <w:rFonts w:ascii="Times New Roman" w:hAnsi="Times New Roman"/>
          <w:i/>
          <w:iCs/>
          <w:sz w:val="24"/>
          <w:szCs w:val="24"/>
        </w:rPr>
        <w:t>rally effect</w:t>
      </w:r>
      <w:r w:rsidR="00545A5B" w:rsidRPr="00CF3604">
        <w:rPr>
          <w:rFonts w:ascii="Times New Roman" w:hAnsi="Times New Roman"/>
          <w:iCs/>
          <w:sz w:val="24"/>
          <w:szCs w:val="24"/>
        </w:rPr>
        <w:t xml:space="preserve"> is more prominent than the </w:t>
      </w:r>
      <w:r w:rsidR="00545A5B" w:rsidRPr="00CF3604">
        <w:rPr>
          <w:rFonts w:ascii="Times New Roman" w:hAnsi="Times New Roman"/>
          <w:i/>
          <w:iCs/>
          <w:sz w:val="24"/>
          <w:szCs w:val="24"/>
        </w:rPr>
        <w:t>opposition effect</w:t>
      </w:r>
      <w:r w:rsidR="00545A5B" w:rsidRPr="00CF3604">
        <w:rPr>
          <w:rFonts w:ascii="Times New Roman" w:hAnsi="Times New Roman"/>
          <w:iCs/>
          <w:sz w:val="24"/>
          <w:szCs w:val="24"/>
        </w:rPr>
        <w:t>.</w:t>
      </w:r>
      <w:r w:rsidR="00625F09" w:rsidRPr="00CF3604">
        <w:rPr>
          <w:rFonts w:ascii="Times New Roman" w:hAnsi="Times New Roman"/>
          <w:iCs/>
          <w:sz w:val="24"/>
          <w:szCs w:val="24"/>
        </w:rPr>
        <w:t xml:space="preserve"> The </w:t>
      </w:r>
      <w:r w:rsidRPr="00CF3604">
        <w:rPr>
          <w:rFonts w:ascii="Times New Roman" w:hAnsi="Times New Roman"/>
          <w:iCs/>
          <w:sz w:val="24"/>
          <w:szCs w:val="24"/>
        </w:rPr>
        <w:t>sanctioned populace</w:t>
      </w:r>
      <w:r w:rsidR="00625F09" w:rsidRPr="00CF3604">
        <w:rPr>
          <w:rFonts w:ascii="Times New Roman" w:hAnsi="Times New Roman"/>
          <w:iCs/>
          <w:sz w:val="24"/>
          <w:szCs w:val="24"/>
        </w:rPr>
        <w:t xml:space="preserve"> </w:t>
      </w:r>
      <w:r w:rsidRPr="00CF3604">
        <w:rPr>
          <w:rFonts w:ascii="Times New Roman" w:hAnsi="Times New Roman"/>
          <w:iCs/>
          <w:sz w:val="24"/>
          <w:szCs w:val="24"/>
        </w:rPr>
        <w:t xml:space="preserve">is </w:t>
      </w:r>
      <w:r w:rsidR="00625F09" w:rsidRPr="00CF3604">
        <w:rPr>
          <w:rFonts w:ascii="Times New Roman" w:hAnsi="Times New Roman"/>
          <w:iCs/>
          <w:sz w:val="24"/>
          <w:szCs w:val="24"/>
        </w:rPr>
        <w:t xml:space="preserve">more likely to support </w:t>
      </w:r>
      <w:r w:rsidRPr="00CF3604">
        <w:rPr>
          <w:rFonts w:ascii="Times New Roman" w:hAnsi="Times New Roman"/>
          <w:iCs/>
          <w:sz w:val="24"/>
          <w:szCs w:val="24"/>
        </w:rPr>
        <w:t>its</w:t>
      </w:r>
      <w:r w:rsidR="00625F09" w:rsidRPr="00CF3604">
        <w:rPr>
          <w:rFonts w:ascii="Times New Roman" w:hAnsi="Times New Roman"/>
          <w:iCs/>
          <w:sz w:val="24"/>
          <w:szCs w:val="24"/>
        </w:rPr>
        <w:t xml:space="preserve"> leader </w:t>
      </w:r>
      <w:r w:rsidRPr="00CF3604">
        <w:rPr>
          <w:rFonts w:ascii="Times New Roman" w:hAnsi="Times New Roman"/>
          <w:iCs/>
          <w:sz w:val="24"/>
          <w:szCs w:val="24"/>
        </w:rPr>
        <w:t>in</w:t>
      </w:r>
      <w:r w:rsidR="00FF7D8B" w:rsidRPr="00CF3604">
        <w:rPr>
          <w:rFonts w:ascii="Times New Roman" w:hAnsi="Times New Roman"/>
          <w:iCs/>
          <w:sz w:val="24"/>
          <w:szCs w:val="24"/>
        </w:rPr>
        <w:t xml:space="preserve"> </w:t>
      </w:r>
      <w:r w:rsidR="001E0935" w:rsidRPr="00CF3604">
        <w:rPr>
          <w:rFonts w:ascii="Times New Roman" w:hAnsi="Times New Roman"/>
          <w:iCs/>
          <w:sz w:val="24"/>
          <w:szCs w:val="24"/>
        </w:rPr>
        <w:t xml:space="preserve">defying </w:t>
      </w:r>
      <w:r w:rsidR="00FF7D8B" w:rsidRPr="00CF3604">
        <w:rPr>
          <w:rFonts w:ascii="Times New Roman" w:hAnsi="Times New Roman"/>
          <w:iCs/>
          <w:sz w:val="24"/>
          <w:szCs w:val="24"/>
        </w:rPr>
        <w:t>sanctions. W</w:t>
      </w:r>
      <w:r w:rsidR="00E16BB8" w:rsidRPr="00CF3604">
        <w:rPr>
          <w:rFonts w:ascii="Times New Roman" w:hAnsi="Times New Roman"/>
          <w:iCs/>
          <w:sz w:val="24"/>
          <w:szCs w:val="24"/>
        </w:rPr>
        <w:t xml:space="preserve">e </w:t>
      </w:r>
      <w:r w:rsidRPr="00CF3604">
        <w:rPr>
          <w:rFonts w:ascii="Times New Roman" w:hAnsi="Times New Roman"/>
          <w:iCs/>
          <w:sz w:val="24"/>
          <w:szCs w:val="24"/>
        </w:rPr>
        <w:t>have</w:t>
      </w:r>
      <w:r w:rsidR="00E16BB8" w:rsidRPr="00CF3604">
        <w:rPr>
          <w:rFonts w:ascii="Times New Roman" w:hAnsi="Times New Roman"/>
          <w:iCs/>
          <w:sz w:val="24"/>
          <w:szCs w:val="24"/>
        </w:rPr>
        <w:t xml:space="preserve"> no evidence whether or how </w:t>
      </w:r>
      <w:r w:rsidRPr="00CF3604">
        <w:rPr>
          <w:rFonts w:ascii="Times New Roman" w:hAnsi="Times New Roman"/>
          <w:iCs/>
          <w:sz w:val="24"/>
          <w:szCs w:val="24"/>
        </w:rPr>
        <w:t xml:space="preserve">intensively </w:t>
      </w:r>
      <w:r w:rsidR="00FF7D8B" w:rsidRPr="00CF3604">
        <w:rPr>
          <w:rFonts w:ascii="Times New Roman" w:hAnsi="Times New Roman"/>
          <w:iCs/>
          <w:sz w:val="24"/>
          <w:szCs w:val="24"/>
        </w:rPr>
        <w:t xml:space="preserve">the </w:t>
      </w:r>
      <w:r w:rsidR="00DD61B7" w:rsidRPr="00CF3604">
        <w:rPr>
          <w:rFonts w:ascii="Times New Roman" w:hAnsi="Times New Roman"/>
          <w:iCs/>
          <w:sz w:val="24"/>
          <w:szCs w:val="24"/>
        </w:rPr>
        <w:t>leader of the sanctioned country</w:t>
      </w:r>
      <w:r w:rsidR="00FF7D8B" w:rsidRPr="00CF3604">
        <w:rPr>
          <w:rFonts w:ascii="Times New Roman" w:hAnsi="Times New Roman"/>
          <w:iCs/>
          <w:sz w:val="24"/>
          <w:szCs w:val="24"/>
        </w:rPr>
        <w:t xml:space="preserve"> is invo</w:t>
      </w:r>
      <w:r w:rsidR="00E16BB8" w:rsidRPr="00CF3604">
        <w:rPr>
          <w:rFonts w:ascii="Times New Roman" w:hAnsi="Times New Roman"/>
          <w:iCs/>
          <w:sz w:val="24"/>
          <w:szCs w:val="24"/>
        </w:rPr>
        <w:t xml:space="preserve">lved in persuading the </w:t>
      </w:r>
      <w:r w:rsidRPr="00CF3604">
        <w:rPr>
          <w:rFonts w:ascii="Times New Roman" w:hAnsi="Times New Roman"/>
          <w:iCs/>
          <w:sz w:val="24"/>
          <w:szCs w:val="24"/>
        </w:rPr>
        <w:t>populace</w:t>
      </w:r>
      <w:r w:rsidR="00E16BB8" w:rsidRPr="00CF3604">
        <w:rPr>
          <w:rFonts w:ascii="Times New Roman" w:hAnsi="Times New Roman"/>
          <w:iCs/>
          <w:sz w:val="24"/>
          <w:szCs w:val="24"/>
        </w:rPr>
        <w:t xml:space="preserve"> to rally support. We do know that </w:t>
      </w:r>
      <w:r w:rsidR="000964A6" w:rsidRPr="00CF3604">
        <w:rPr>
          <w:rFonts w:ascii="Times New Roman" w:hAnsi="Times New Roman"/>
          <w:iCs/>
          <w:sz w:val="24"/>
          <w:szCs w:val="24"/>
        </w:rPr>
        <w:t xml:space="preserve">the </w:t>
      </w:r>
      <w:r w:rsidR="000964A6" w:rsidRPr="00CF3604">
        <w:rPr>
          <w:rFonts w:ascii="Times New Roman" w:hAnsi="Times New Roman"/>
          <w:i/>
          <w:iCs/>
          <w:sz w:val="24"/>
          <w:szCs w:val="24"/>
        </w:rPr>
        <w:t>opposition effect</w:t>
      </w:r>
      <w:r w:rsidR="000964A6" w:rsidRPr="00CF3604">
        <w:rPr>
          <w:rFonts w:ascii="Times New Roman" w:hAnsi="Times New Roman"/>
          <w:iCs/>
          <w:sz w:val="24"/>
          <w:szCs w:val="24"/>
        </w:rPr>
        <w:t xml:space="preserve"> is not </w:t>
      </w:r>
      <w:r w:rsidRPr="00CF3604">
        <w:rPr>
          <w:rFonts w:ascii="Times New Roman" w:hAnsi="Times New Roman"/>
          <w:iCs/>
          <w:sz w:val="24"/>
          <w:szCs w:val="24"/>
        </w:rPr>
        <w:t>functioning</w:t>
      </w:r>
      <w:r w:rsidR="000964A6" w:rsidRPr="00CF3604">
        <w:rPr>
          <w:rFonts w:ascii="Times New Roman" w:hAnsi="Times New Roman"/>
          <w:iCs/>
          <w:sz w:val="24"/>
          <w:szCs w:val="24"/>
        </w:rPr>
        <w:t xml:space="preserve"> as </w:t>
      </w:r>
      <w:r w:rsidRPr="00CF3604">
        <w:rPr>
          <w:rFonts w:ascii="Times New Roman" w:hAnsi="Times New Roman"/>
          <w:iCs/>
          <w:sz w:val="24"/>
          <w:szCs w:val="24"/>
        </w:rPr>
        <w:t>we</w:t>
      </w:r>
      <w:r w:rsidR="000964A6" w:rsidRPr="00CF3604">
        <w:rPr>
          <w:rFonts w:ascii="Times New Roman" w:hAnsi="Times New Roman"/>
          <w:iCs/>
          <w:sz w:val="24"/>
          <w:szCs w:val="24"/>
        </w:rPr>
        <w:t xml:space="preserve"> m</w:t>
      </w:r>
      <w:r w:rsidRPr="00CF3604">
        <w:rPr>
          <w:rFonts w:ascii="Times New Roman" w:hAnsi="Times New Roman"/>
          <w:iCs/>
          <w:sz w:val="24"/>
          <w:szCs w:val="24"/>
        </w:rPr>
        <w:t>ight</w:t>
      </w:r>
      <w:r w:rsidR="000964A6" w:rsidRPr="00CF3604">
        <w:rPr>
          <w:rFonts w:ascii="Times New Roman" w:hAnsi="Times New Roman"/>
          <w:iCs/>
          <w:sz w:val="24"/>
          <w:szCs w:val="24"/>
        </w:rPr>
        <w:t xml:space="preserve"> expect.</w:t>
      </w:r>
      <w:r w:rsidR="00580E16" w:rsidRPr="00CF3604">
        <w:rPr>
          <w:rFonts w:ascii="Times New Roman" w:hAnsi="Times New Roman"/>
          <w:iCs/>
          <w:sz w:val="24"/>
          <w:szCs w:val="24"/>
        </w:rPr>
        <w:t xml:space="preserve"> </w:t>
      </w:r>
      <w:r w:rsidR="0069065B" w:rsidRPr="00CF3604">
        <w:rPr>
          <w:rFonts w:ascii="Times New Roman" w:hAnsi="Times New Roman"/>
          <w:iCs/>
          <w:sz w:val="24"/>
          <w:szCs w:val="24"/>
        </w:rPr>
        <w:t>It seems that</w:t>
      </w:r>
      <w:r w:rsidR="00E62E0C" w:rsidRPr="00CF3604">
        <w:rPr>
          <w:rFonts w:ascii="Times New Roman" w:hAnsi="Times New Roman"/>
          <w:iCs/>
          <w:sz w:val="24"/>
          <w:szCs w:val="24"/>
        </w:rPr>
        <w:t>, on average,</w:t>
      </w:r>
      <w:r w:rsidR="0069065B" w:rsidRPr="00CF3604">
        <w:rPr>
          <w:rFonts w:ascii="Times New Roman" w:hAnsi="Times New Roman"/>
          <w:iCs/>
          <w:sz w:val="24"/>
          <w:szCs w:val="24"/>
        </w:rPr>
        <w:t xml:space="preserve"> social capital </w:t>
      </w:r>
      <w:r w:rsidRPr="00CF3604">
        <w:rPr>
          <w:rFonts w:ascii="Times New Roman" w:hAnsi="Times New Roman"/>
          <w:iCs/>
          <w:sz w:val="24"/>
          <w:szCs w:val="24"/>
        </w:rPr>
        <w:t>prompts the sanctioned populace</w:t>
      </w:r>
      <w:r w:rsidR="000F6D12" w:rsidRPr="00CF3604">
        <w:rPr>
          <w:rFonts w:ascii="Times New Roman" w:hAnsi="Times New Roman"/>
          <w:iCs/>
          <w:sz w:val="24"/>
          <w:szCs w:val="24"/>
        </w:rPr>
        <w:t xml:space="preserve"> </w:t>
      </w:r>
      <w:r w:rsidRPr="00CF3604">
        <w:rPr>
          <w:rFonts w:ascii="Times New Roman" w:hAnsi="Times New Roman"/>
          <w:iCs/>
          <w:sz w:val="24"/>
          <w:szCs w:val="24"/>
        </w:rPr>
        <w:t xml:space="preserve">to </w:t>
      </w:r>
      <w:r w:rsidR="000F6D12" w:rsidRPr="00CF3604">
        <w:rPr>
          <w:rFonts w:ascii="Times New Roman" w:hAnsi="Times New Roman"/>
          <w:iCs/>
          <w:sz w:val="24"/>
          <w:szCs w:val="24"/>
        </w:rPr>
        <w:t xml:space="preserve">sympathize with </w:t>
      </w:r>
      <w:r w:rsidRPr="00CF3604">
        <w:rPr>
          <w:rFonts w:ascii="Times New Roman" w:hAnsi="Times New Roman"/>
          <w:iCs/>
          <w:sz w:val="24"/>
          <w:szCs w:val="24"/>
        </w:rPr>
        <w:t>its</w:t>
      </w:r>
      <w:r w:rsidR="000F6D12" w:rsidRPr="00CF3604">
        <w:rPr>
          <w:rFonts w:ascii="Times New Roman" w:hAnsi="Times New Roman"/>
          <w:iCs/>
          <w:sz w:val="24"/>
          <w:szCs w:val="24"/>
        </w:rPr>
        <w:t xml:space="preserve"> leader’s </w:t>
      </w:r>
      <w:r w:rsidR="001E0935" w:rsidRPr="00CF3604">
        <w:rPr>
          <w:rFonts w:ascii="Times New Roman" w:hAnsi="Times New Roman"/>
          <w:iCs/>
          <w:sz w:val="24"/>
          <w:szCs w:val="24"/>
        </w:rPr>
        <w:t>defiance of sanctions</w:t>
      </w:r>
      <w:r w:rsidR="0069065B" w:rsidRPr="00CF3604">
        <w:rPr>
          <w:rFonts w:ascii="Times New Roman" w:hAnsi="Times New Roman"/>
          <w:iCs/>
          <w:sz w:val="24"/>
          <w:szCs w:val="24"/>
        </w:rPr>
        <w:t xml:space="preserve"> rather than </w:t>
      </w:r>
      <w:r w:rsidR="001E0935" w:rsidRPr="00CF3604">
        <w:rPr>
          <w:rFonts w:ascii="Times New Roman" w:hAnsi="Times New Roman"/>
          <w:iCs/>
          <w:sz w:val="24"/>
          <w:szCs w:val="24"/>
        </w:rPr>
        <w:t>regard</w:t>
      </w:r>
      <w:r w:rsidR="00FE654D" w:rsidRPr="00CF3604">
        <w:rPr>
          <w:rFonts w:ascii="Times New Roman" w:hAnsi="Times New Roman"/>
          <w:iCs/>
          <w:sz w:val="24"/>
          <w:szCs w:val="24"/>
        </w:rPr>
        <w:t>ing</w:t>
      </w:r>
      <w:r w:rsidR="001E0935" w:rsidRPr="00CF3604">
        <w:rPr>
          <w:rFonts w:ascii="Times New Roman" w:hAnsi="Times New Roman"/>
          <w:iCs/>
          <w:sz w:val="24"/>
          <w:szCs w:val="24"/>
        </w:rPr>
        <w:t xml:space="preserve"> them </w:t>
      </w:r>
      <w:r w:rsidR="0069065B" w:rsidRPr="00CF3604">
        <w:rPr>
          <w:rFonts w:ascii="Times New Roman" w:hAnsi="Times New Roman"/>
          <w:iCs/>
          <w:sz w:val="24"/>
          <w:szCs w:val="24"/>
        </w:rPr>
        <w:t xml:space="preserve">as an unnecessary tariff </w:t>
      </w:r>
      <w:r w:rsidR="001E0935" w:rsidRPr="00CF3604">
        <w:rPr>
          <w:rFonts w:ascii="Times New Roman" w:hAnsi="Times New Roman"/>
          <w:iCs/>
          <w:sz w:val="24"/>
          <w:szCs w:val="24"/>
        </w:rPr>
        <w:t>to</w:t>
      </w:r>
      <w:r w:rsidR="0069065B" w:rsidRPr="00CF3604">
        <w:rPr>
          <w:rFonts w:ascii="Times New Roman" w:hAnsi="Times New Roman"/>
          <w:iCs/>
          <w:sz w:val="24"/>
          <w:szCs w:val="24"/>
        </w:rPr>
        <w:t xml:space="preserve"> be abolished.</w:t>
      </w:r>
      <w:r w:rsidR="00E62E0C" w:rsidRPr="00CF3604">
        <w:rPr>
          <w:rFonts w:ascii="Times New Roman" w:hAnsi="Times New Roman"/>
          <w:iCs/>
          <w:sz w:val="24"/>
          <w:szCs w:val="24"/>
        </w:rPr>
        <w:t xml:space="preserve"> </w:t>
      </w:r>
      <w:r w:rsidR="00580E16" w:rsidRPr="00CF3604">
        <w:rPr>
          <w:rFonts w:ascii="Times New Roman" w:hAnsi="Times New Roman"/>
          <w:iCs/>
          <w:sz w:val="24"/>
          <w:szCs w:val="24"/>
        </w:rPr>
        <w:t xml:space="preserve">Thus, it would be </w:t>
      </w:r>
      <w:r w:rsidRPr="00CF3604">
        <w:rPr>
          <w:rFonts w:ascii="Times New Roman" w:hAnsi="Times New Roman"/>
          <w:iCs/>
          <w:sz w:val="24"/>
          <w:szCs w:val="24"/>
        </w:rPr>
        <w:t>poor</w:t>
      </w:r>
      <w:r w:rsidR="00580E16" w:rsidRPr="00CF3604">
        <w:rPr>
          <w:rFonts w:ascii="Times New Roman" w:hAnsi="Times New Roman"/>
          <w:iCs/>
          <w:sz w:val="24"/>
          <w:szCs w:val="24"/>
        </w:rPr>
        <w:t xml:space="preserve"> </w:t>
      </w:r>
      <w:r w:rsidR="001E0935" w:rsidRPr="00CF3604">
        <w:rPr>
          <w:rFonts w:ascii="Times New Roman" w:hAnsi="Times New Roman"/>
          <w:iCs/>
          <w:sz w:val="24"/>
          <w:szCs w:val="24"/>
        </w:rPr>
        <w:t>counsel to advise strengthening</w:t>
      </w:r>
      <w:r w:rsidR="00580E16" w:rsidRPr="00CF3604">
        <w:rPr>
          <w:rFonts w:ascii="Times New Roman" w:hAnsi="Times New Roman"/>
          <w:iCs/>
          <w:sz w:val="24"/>
          <w:szCs w:val="24"/>
        </w:rPr>
        <w:t xml:space="preserve"> </w:t>
      </w:r>
      <w:r w:rsidR="001E0935" w:rsidRPr="00CF3604">
        <w:rPr>
          <w:rFonts w:ascii="Times New Roman" w:hAnsi="Times New Roman"/>
          <w:iCs/>
          <w:sz w:val="24"/>
          <w:szCs w:val="24"/>
        </w:rPr>
        <w:t xml:space="preserve">or expanding sanctions </w:t>
      </w:r>
      <w:r w:rsidRPr="00CF3604">
        <w:rPr>
          <w:rFonts w:ascii="Times New Roman" w:hAnsi="Times New Roman"/>
          <w:iCs/>
          <w:sz w:val="24"/>
          <w:szCs w:val="24"/>
        </w:rPr>
        <w:t xml:space="preserve">to incite </w:t>
      </w:r>
      <w:r w:rsidR="00580E16" w:rsidRPr="00CF3604">
        <w:rPr>
          <w:rFonts w:ascii="Times New Roman" w:hAnsi="Times New Roman"/>
          <w:iCs/>
          <w:sz w:val="24"/>
          <w:szCs w:val="24"/>
        </w:rPr>
        <w:t>th</w:t>
      </w:r>
      <w:r w:rsidRPr="00CF3604">
        <w:rPr>
          <w:rFonts w:ascii="Times New Roman" w:hAnsi="Times New Roman"/>
          <w:iCs/>
          <w:sz w:val="24"/>
          <w:szCs w:val="24"/>
        </w:rPr>
        <w:t>e</w:t>
      </w:r>
      <w:r w:rsidR="00580E16" w:rsidRPr="00CF3604">
        <w:rPr>
          <w:rFonts w:ascii="Times New Roman" w:hAnsi="Times New Roman"/>
          <w:iCs/>
          <w:sz w:val="24"/>
          <w:szCs w:val="24"/>
        </w:rPr>
        <w:t xml:space="preserve"> </w:t>
      </w:r>
      <w:r w:rsidRPr="00CF3604">
        <w:rPr>
          <w:rFonts w:ascii="Times New Roman" w:hAnsi="Times New Roman"/>
          <w:iCs/>
          <w:sz w:val="24"/>
          <w:szCs w:val="24"/>
        </w:rPr>
        <w:t>populace</w:t>
      </w:r>
      <w:r w:rsidR="00580E16" w:rsidRPr="00CF3604">
        <w:rPr>
          <w:rFonts w:ascii="Times New Roman" w:hAnsi="Times New Roman"/>
          <w:iCs/>
          <w:sz w:val="24"/>
          <w:szCs w:val="24"/>
        </w:rPr>
        <w:t xml:space="preserve"> </w:t>
      </w:r>
      <w:r w:rsidR="001C39D9" w:rsidRPr="00CF3604">
        <w:rPr>
          <w:rFonts w:ascii="Times New Roman" w:hAnsi="Times New Roman"/>
          <w:iCs/>
          <w:sz w:val="24"/>
          <w:szCs w:val="24"/>
        </w:rPr>
        <w:t xml:space="preserve">to </w:t>
      </w:r>
      <w:r w:rsidR="00580E16" w:rsidRPr="00CF3604">
        <w:rPr>
          <w:rFonts w:ascii="Times New Roman" w:hAnsi="Times New Roman"/>
          <w:iCs/>
          <w:sz w:val="24"/>
          <w:szCs w:val="24"/>
        </w:rPr>
        <w:t xml:space="preserve">unite against </w:t>
      </w:r>
      <w:r w:rsidRPr="00CF3604">
        <w:rPr>
          <w:rFonts w:ascii="Times New Roman" w:hAnsi="Times New Roman"/>
          <w:iCs/>
          <w:sz w:val="24"/>
          <w:szCs w:val="24"/>
        </w:rPr>
        <w:t>its</w:t>
      </w:r>
      <w:r w:rsidR="00580E16" w:rsidRPr="00CF3604">
        <w:rPr>
          <w:rFonts w:ascii="Times New Roman" w:hAnsi="Times New Roman"/>
          <w:iCs/>
          <w:sz w:val="24"/>
          <w:szCs w:val="24"/>
        </w:rPr>
        <w:t xml:space="preserve"> leader for concessions. </w:t>
      </w:r>
      <w:r w:rsidRPr="00CF3604">
        <w:rPr>
          <w:rFonts w:ascii="Times New Roman" w:hAnsi="Times New Roman"/>
          <w:iCs/>
          <w:sz w:val="24"/>
          <w:szCs w:val="24"/>
        </w:rPr>
        <w:t>Such counsel</w:t>
      </w:r>
      <w:r w:rsidR="00580E16" w:rsidRPr="00CF3604">
        <w:rPr>
          <w:rFonts w:ascii="Times New Roman" w:hAnsi="Times New Roman"/>
          <w:iCs/>
          <w:sz w:val="24"/>
          <w:szCs w:val="24"/>
        </w:rPr>
        <w:t xml:space="preserve"> ignore</w:t>
      </w:r>
      <w:r w:rsidRPr="00CF3604">
        <w:rPr>
          <w:rFonts w:ascii="Times New Roman" w:hAnsi="Times New Roman"/>
          <w:iCs/>
          <w:sz w:val="24"/>
          <w:szCs w:val="24"/>
        </w:rPr>
        <w:t>s</w:t>
      </w:r>
      <w:r w:rsidR="00580E16" w:rsidRPr="00CF3604">
        <w:rPr>
          <w:rFonts w:ascii="Times New Roman" w:hAnsi="Times New Roman"/>
          <w:iCs/>
          <w:sz w:val="24"/>
          <w:szCs w:val="24"/>
        </w:rPr>
        <w:t xml:space="preserve"> that the </w:t>
      </w:r>
      <w:r w:rsidR="00580E16" w:rsidRPr="00CF3604">
        <w:rPr>
          <w:rFonts w:ascii="Times New Roman" w:hAnsi="Times New Roman"/>
          <w:i/>
          <w:iCs/>
          <w:sz w:val="24"/>
          <w:szCs w:val="24"/>
        </w:rPr>
        <w:t>rally effect</w:t>
      </w:r>
      <w:r w:rsidR="00580E16" w:rsidRPr="00CF3604">
        <w:rPr>
          <w:rFonts w:ascii="Times New Roman" w:hAnsi="Times New Roman"/>
          <w:iCs/>
          <w:sz w:val="24"/>
          <w:szCs w:val="24"/>
        </w:rPr>
        <w:t xml:space="preserve"> dominat</w:t>
      </w:r>
      <w:r w:rsidRPr="00CF3604">
        <w:rPr>
          <w:rFonts w:ascii="Times New Roman" w:hAnsi="Times New Roman"/>
          <w:iCs/>
          <w:sz w:val="24"/>
          <w:szCs w:val="24"/>
        </w:rPr>
        <w:t>es</w:t>
      </w:r>
      <w:r w:rsidR="00580E16" w:rsidRPr="00CF3604">
        <w:rPr>
          <w:rFonts w:ascii="Times New Roman" w:hAnsi="Times New Roman"/>
          <w:iCs/>
          <w:sz w:val="24"/>
          <w:szCs w:val="24"/>
        </w:rPr>
        <w:t xml:space="preserve"> the </w:t>
      </w:r>
      <w:r w:rsidR="00580E16" w:rsidRPr="00CF3604">
        <w:rPr>
          <w:rFonts w:ascii="Times New Roman" w:hAnsi="Times New Roman"/>
          <w:i/>
          <w:iCs/>
          <w:sz w:val="24"/>
          <w:szCs w:val="24"/>
        </w:rPr>
        <w:t>opposition effect</w:t>
      </w:r>
      <w:r w:rsidR="00580E16" w:rsidRPr="00CF3604">
        <w:rPr>
          <w:rFonts w:ascii="Times New Roman" w:hAnsi="Times New Roman"/>
          <w:iCs/>
          <w:sz w:val="24"/>
          <w:szCs w:val="24"/>
        </w:rPr>
        <w:t xml:space="preserve"> in the sanctioned country. </w:t>
      </w:r>
    </w:p>
    <w:p w14:paraId="63FB5DBA" w14:textId="2A7AD7D7" w:rsidR="00BB30A6" w:rsidRDefault="00BB30A6" w:rsidP="0090093E">
      <w:pPr>
        <w:keepNext/>
        <w:wordWrap/>
        <w:spacing w:line="480" w:lineRule="auto"/>
        <w:contextualSpacing/>
        <w:jc w:val="center"/>
      </w:pPr>
      <w:r>
        <w:rPr>
          <w:noProof/>
        </w:rPr>
        <w:lastRenderedPageBreak/>
        <w:drawing>
          <wp:inline distT="0" distB="0" distL="0" distR="0" wp14:anchorId="67D918CE" wp14:editId="3BC90969">
            <wp:extent cx="4859628" cy="2838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030" cy="2843629"/>
                    </a:xfrm>
                    <a:prstGeom prst="rect">
                      <a:avLst/>
                    </a:prstGeom>
                    <a:noFill/>
                    <a:ln>
                      <a:noFill/>
                    </a:ln>
                  </pic:spPr>
                </pic:pic>
              </a:graphicData>
            </a:graphic>
          </wp:inline>
        </w:drawing>
      </w:r>
    </w:p>
    <w:p w14:paraId="162467A5" w14:textId="3CFB1452" w:rsidR="00BB30A6" w:rsidRPr="00CF3604" w:rsidRDefault="00BB30A6" w:rsidP="00BB30A6">
      <w:pPr>
        <w:wordWrap/>
        <w:spacing w:line="480" w:lineRule="auto"/>
        <w:contextualSpacing/>
        <w:jc w:val="center"/>
        <w:rPr>
          <w:rFonts w:ascii="Times New Roman" w:eastAsia="Batang" w:hAnsi="Times New Roman"/>
          <w:sz w:val="24"/>
          <w:szCs w:val="24"/>
        </w:rPr>
      </w:pPr>
      <w:r w:rsidRPr="00BB30A6">
        <w:rPr>
          <w:rFonts w:ascii="Times New Roman" w:eastAsia="Batang" w:hAnsi="Times New Roman"/>
          <w:b/>
          <w:bCs/>
          <w:sz w:val="24"/>
          <w:szCs w:val="24"/>
        </w:rPr>
        <w:t xml:space="preserve">Figure </w:t>
      </w:r>
      <w:r w:rsidRPr="00BB30A6">
        <w:rPr>
          <w:rFonts w:ascii="Times New Roman" w:eastAsia="Batang" w:hAnsi="Times New Roman"/>
          <w:b/>
          <w:bCs/>
          <w:sz w:val="24"/>
          <w:szCs w:val="24"/>
        </w:rPr>
        <w:fldChar w:fldCharType="begin"/>
      </w:r>
      <w:r w:rsidRPr="00BB30A6">
        <w:rPr>
          <w:rFonts w:ascii="Times New Roman" w:eastAsia="Batang" w:hAnsi="Times New Roman"/>
          <w:b/>
          <w:bCs/>
          <w:sz w:val="24"/>
          <w:szCs w:val="24"/>
        </w:rPr>
        <w:instrText xml:space="preserve"> SEQ Figure \* ARABIC </w:instrText>
      </w:r>
      <w:r w:rsidRPr="00BB30A6">
        <w:rPr>
          <w:rFonts w:ascii="Times New Roman" w:eastAsia="Batang" w:hAnsi="Times New Roman"/>
          <w:b/>
          <w:bCs/>
          <w:sz w:val="24"/>
          <w:szCs w:val="24"/>
        </w:rPr>
        <w:fldChar w:fldCharType="separate"/>
      </w:r>
      <w:r w:rsidR="00F7757D">
        <w:rPr>
          <w:rFonts w:ascii="Times New Roman" w:eastAsia="Batang" w:hAnsi="Times New Roman"/>
          <w:b/>
          <w:bCs/>
          <w:noProof/>
          <w:sz w:val="24"/>
          <w:szCs w:val="24"/>
        </w:rPr>
        <w:t>2</w:t>
      </w:r>
      <w:r w:rsidRPr="00BB30A6">
        <w:rPr>
          <w:rFonts w:ascii="Times New Roman" w:eastAsia="Batang" w:hAnsi="Times New Roman"/>
          <w:b/>
          <w:bCs/>
          <w:sz w:val="24"/>
          <w:szCs w:val="24"/>
        </w:rPr>
        <w:fldChar w:fldCharType="end"/>
      </w:r>
      <w:r>
        <w:rPr>
          <w:rFonts w:ascii="Times New Roman" w:eastAsia="Batang" w:hAnsi="Times New Roman"/>
          <w:sz w:val="24"/>
          <w:szCs w:val="24"/>
        </w:rPr>
        <w:t>.</w:t>
      </w:r>
      <w:r w:rsidRPr="00BB30A6">
        <w:rPr>
          <w:rFonts w:ascii="Times New Roman" w:eastAsia="Batang" w:hAnsi="Times New Roman"/>
          <w:sz w:val="24"/>
          <w:szCs w:val="24"/>
        </w:rPr>
        <w:t xml:space="preserve"> </w:t>
      </w:r>
      <w:r w:rsidRPr="00CF3604">
        <w:rPr>
          <w:rFonts w:ascii="Times New Roman" w:eastAsia="Batang" w:hAnsi="Times New Roman"/>
          <w:sz w:val="24"/>
          <w:szCs w:val="24"/>
        </w:rPr>
        <w:t xml:space="preserve">Predicted probability of successful sanctions as a function of </w:t>
      </w:r>
      <w:r w:rsidRPr="00BB30A6">
        <w:rPr>
          <w:rFonts w:ascii="Times New Roman" w:eastAsia="Batang" w:hAnsi="Times New Roman"/>
          <w:i/>
          <w:iCs/>
          <w:sz w:val="24"/>
          <w:szCs w:val="24"/>
        </w:rPr>
        <w:t>Trust</w:t>
      </w:r>
      <w:r w:rsidRPr="00BB30A6">
        <w:rPr>
          <w:rFonts w:ascii="Times New Roman" w:eastAsia="Batang" w:hAnsi="Times New Roman"/>
          <w:sz w:val="24"/>
          <w:szCs w:val="24"/>
        </w:rPr>
        <w:t>.</w:t>
      </w:r>
    </w:p>
    <w:p w14:paraId="59D87066" w14:textId="29FFE4F3" w:rsidR="0090093E" w:rsidRDefault="0090093E" w:rsidP="0090093E">
      <w:pPr>
        <w:keepNext/>
        <w:wordWrap/>
        <w:spacing w:line="480" w:lineRule="auto"/>
        <w:contextualSpacing/>
        <w:jc w:val="center"/>
      </w:pPr>
      <w:r>
        <w:rPr>
          <w:noProof/>
        </w:rPr>
        <w:drawing>
          <wp:inline distT="0" distB="0" distL="0" distR="0" wp14:anchorId="7B243008" wp14:editId="57A3DCB6">
            <wp:extent cx="5365750" cy="26860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5750" cy="2686050"/>
                    </a:xfrm>
                    <a:prstGeom prst="rect">
                      <a:avLst/>
                    </a:prstGeom>
                    <a:noFill/>
                    <a:ln>
                      <a:noFill/>
                    </a:ln>
                  </pic:spPr>
                </pic:pic>
              </a:graphicData>
            </a:graphic>
          </wp:inline>
        </w:drawing>
      </w:r>
    </w:p>
    <w:p w14:paraId="2CC61843" w14:textId="2E15A952" w:rsidR="004D22E0" w:rsidRPr="0090093E" w:rsidRDefault="0090093E" w:rsidP="0090093E">
      <w:pPr>
        <w:wordWrap/>
        <w:spacing w:line="480" w:lineRule="auto"/>
        <w:contextualSpacing/>
        <w:jc w:val="center"/>
        <w:rPr>
          <w:rFonts w:ascii="Times New Roman" w:eastAsia="Batang" w:hAnsi="Times New Roman"/>
          <w:i/>
          <w:iCs/>
          <w:sz w:val="24"/>
          <w:szCs w:val="24"/>
        </w:rPr>
      </w:pPr>
      <w:r w:rsidRPr="0090093E">
        <w:rPr>
          <w:rFonts w:ascii="Times New Roman" w:eastAsia="Batang" w:hAnsi="Times New Roman"/>
          <w:b/>
          <w:bCs/>
          <w:sz w:val="24"/>
          <w:szCs w:val="24"/>
        </w:rPr>
        <w:t xml:space="preserve">Figure </w:t>
      </w:r>
      <w:r w:rsidRPr="0090093E">
        <w:rPr>
          <w:rFonts w:ascii="Times New Roman" w:eastAsia="Batang" w:hAnsi="Times New Roman"/>
          <w:b/>
          <w:bCs/>
          <w:sz w:val="24"/>
          <w:szCs w:val="24"/>
        </w:rPr>
        <w:fldChar w:fldCharType="begin"/>
      </w:r>
      <w:r w:rsidRPr="0090093E">
        <w:rPr>
          <w:rFonts w:ascii="Times New Roman" w:eastAsia="Batang" w:hAnsi="Times New Roman"/>
          <w:b/>
          <w:bCs/>
          <w:sz w:val="24"/>
          <w:szCs w:val="24"/>
        </w:rPr>
        <w:instrText xml:space="preserve"> SEQ Figure \* ARABIC </w:instrText>
      </w:r>
      <w:r w:rsidRPr="0090093E">
        <w:rPr>
          <w:rFonts w:ascii="Times New Roman" w:eastAsia="Batang" w:hAnsi="Times New Roman"/>
          <w:b/>
          <w:bCs/>
          <w:sz w:val="24"/>
          <w:szCs w:val="24"/>
        </w:rPr>
        <w:fldChar w:fldCharType="separate"/>
      </w:r>
      <w:r w:rsidR="00F7757D">
        <w:rPr>
          <w:rFonts w:ascii="Times New Roman" w:eastAsia="Batang" w:hAnsi="Times New Roman"/>
          <w:b/>
          <w:bCs/>
          <w:noProof/>
          <w:sz w:val="24"/>
          <w:szCs w:val="24"/>
        </w:rPr>
        <w:t>3</w:t>
      </w:r>
      <w:r w:rsidRPr="0090093E">
        <w:rPr>
          <w:rFonts w:ascii="Times New Roman" w:eastAsia="Batang" w:hAnsi="Times New Roman"/>
          <w:b/>
          <w:bCs/>
          <w:sz w:val="24"/>
          <w:szCs w:val="24"/>
        </w:rPr>
        <w:fldChar w:fldCharType="end"/>
      </w:r>
      <w:r w:rsidRPr="0090093E">
        <w:rPr>
          <w:rFonts w:ascii="Times New Roman" w:eastAsia="Batang" w:hAnsi="Times New Roman"/>
          <w:sz w:val="24"/>
          <w:szCs w:val="24"/>
        </w:rPr>
        <w:t xml:space="preserve">. Predicted probability of successful sanctions as a function of </w:t>
      </w:r>
      <w:r w:rsidRPr="0090093E">
        <w:rPr>
          <w:rFonts w:ascii="Times New Roman" w:eastAsia="Batang" w:hAnsi="Times New Roman"/>
          <w:i/>
          <w:iCs/>
          <w:sz w:val="24"/>
          <w:szCs w:val="24"/>
        </w:rPr>
        <w:t>Membership: Political Party and Professional Association.</w:t>
      </w:r>
    </w:p>
    <w:p w14:paraId="2B5BFCEF" w14:textId="740E043A" w:rsidR="000E06F4" w:rsidRPr="0090093E" w:rsidRDefault="00A77671" w:rsidP="00975CFA">
      <w:pPr>
        <w:wordWrap/>
        <w:spacing w:line="480" w:lineRule="auto"/>
        <w:ind w:firstLine="800"/>
        <w:contextualSpacing/>
        <w:rPr>
          <w:rFonts w:ascii="Times New Roman" w:eastAsia="Batang" w:hAnsi="Times New Roman"/>
          <w:i/>
          <w:iCs/>
          <w:sz w:val="24"/>
          <w:szCs w:val="24"/>
        </w:rPr>
      </w:pPr>
      <w:r w:rsidRPr="00CF3604">
        <w:rPr>
          <w:rFonts w:ascii="Times New Roman" w:eastAsia="Batang" w:hAnsi="Times New Roman"/>
          <w:sz w:val="24"/>
          <w:szCs w:val="24"/>
        </w:rPr>
        <w:lastRenderedPageBreak/>
        <w:t>Figure</w:t>
      </w:r>
      <w:r w:rsidR="000D5C10" w:rsidRPr="00CF3604">
        <w:rPr>
          <w:rFonts w:ascii="Times New Roman" w:eastAsia="Batang" w:hAnsi="Times New Roman"/>
          <w:sz w:val="24"/>
          <w:szCs w:val="24"/>
        </w:rPr>
        <w:t>s</w:t>
      </w:r>
      <w:r w:rsidRPr="00CF3604">
        <w:rPr>
          <w:rFonts w:ascii="Times New Roman" w:eastAsia="Batang" w:hAnsi="Times New Roman"/>
          <w:sz w:val="24"/>
          <w:szCs w:val="24"/>
        </w:rPr>
        <w:t xml:space="preserve"> 2</w:t>
      </w:r>
      <w:r w:rsidR="00942D1F" w:rsidRPr="00CF3604">
        <w:rPr>
          <w:rFonts w:ascii="Times New Roman" w:eastAsia="Batang" w:hAnsi="Times New Roman"/>
          <w:sz w:val="24"/>
          <w:szCs w:val="24"/>
        </w:rPr>
        <w:t xml:space="preserve"> </w:t>
      </w:r>
      <w:r w:rsidRPr="00CF3604">
        <w:rPr>
          <w:rFonts w:ascii="Times New Roman" w:eastAsia="Batang" w:hAnsi="Times New Roman"/>
          <w:sz w:val="24"/>
          <w:szCs w:val="24"/>
        </w:rPr>
        <w:t xml:space="preserve">and </w:t>
      </w:r>
      <w:r w:rsidR="00942D1F" w:rsidRPr="00CF3604">
        <w:rPr>
          <w:rFonts w:ascii="Times New Roman" w:eastAsia="Batang" w:hAnsi="Times New Roman"/>
          <w:sz w:val="24"/>
          <w:szCs w:val="24"/>
        </w:rPr>
        <w:t>3 display</w:t>
      </w:r>
      <w:r w:rsidR="00AD51BE" w:rsidRPr="00CF3604">
        <w:rPr>
          <w:rFonts w:ascii="Times New Roman" w:eastAsia="Batang" w:hAnsi="Times New Roman"/>
          <w:sz w:val="24"/>
          <w:szCs w:val="24"/>
        </w:rPr>
        <w:t xml:space="preserve"> predicted probabilities of</w:t>
      </w:r>
      <w:r w:rsidR="00942D1F" w:rsidRPr="00CF3604">
        <w:rPr>
          <w:rFonts w:ascii="Times New Roman" w:eastAsia="Batang" w:hAnsi="Times New Roman"/>
          <w:sz w:val="24"/>
          <w:szCs w:val="24"/>
        </w:rPr>
        <w:t xml:space="preserve"> </w:t>
      </w:r>
      <w:r w:rsidR="000D5C10" w:rsidRPr="00CF3604">
        <w:rPr>
          <w:rFonts w:ascii="Times New Roman" w:eastAsia="Batang" w:hAnsi="Times New Roman"/>
          <w:sz w:val="24"/>
          <w:szCs w:val="24"/>
        </w:rPr>
        <w:t>successful sanctions</w:t>
      </w:r>
      <w:r w:rsidR="00E839FA" w:rsidRPr="00CF3604">
        <w:rPr>
          <w:rFonts w:ascii="Times New Roman" w:eastAsia="Batang" w:hAnsi="Times New Roman"/>
          <w:sz w:val="24"/>
          <w:szCs w:val="24"/>
        </w:rPr>
        <w:t xml:space="preserve"> as a function of the three social capital measures</w:t>
      </w:r>
      <w:r w:rsidR="00881F71" w:rsidRPr="00CF3604">
        <w:rPr>
          <w:rFonts w:ascii="Times New Roman" w:eastAsia="Batang" w:hAnsi="Times New Roman"/>
          <w:sz w:val="24"/>
          <w:szCs w:val="24"/>
        </w:rPr>
        <w:t xml:space="preserve"> while setting all other variables to their means</w:t>
      </w:r>
      <w:r w:rsidR="00E839FA" w:rsidRPr="00CF3604">
        <w:rPr>
          <w:rFonts w:ascii="Times New Roman" w:eastAsia="Batang" w:hAnsi="Times New Roman"/>
          <w:sz w:val="24"/>
          <w:szCs w:val="24"/>
        </w:rPr>
        <w:t xml:space="preserve">: </w:t>
      </w:r>
      <w:r w:rsidR="00E839FA" w:rsidRPr="00CF3604">
        <w:rPr>
          <w:rFonts w:ascii="Times New Roman" w:eastAsia="Batang" w:hAnsi="Times New Roman"/>
          <w:i/>
          <w:sz w:val="24"/>
          <w:szCs w:val="24"/>
        </w:rPr>
        <w:t>Trust</w:t>
      </w:r>
      <w:r w:rsidR="00E839FA" w:rsidRPr="00CF3604">
        <w:rPr>
          <w:rFonts w:ascii="Times New Roman" w:eastAsia="Batang" w:hAnsi="Times New Roman"/>
          <w:sz w:val="24"/>
          <w:szCs w:val="24"/>
        </w:rPr>
        <w:t xml:space="preserve"> (Figure 2), </w:t>
      </w:r>
      <w:r w:rsidR="00E839FA" w:rsidRPr="00CF3604">
        <w:rPr>
          <w:rFonts w:ascii="Times New Roman" w:eastAsia="Batang" w:hAnsi="Times New Roman"/>
          <w:i/>
          <w:sz w:val="24"/>
          <w:szCs w:val="24"/>
        </w:rPr>
        <w:t>Membership: Political Party</w:t>
      </w:r>
      <w:r w:rsidR="00E839FA" w:rsidRPr="00CF3604">
        <w:rPr>
          <w:rFonts w:ascii="Times New Roman" w:eastAsia="Batang" w:hAnsi="Times New Roman"/>
          <w:sz w:val="24"/>
          <w:szCs w:val="24"/>
        </w:rPr>
        <w:t xml:space="preserve">, and </w:t>
      </w:r>
      <w:r w:rsidR="00E839FA" w:rsidRPr="00CF3604">
        <w:rPr>
          <w:rFonts w:ascii="Times New Roman" w:eastAsia="Batang" w:hAnsi="Times New Roman"/>
          <w:i/>
          <w:sz w:val="24"/>
          <w:szCs w:val="24"/>
        </w:rPr>
        <w:t>Membership: Professional Association</w:t>
      </w:r>
      <w:r w:rsidR="0072007F" w:rsidRPr="00CF3604">
        <w:rPr>
          <w:rFonts w:ascii="Times New Roman" w:eastAsia="Batang" w:hAnsi="Times New Roman"/>
          <w:sz w:val="24"/>
          <w:szCs w:val="24"/>
        </w:rPr>
        <w:t xml:space="preserve"> (Figure 3</w:t>
      </w:r>
      <w:r w:rsidR="00E839FA" w:rsidRPr="00CF3604">
        <w:rPr>
          <w:rFonts w:ascii="Times New Roman" w:eastAsia="Batang" w:hAnsi="Times New Roman"/>
          <w:sz w:val="24"/>
          <w:szCs w:val="24"/>
        </w:rPr>
        <w:t>)</w:t>
      </w:r>
      <w:r w:rsidR="001D1BBA" w:rsidRPr="00CF3604">
        <w:rPr>
          <w:rFonts w:ascii="Times New Roman" w:eastAsia="Batang" w:hAnsi="Times New Roman"/>
          <w:sz w:val="24"/>
          <w:szCs w:val="24"/>
        </w:rPr>
        <w:t>.</w:t>
      </w:r>
      <w:r w:rsidR="006111C2" w:rsidRPr="00CF3604">
        <w:rPr>
          <w:rFonts w:ascii="Times New Roman" w:eastAsia="Batang" w:hAnsi="Times New Roman"/>
          <w:sz w:val="24"/>
          <w:szCs w:val="24"/>
        </w:rPr>
        <w:t xml:space="preserve"> </w:t>
      </w:r>
      <w:r w:rsidR="00592E0A" w:rsidRPr="00CF3604">
        <w:rPr>
          <w:rFonts w:ascii="Times New Roman" w:eastAsia="Batang" w:hAnsi="Times New Roman"/>
          <w:sz w:val="24"/>
          <w:szCs w:val="24"/>
        </w:rPr>
        <w:t>The f</w:t>
      </w:r>
      <w:r w:rsidR="006111C2" w:rsidRPr="00CF3604">
        <w:rPr>
          <w:rFonts w:ascii="Times New Roman" w:eastAsia="Batang" w:hAnsi="Times New Roman"/>
          <w:sz w:val="24"/>
          <w:szCs w:val="24"/>
        </w:rPr>
        <w:t xml:space="preserve">igures </w:t>
      </w:r>
      <w:r w:rsidR="0090093E" w:rsidRPr="0090093E">
        <w:rPr>
          <w:rFonts w:ascii="Times New Roman" w:eastAsia="Batang" w:hAnsi="Times New Roman"/>
          <w:color w:val="0066FF"/>
          <w:sz w:val="24"/>
          <w:szCs w:val="24"/>
        </w:rPr>
        <w:t>partially</w:t>
      </w:r>
      <w:r w:rsidR="0090093E">
        <w:rPr>
          <w:rFonts w:ascii="Times New Roman" w:eastAsia="Batang" w:hAnsi="Times New Roman"/>
          <w:sz w:val="24"/>
          <w:szCs w:val="24"/>
        </w:rPr>
        <w:t xml:space="preserve"> </w:t>
      </w:r>
      <w:r w:rsidR="004E73B5" w:rsidRPr="00CF3604">
        <w:rPr>
          <w:rFonts w:ascii="Times New Roman" w:eastAsia="Batang" w:hAnsi="Times New Roman"/>
          <w:sz w:val="24"/>
          <w:szCs w:val="24"/>
        </w:rPr>
        <w:t xml:space="preserve">confirm the </w:t>
      </w:r>
      <w:r w:rsidR="004E73B5" w:rsidRPr="00CF3604">
        <w:rPr>
          <w:rFonts w:ascii="Times New Roman" w:eastAsia="Batang" w:hAnsi="Times New Roman"/>
          <w:i/>
          <w:sz w:val="24"/>
          <w:szCs w:val="24"/>
        </w:rPr>
        <w:t>Rally Effect Hypothesis</w:t>
      </w:r>
      <w:r w:rsidR="000D5C10" w:rsidRPr="00CF3604">
        <w:rPr>
          <w:rFonts w:ascii="Times New Roman" w:eastAsia="Batang" w:hAnsi="Times New Roman"/>
          <w:sz w:val="24"/>
          <w:szCs w:val="24"/>
        </w:rPr>
        <w:t>:</w:t>
      </w:r>
      <w:r w:rsidR="002E2B72" w:rsidRPr="00CF3604">
        <w:rPr>
          <w:rFonts w:ascii="Times New Roman" w:eastAsia="Batang" w:hAnsi="Times New Roman"/>
          <w:sz w:val="24"/>
          <w:szCs w:val="24"/>
        </w:rPr>
        <w:t xml:space="preserve"> </w:t>
      </w:r>
      <w:r w:rsidR="000D5C10" w:rsidRPr="00CF3604">
        <w:rPr>
          <w:rFonts w:ascii="Times New Roman" w:eastAsia="Batang" w:hAnsi="Times New Roman"/>
          <w:sz w:val="24"/>
          <w:szCs w:val="24"/>
        </w:rPr>
        <w:t>successful sanctions</w:t>
      </w:r>
      <w:r w:rsidR="00592E0A" w:rsidRPr="00CF3604">
        <w:rPr>
          <w:rFonts w:ascii="Times New Roman" w:eastAsia="Batang" w:hAnsi="Times New Roman"/>
          <w:sz w:val="24"/>
          <w:szCs w:val="24"/>
        </w:rPr>
        <w:t xml:space="preserve"> </w:t>
      </w:r>
      <w:r w:rsidR="000D5C10" w:rsidRPr="00CF3604">
        <w:rPr>
          <w:rFonts w:ascii="Times New Roman" w:eastAsia="Batang" w:hAnsi="Times New Roman"/>
          <w:sz w:val="24"/>
          <w:szCs w:val="24"/>
        </w:rPr>
        <w:t>are</w:t>
      </w:r>
      <w:r w:rsidR="00592E0A" w:rsidRPr="00CF3604">
        <w:rPr>
          <w:rFonts w:ascii="Times New Roman" w:eastAsia="Batang" w:hAnsi="Times New Roman"/>
          <w:sz w:val="24"/>
          <w:szCs w:val="24"/>
        </w:rPr>
        <w:t xml:space="preserve"> less likely as social capital increases</w:t>
      </w:r>
      <w:r w:rsidR="0090093E">
        <w:rPr>
          <w:rFonts w:ascii="Times New Roman" w:eastAsia="Batang" w:hAnsi="Times New Roman"/>
          <w:sz w:val="24"/>
          <w:szCs w:val="24"/>
        </w:rPr>
        <w:t xml:space="preserve"> with respect to </w:t>
      </w:r>
      <w:r w:rsidR="0090093E">
        <w:rPr>
          <w:rFonts w:ascii="Times New Roman" w:eastAsia="Batang" w:hAnsi="Times New Roman"/>
          <w:i/>
          <w:iCs/>
          <w:sz w:val="24"/>
          <w:szCs w:val="24"/>
        </w:rPr>
        <w:t>Trust</w:t>
      </w:r>
      <w:r w:rsidR="008E4FE5" w:rsidRPr="00CF3604">
        <w:rPr>
          <w:rFonts w:ascii="Times New Roman" w:eastAsia="Batang" w:hAnsi="Times New Roman"/>
          <w:sz w:val="24"/>
          <w:szCs w:val="24"/>
        </w:rPr>
        <w:t xml:space="preserve">. </w:t>
      </w:r>
      <w:r w:rsidR="00CF4CF0" w:rsidRPr="00CF3604">
        <w:rPr>
          <w:rFonts w:ascii="Times New Roman" w:eastAsia="Batang" w:hAnsi="Times New Roman"/>
          <w:i/>
          <w:sz w:val="24"/>
          <w:szCs w:val="24"/>
        </w:rPr>
        <w:t>Trust</w:t>
      </w:r>
      <w:r w:rsidR="00CF4CF0" w:rsidRPr="00CF3604">
        <w:rPr>
          <w:rFonts w:ascii="Times New Roman" w:eastAsia="Batang" w:hAnsi="Times New Roman"/>
          <w:sz w:val="24"/>
          <w:szCs w:val="24"/>
        </w:rPr>
        <w:t xml:space="preserve"> reduces the success rate of sanctions by more than 30% when we use the variable using its lowest and highest values.</w:t>
      </w:r>
      <w:r w:rsidR="0090093E">
        <w:rPr>
          <w:rFonts w:ascii="Times New Roman" w:eastAsia="Batang" w:hAnsi="Times New Roman"/>
          <w:sz w:val="24"/>
          <w:szCs w:val="24"/>
        </w:rPr>
        <w:t xml:space="preserve"> </w:t>
      </w:r>
    </w:p>
    <w:p w14:paraId="030318CF" w14:textId="1777B5E4" w:rsidR="0047285D" w:rsidRPr="00CF3604" w:rsidRDefault="0090093E" w:rsidP="00975CFA">
      <w:pPr>
        <w:wordWrap/>
        <w:spacing w:line="480" w:lineRule="auto"/>
        <w:ind w:firstLine="800"/>
        <w:contextualSpacing/>
        <w:rPr>
          <w:rFonts w:ascii="Times New Roman" w:eastAsia="Batang" w:hAnsi="Times New Roman"/>
          <w:sz w:val="24"/>
          <w:szCs w:val="24"/>
        </w:rPr>
      </w:pPr>
      <w:r>
        <w:rPr>
          <w:rFonts w:ascii="Times New Roman" w:eastAsia="Batang" w:hAnsi="Times New Roman"/>
          <w:sz w:val="24"/>
          <w:szCs w:val="24"/>
        </w:rPr>
        <w:t>Although two membership variables are not statistically significant, their p</w:t>
      </w:r>
      <w:r w:rsidR="00467B09" w:rsidRPr="00CF3604">
        <w:rPr>
          <w:rFonts w:ascii="Times New Roman" w:eastAsia="Batang" w:hAnsi="Times New Roman"/>
          <w:sz w:val="24"/>
          <w:szCs w:val="24"/>
        </w:rPr>
        <w:t>atterns are similar</w:t>
      </w:r>
      <w:r w:rsidR="00AA23BD">
        <w:rPr>
          <w:rFonts w:ascii="Times New Roman" w:eastAsia="Batang" w:hAnsi="Times New Roman"/>
          <w:sz w:val="24"/>
          <w:szCs w:val="24"/>
        </w:rPr>
        <w:t>: membership in political parties and associations reduce the likelihood that</w:t>
      </w:r>
      <w:r w:rsidR="000D5C10" w:rsidRPr="00CF3604">
        <w:rPr>
          <w:rFonts w:ascii="Times New Roman" w:eastAsia="Batang" w:hAnsi="Times New Roman"/>
          <w:sz w:val="24"/>
          <w:szCs w:val="24"/>
        </w:rPr>
        <w:t xml:space="preserve"> </w:t>
      </w:r>
      <w:r w:rsidR="007233D6" w:rsidRPr="00CF3604">
        <w:rPr>
          <w:rFonts w:ascii="Times New Roman" w:eastAsia="Batang" w:hAnsi="Times New Roman"/>
          <w:sz w:val="24"/>
          <w:szCs w:val="24"/>
        </w:rPr>
        <w:t>sanctions will succeed</w:t>
      </w:r>
      <w:r w:rsidR="00467B09" w:rsidRPr="00CF3604">
        <w:rPr>
          <w:rFonts w:ascii="Times New Roman" w:eastAsia="Batang" w:hAnsi="Times New Roman"/>
          <w:sz w:val="24"/>
          <w:szCs w:val="24"/>
        </w:rPr>
        <w:t xml:space="preserve"> </w:t>
      </w:r>
      <w:r w:rsidR="00AA23BD">
        <w:rPr>
          <w:rFonts w:ascii="Times New Roman" w:eastAsia="Batang" w:hAnsi="Times New Roman"/>
          <w:sz w:val="24"/>
          <w:szCs w:val="24"/>
        </w:rPr>
        <w:t xml:space="preserve">by </w:t>
      </w:r>
      <w:r w:rsidR="00467B09" w:rsidRPr="00CF3604">
        <w:rPr>
          <w:rFonts w:ascii="Times New Roman" w:eastAsia="Batang" w:hAnsi="Times New Roman"/>
          <w:sz w:val="24"/>
          <w:szCs w:val="24"/>
        </w:rPr>
        <w:t xml:space="preserve">about </w:t>
      </w:r>
      <w:r w:rsidRPr="009B08A3">
        <w:rPr>
          <w:rFonts w:ascii="Times New Roman" w:eastAsia="Batang" w:hAnsi="Times New Roman"/>
          <w:color w:val="0066FF"/>
          <w:sz w:val="24"/>
          <w:szCs w:val="24"/>
        </w:rPr>
        <w:t>10% and 7</w:t>
      </w:r>
      <w:r w:rsidR="00467B09" w:rsidRPr="009B08A3">
        <w:rPr>
          <w:rFonts w:ascii="Times New Roman" w:eastAsia="Batang" w:hAnsi="Times New Roman"/>
          <w:color w:val="0066FF"/>
          <w:sz w:val="24"/>
          <w:szCs w:val="24"/>
        </w:rPr>
        <w:t>%</w:t>
      </w:r>
      <w:r w:rsidRPr="009B08A3">
        <w:rPr>
          <w:rFonts w:ascii="Times New Roman" w:eastAsia="Batang" w:hAnsi="Times New Roman"/>
          <w:color w:val="0066FF"/>
          <w:sz w:val="24"/>
          <w:szCs w:val="24"/>
        </w:rPr>
        <w:t>, respectively</w:t>
      </w:r>
      <w:r w:rsidR="00467B09" w:rsidRPr="009B08A3">
        <w:rPr>
          <w:rFonts w:ascii="Times New Roman" w:eastAsia="Batang" w:hAnsi="Times New Roman"/>
          <w:color w:val="0066FF"/>
          <w:sz w:val="24"/>
          <w:szCs w:val="24"/>
        </w:rPr>
        <w:t>.</w:t>
      </w:r>
      <w:r w:rsidR="00CC48C2" w:rsidRPr="009B08A3">
        <w:rPr>
          <w:rFonts w:ascii="Times New Roman" w:eastAsia="Batang" w:hAnsi="Times New Roman"/>
          <w:color w:val="0066FF"/>
          <w:sz w:val="24"/>
          <w:szCs w:val="24"/>
        </w:rPr>
        <w:t xml:space="preserve"> </w:t>
      </w:r>
      <w:r w:rsidR="0042582E" w:rsidRPr="00CF3604">
        <w:rPr>
          <w:rFonts w:ascii="Times New Roman" w:eastAsia="Batang" w:hAnsi="Times New Roman"/>
          <w:sz w:val="24"/>
          <w:szCs w:val="24"/>
        </w:rPr>
        <w:t>T</w:t>
      </w:r>
      <w:r w:rsidR="00CD2518" w:rsidRPr="00CF3604">
        <w:rPr>
          <w:rFonts w:ascii="Times New Roman" w:eastAsia="Batang" w:hAnsi="Times New Roman"/>
          <w:sz w:val="24"/>
          <w:szCs w:val="24"/>
        </w:rPr>
        <w:t xml:space="preserve">his </w:t>
      </w:r>
      <w:r w:rsidR="000D5C10" w:rsidRPr="00CF3604">
        <w:rPr>
          <w:rFonts w:ascii="Times New Roman" w:eastAsia="Batang" w:hAnsi="Times New Roman"/>
          <w:sz w:val="24"/>
          <w:szCs w:val="24"/>
        </w:rPr>
        <w:t xml:space="preserve">finding </w:t>
      </w:r>
      <w:r w:rsidR="00CD2518" w:rsidRPr="00CF3604">
        <w:rPr>
          <w:rFonts w:ascii="Times New Roman" w:eastAsia="Batang" w:hAnsi="Times New Roman"/>
          <w:sz w:val="24"/>
          <w:szCs w:val="24"/>
        </w:rPr>
        <w:t xml:space="preserve">implies that the </w:t>
      </w:r>
      <w:r w:rsidR="00091AD3" w:rsidRPr="00CF3604">
        <w:rPr>
          <w:rFonts w:ascii="Times New Roman" w:eastAsia="Batang" w:hAnsi="Times New Roman"/>
          <w:sz w:val="24"/>
          <w:szCs w:val="24"/>
        </w:rPr>
        <w:t>populace</w:t>
      </w:r>
      <w:r w:rsidR="0047285D" w:rsidRPr="00CF3604">
        <w:rPr>
          <w:rFonts w:ascii="Times New Roman" w:eastAsia="Batang" w:hAnsi="Times New Roman"/>
          <w:sz w:val="24"/>
          <w:szCs w:val="24"/>
        </w:rPr>
        <w:t xml:space="preserve"> tend</w:t>
      </w:r>
      <w:r w:rsidR="000D5C10" w:rsidRPr="00CF3604">
        <w:rPr>
          <w:rFonts w:ascii="Times New Roman" w:eastAsia="Batang" w:hAnsi="Times New Roman"/>
          <w:sz w:val="24"/>
          <w:szCs w:val="24"/>
        </w:rPr>
        <w:t>s</w:t>
      </w:r>
      <w:r w:rsidR="0047285D" w:rsidRPr="00CF3604">
        <w:rPr>
          <w:rFonts w:ascii="Times New Roman" w:eastAsia="Batang" w:hAnsi="Times New Roman"/>
          <w:sz w:val="24"/>
          <w:szCs w:val="24"/>
        </w:rPr>
        <w:t xml:space="preserve"> to blame the </w:t>
      </w:r>
      <w:r w:rsidR="000E06F4" w:rsidRPr="00CF3604">
        <w:rPr>
          <w:rFonts w:ascii="Times New Roman" w:eastAsia="Batang" w:hAnsi="Times New Roman"/>
          <w:sz w:val="24"/>
          <w:szCs w:val="24"/>
        </w:rPr>
        <w:t xml:space="preserve">sanctioning </w:t>
      </w:r>
      <w:r w:rsidR="0047285D" w:rsidRPr="00CF3604">
        <w:rPr>
          <w:rFonts w:ascii="Times New Roman" w:eastAsia="Batang" w:hAnsi="Times New Roman"/>
          <w:sz w:val="24"/>
          <w:szCs w:val="24"/>
        </w:rPr>
        <w:t>country and</w:t>
      </w:r>
      <w:r w:rsidR="00CB0711" w:rsidRPr="00CF3604">
        <w:rPr>
          <w:rFonts w:ascii="Times New Roman" w:eastAsia="Batang" w:hAnsi="Times New Roman"/>
          <w:sz w:val="24"/>
          <w:szCs w:val="24"/>
        </w:rPr>
        <w:t>, more important,</w:t>
      </w:r>
      <w:r w:rsidR="0047285D" w:rsidRPr="00CF3604">
        <w:rPr>
          <w:rFonts w:ascii="Times New Roman" w:eastAsia="Batang" w:hAnsi="Times New Roman"/>
          <w:sz w:val="24"/>
          <w:szCs w:val="24"/>
        </w:rPr>
        <w:t xml:space="preserve"> this </w:t>
      </w:r>
      <w:r w:rsidR="00CB0711" w:rsidRPr="00CF3604">
        <w:rPr>
          <w:rFonts w:ascii="Times New Roman" w:eastAsia="Batang" w:hAnsi="Times New Roman"/>
          <w:sz w:val="24"/>
          <w:szCs w:val="24"/>
        </w:rPr>
        <w:t>tendency</w:t>
      </w:r>
      <w:r w:rsidR="0047285D" w:rsidRPr="00CF3604">
        <w:rPr>
          <w:rFonts w:ascii="Times New Roman" w:eastAsia="Batang" w:hAnsi="Times New Roman"/>
          <w:sz w:val="24"/>
          <w:szCs w:val="24"/>
        </w:rPr>
        <w:t xml:space="preserve"> becomes more prominent as </w:t>
      </w:r>
      <w:r w:rsidR="000D5C10" w:rsidRPr="00CF3604">
        <w:rPr>
          <w:rFonts w:ascii="Times New Roman" w:eastAsia="Batang" w:hAnsi="Times New Roman"/>
          <w:sz w:val="24"/>
          <w:szCs w:val="24"/>
        </w:rPr>
        <w:t xml:space="preserve">capacity for </w:t>
      </w:r>
      <w:r w:rsidR="00CB0711" w:rsidRPr="00CF3604">
        <w:rPr>
          <w:rFonts w:ascii="Times New Roman" w:eastAsia="Batang" w:hAnsi="Times New Roman"/>
          <w:sz w:val="24"/>
          <w:szCs w:val="24"/>
        </w:rPr>
        <w:t xml:space="preserve">mobilization increases. </w:t>
      </w:r>
    </w:p>
    <w:p w14:paraId="28DB6CF8" w14:textId="4AA82B66" w:rsidR="00933828" w:rsidRPr="00CF3604" w:rsidRDefault="0090093E" w:rsidP="0090093E">
      <w:pPr>
        <w:wordWrap/>
        <w:spacing w:line="480" w:lineRule="auto"/>
        <w:contextualSpacing/>
        <w:rPr>
          <w:rFonts w:ascii="Times New Roman" w:eastAsia="Batang" w:hAnsi="Times New Roman"/>
          <w:sz w:val="24"/>
          <w:szCs w:val="24"/>
        </w:rPr>
      </w:pPr>
      <w:r w:rsidRPr="00CF3604">
        <w:rPr>
          <w:rFonts w:ascii="Times New Roman" w:eastAsia="BatangChe" w:hAnsi="Times New Roman" w:cs="Times New Roman"/>
          <w:sz w:val="24"/>
          <w:szCs w:val="24"/>
        </w:rPr>
        <w:t xml:space="preserve">Table 2 displays estimation results for the success of sanctions after using confidence variables in WVS to measure social capital. We use </w:t>
      </w:r>
      <w:r w:rsidRPr="00CF3604">
        <w:rPr>
          <w:rFonts w:ascii="Times New Roman" w:hAnsi="Times New Roman"/>
          <w:i/>
          <w:iCs/>
          <w:sz w:val="24"/>
          <w:szCs w:val="24"/>
        </w:rPr>
        <w:t>Confidence in Political Party</w:t>
      </w:r>
      <w:r w:rsidRPr="00CF3604">
        <w:rPr>
          <w:rFonts w:ascii="Times New Roman" w:hAnsi="Times New Roman"/>
          <w:iCs/>
          <w:sz w:val="24"/>
          <w:szCs w:val="24"/>
        </w:rPr>
        <w:t xml:space="preserve"> (Model 1)</w:t>
      </w:r>
      <w:r w:rsidRPr="00CF3604">
        <w:rPr>
          <w:rFonts w:ascii="Times New Roman" w:hAnsi="Times New Roman"/>
          <w:i/>
          <w:iCs/>
          <w:sz w:val="24"/>
          <w:szCs w:val="24"/>
        </w:rPr>
        <w:t>, Government</w:t>
      </w:r>
      <w:r w:rsidRPr="00CF3604">
        <w:rPr>
          <w:rFonts w:ascii="Times New Roman" w:hAnsi="Times New Roman"/>
          <w:iCs/>
          <w:sz w:val="24"/>
          <w:szCs w:val="24"/>
        </w:rPr>
        <w:t xml:space="preserve"> (Model 2)</w:t>
      </w:r>
      <w:r w:rsidRPr="00CF3604">
        <w:rPr>
          <w:rFonts w:ascii="Times New Roman" w:hAnsi="Times New Roman"/>
          <w:i/>
          <w:iCs/>
          <w:sz w:val="24"/>
          <w:szCs w:val="24"/>
        </w:rPr>
        <w:t>, Parliament</w:t>
      </w:r>
      <w:r w:rsidRPr="00CF3604">
        <w:rPr>
          <w:rFonts w:ascii="Times New Roman" w:hAnsi="Times New Roman"/>
          <w:iCs/>
          <w:sz w:val="24"/>
          <w:szCs w:val="24"/>
        </w:rPr>
        <w:t xml:space="preserve"> (Model 3)</w:t>
      </w:r>
      <w:r w:rsidRPr="00CF3604">
        <w:rPr>
          <w:rFonts w:ascii="Times New Roman" w:hAnsi="Times New Roman"/>
          <w:i/>
          <w:iCs/>
          <w:sz w:val="24"/>
          <w:szCs w:val="24"/>
        </w:rPr>
        <w:t>,</w:t>
      </w:r>
      <w:r w:rsidRPr="00CF3604">
        <w:rPr>
          <w:rFonts w:ascii="Times New Roman" w:hAnsi="Times New Roman"/>
          <w:iCs/>
          <w:sz w:val="24"/>
          <w:szCs w:val="24"/>
        </w:rPr>
        <w:t xml:space="preserve"> and </w:t>
      </w:r>
      <w:r w:rsidRPr="00CF3604">
        <w:rPr>
          <w:rFonts w:ascii="Times New Roman" w:hAnsi="Times New Roman"/>
          <w:i/>
          <w:iCs/>
          <w:sz w:val="24"/>
          <w:szCs w:val="24"/>
        </w:rPr>
        <w:t>Courts</w:t>
      </w:r>
      <w:r w:rsidRPr="00CF3604">
        <w:rPr>
          <w:rFonts w:ascii="Times New Roman" w:hAnsi="Times New Roman"/>
          <w:iCs/>
          <w:sz w:val="24"/>
          <w:szCs w:val="24"/>
        </w:rPr>
        <w:t xml:space="preserve"> (Model 4</w:t>
      </w:r>
      <w:proofErr w:type="gramStart"/>
      <w:r w:rsidRPr="00CF3604">
        <w:rPr>
          <w:rFonts w:ascii="Times New Roman" w:hAnsi="Times New Roman"/>
          <w:iCs/>
          <w:sz w:val="24"/>
          <w:szCs w:val="24"/>
        </w:rPr>
        <w:t>)</w:t>
      </w:r>
      <w:r w:rsidRPr="00CF3604">
        <w:rPr>
          <w:rFonts w:ascii="Times New Roman" w:hAnsi="Times New Roman"/>
          <w:i/>
          <w:iCs/>
          <w:sz w:val="24"/>
          <w:szCs w:val="24"/>
        </w:rPr>
        <w:t>.</w:t>
      </w:r>
      <w:r w:rsidRPr="00CF3604">
        <w:rPr>
          <w:rFonts w:ascii="Times New Roman" w:hAnsi="Times New Roman"/>
          <w:iCs/>
          <w:sz w:val="24"/>
          <w:szCs w:val="24"/>
        </w:rPr>
        <w:t>We</w:t>
      </w:r>
      <w:proofErr w:type="gramEnd"/>
      <w:r w:rsidRPr="00CF3604">
        <w:rPr>
          <w:rFonts w:ascii="Times New Roman" w:hAnsi="Times New Roman"/>
          <w:iCs/>
          <w:sz w:val="24"/>
          <w:szCs w:val="24"/>
        </w:rPr>
        <w:t xml:space="preserve"> ask how confidence of the sanctioned populace in key institutions affects the likelihood that the leader of the sanctioned country resists sanctions. These findings endorse those in Table 1. Statistical evidence confirms the </w:t>
      </w:r>
      <w:r w:rsidRPr="00CF3604">
        <w:rPr>
          <w:rFonts w:ascii="Times New Roman" w:hAnsi="Times New Roman"/>
          <w:i/>
          <w:iCs/>
          <w:sz w:val="24"/>
          <w:szCs w:val="24"/>
        </w:rPr>
        <w:t>Rally Effect Hypothesis</w:t>
      </w:r>
      <w:r w:rsidRPr="00CF3604">
        <w:rPr>
          <w:rFonts w:ascii="Times New Roman" w:hAnsi="Times New Roman"/>
          <w:iCs/>
          <w:sz w:val="24"/>
          <w:szCs w:val="24"/>
        </w:rPr>
        <w:t>. As confidence in political institutions increases in the sanctioned country, its leader appears less likely to make concessions, reducing the likelihood that sanctions succeed.</w:t>
      </w:r>
    </w:p>
    <w:p w14:paraId="60483E9A" w14:textId="63860B51" w:rsidR="004D22E0" w:rsidRPr="00CF3604" w:rsidRDefault="004D22E0" w:rsidP="0090093E">
      <w:pPr>
        <w:wordWrap/>
        <w:spacing w:line="480" w:lineRule="auto"/>
        <w:contextualSpacing/>
        <w:jc w:val="center"/>
        <w:rPr>
          <w:rFonts w:ascii="Times New Roman" w:eastAsia="Batang" w:hAnsi="Times New Roman"/>
          <w:sz w:val="24"/>
          <w:szCs w:val="24"/>
        </w:rPr>
      </w:pPr>
      <w:r w:rsidRPr="00CF3604">
        <w:rPr>
          <w:rFonts w:ascii="Times New Roman" w:eastAsia="Batang" w:hAnsi="Times New Roman"/>
          <w:b/>
          <w:sz w:val="24"/>
          <w:szCs w:val="24"/>
        </w:rPr>
        <w:lastRenderedPageBreak/>
        <w:t xml:space="preserve">Table </w:t>
      </w:r>
      <w:r w:rsidR="00933828" w:rsidRPr="00CF3604">
        <w:rPr>
          <w:rFonts w:ascii="Times New Roman" w:eastAsia="Batang" w:hAnsi="Times New Roman"/>
          <w:b/>
          <w:sz w:val="24"/>
          <w:szCs w:val="24"/>
        </w:rPr>
        <w:t>2</w:t>
      </w:r>
      <w:r w:rsidRPr="00CF3604">
        <w:rPr>
          <w:rFonts w:ascii="Times New Roman" w:eastAsia="Batang" w:hAnsi="Times New Roman"/>
          <w:b/>
          <w:sz w:val="24"/>
          <w:szCs w:val="24"/>
        </w:rPr>
        <w:t>.</w:t>
      </w:r>
      <w:r w:rsidRPr="00CF3604">
        <w:rPr>
          <w:rFonts w:ascii="Times New Roman" w:eastAsia="Batang" w:hAnsi="Times New Roman"/>
          <w:sz w:val="24"/>
          <w:szCs w:val="24"/>
        </w:rPr>
        <w:t xml:space="preserve"> Effect of </w:t>
      </w:r>
      <w:r w:rsidR="004B4BA6" w:rsidRPr="00CF3604">
        <w:rPr>
          <w:rFonts w:ascii="Times New Roman" w:eastAsia="Batang" w:hAnsi="Times New Roman"/>
          <w:sz w:val="24"/>
          <w:szCs w:val="24"/>
        </w:rPr>
        <w:t>s</w:t>
      </w:r>
      <w:r w:rsidRPr="00CF3604">
        <w:rPr>
          <w:rFonts w:ascii="Times New Roman" w:eastAsia="Batang" w:hAnsi="Times New Roman"/>
          <w:sz w:val="24"/>
          <w:szCs w:val="24"/>
        </w:rPr>
        <w:t xml:space="preserve">ocial </w:t>
      </w:r>
      <w:r w:rsidR="004B4BA6" w:rsidRPr="00CF3604">
        <w:rPr>
          <w:rFonts w:ascii="Times New Roman" w:eastAsia="Batang" w:hAnsi="Times New Roman"/>
          <w:sz w:val="24"/>
          <w:szCs w:val="24"/>
        </w:rPr>
        <w:t>c</w:t>
      </w:r>
      <w:r w:rsidRPr="00CF3604">
        <w:rPr>
          <w:rFonts w:ascii="Times New Roman" w:eastAsia="Batang" w:hAnsi="Times New Roman"/>
          <w:sz w:val="24"/>
          <w:szCs w:val="24"/>
        </w:rPr>
        <w:t>apital (</w:t>
      </w:r>
      <w:r w:rsidRPr="00CF3604">
        <w:rPr>
          <w:rFonts w:ascii="Times New Roman" w:eastAsia="Batang" w:hAnsi="Times New Roman"/>
          <w:i/>
          <w:sz w:val="24"/>
          <w:szCs w:val="24"/>
        </w:rPr>
        <w:t>Confidence</w:t>
      </w:r>
      <w:r w:rsidRPr="00CF3604">
        <w:rPr>
          <w:rFonts w:ascii="Times New Roman" w:eastAsia="Batang" w:hAnsi="Times New Roman"/>
          <w:sz w:val="24"/>
          <w:szCs w:val="24"/>
        </w:rPr>
        <w:t xml:space="preserve">) on </w:t>
      </w:r>
      <w:r w:rsidR="004B4BA6" w:rsidRPr="00CF3604">
        <w:rPr>
          <w:rFonts w:ascii="Times New Roman" w:eastAsia="Batang" w:hAnsi="Times New Roman"/>
          <w:sz w:val="24"/>
          <w:szCs w:val="24"/>
        </w:rPr>
        <w:t>s</w:t>
      </w:r>
      <w:r w:rsidRPr="00CF3604">
        <w:rPr>
          <w:rFonts w:ascii="Times New Roman" w:eastAsia="Batang" w:hAnsi="Times New Roman"/>
          <w:sz w:val="24"/>
          <w:szCs w:val="24"/>
        </w:rPr>
        <w:t xml:space="preserve">uccess of </w:t>
      </w:r>
      <w:r w:rsidR="004B4BA6" w:rsidRPr="00CF3604">
        <w:rPr>
          <w:rFonts w:ascii="Times New Roman" w:eastAsia="Batang" w:hAnsi="Times New Roman"/>
          <w:sz w:val="24"/>
          <w:szCs w:val="24"/>
        </w:rPr>
        <w:t>s</w:t>
      </w:r>
      <w:r w:rsidRPr="00CF3604">
        <w:rPr>
          <w:rFonts w:ascii="Times New Roman" w:eastAsia="Batang" w:hAnsi="Times New Roman"/>
          <w:sz w:val="24"/>
          <w:szCs w:val="24"/>
        </w:rPr>
        <w:t>anctions</w:t>
      </w:r>
      <w:r w:rsidR="004B4BA6" w:rsidRPr="00CF3604">
        <w:rPr>
          <w:rFonts w:ascii="Times New Roman" w:eastAsia="Batang" w:hAnsi="Times New Roman"/>
          <w:sz w:val="24"/>
          <w:szCs w:val="24"/>
        </w:rPr>
        <w:t>.</w:t>
      </w:r>
    </w:p>
    <w:tbl>
      <w:tblPr>
        <w:tblW w:w="8382" w:type="dxa"/>
        <w:jc w:val="center"/>
        <w:tblCellMar>
          <w:left w:w="99" w:type="dxa"/>
          <w:right w:w="99" w:type="dxa"/>
        </w:tblCellMar>
        <w:tblLook w:val="04A0" w:firstRow="1" w:lastRow="0" w:firstColumn="1" w:lastColumn="0" w:noHBand="0" w:noVBand="1"/>
      </w:tblPr>
      <w:tblGrid>
        <w:gridCol w:w="3119"/>
        <w:gridCol w:w="1276"/>
        <w:gridCol w:w="1417"/>
        <w:gridCol w:w="1276"/>
        <w:gridCol w:w="1294"/>
      </w:tblGrid>
      <w:tr w:rsidR="00CF3604" w:rsidRPr="00CF3604" w14:paraId="4BB46FD9" w14:textId="77777777" w:rsidTr="0053167C">
        <w:trPr>
          <w:trHeight w:val="279"/>
          <w:jc w:val="center"/>
        </w:trPr>
        <w:tc>
          <w:tcPr>
            <w:tcW w:w="3119" w:type="dxa"/>
            <w:tcBorders>
              <w:top w:val="single" w:sz="4" w:space="0" w:color="auto"/>
              <w:left w:val="nil"/>
              <w:bottom w:val="single" w:sz="4" w:space="0" w:color="auto"/>
              <w:right w:val="nil"/>
            </w:tcBorders>
            <w:shd w:val="clear" w:color="auto" w:fill="auto"/>
            <w:noWrap/>
            <w:vAlign w:val="bottom"/>
            <w:hideMark/>
          </w:tcPr>
          <w:p w14:paraId="7FADE441" w14:textId="77777777" w:rsidR="004D22E0" w:rsidRPr="00CF3604" w:rsidRDefault="004D22E0" w:rsidP="0053167C">
            <w:pPr>
              <w:wordWrap/>
              <w:spacing w:line="276" w:lineRule="auto"/>
              <w:contextualSpacing/>
              <w:rPr>
                <w:rFonts w:ascii="Times New Roman" w:hAnsi="Times New Roman"/>
                <w:sz w:val="24"/>
                <w:szCs w:val="24"/>
              </w:rPr>
            </w:pPr>
          </w:p>
        </w:tc>
        <w:tc>
          <w:tcPr>
            <w:tcW w:w="1276" w:type="dxa"/>
            <w:tcBorders>
              <w:top w:val="single" w:sz="4" w:space="0" w:color="auto"/>
              <w:left w:val="nil"/>
              <w:bottom w:val="single" w:sz="4" w:space="0" w:color="auto"/>
              <w:right w:val="nil"/>
            </w:tcBorders>
            <w:shd w:val="clear" w:color="auto" w:fill="auto"/>
            <w:vAlign w:val="bottom"/>
            <w:hideMark/>
          </w:tcPr>
          <w:p w14:paraId="4D1A888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1</w:t>
            </w:r>
          </w:p>
        </w:tc>
        <w:tc>
          <w:tcPr>
            <w:tcW w:w="1417" w:type="dxa"/>
            <w:tcBorders>
              <w:top w:val="single" w:sz="4" w:space="0" w:color="auto"/>
              <w:left w:val="nil"/>
              <w:bottom w:val="single" w:sz="4" w:space="0" w:color="auto"/>
              <w:right w:val="nil"/>
            </w:tcBorders>
            <w:shd w:val="clear" w:color="auto" w:fill="auto"/>
            <w:vAlign w:val="bottom"/>
            <w:hideMark/>
          </w:tcPr>
          <w:p w14:paraId="0DF460B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2</w:t>
            </w:r>
          </w:p>
        </w:tc>
        <w:tc>
          <w:tcPr>
            <w:tcW w:w="1276" w:type="dxa"/>
            <w:tcBorders>
              <w:top w:val="single" w:sz="4" w:space="0" w:color="auto"/>
              <w:left w:val="nil"/>
              <w:bottom w:val="single" w:sz="4" w:space="0" w:color="auto"/>
              <w:right w:val="nil"/>
            </w:tcBorders>
            <w:shd w:val="clear" w:color="auto" w:fill="auto"/>
            <w:vAlign w:val="bottom"/>
            <w:hideMark/>
          </w:tcPr>
          <w:p w14:paraId="732EEC66"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3</w:t>
            </w:r>
          </w:p>
        </w:tc>
        <w:tc>
          <w:tcPr>
            <w:tcW w:w="1294" w:type="dxa"/>
            <w:tcBorders>
              <w:top w:val="single" w:sz="4" w:space="0" w:color="auto"/>
              <w:left w:val="nil"/>
              <w:bottom w:val="single" w:sz="4" w:space="0" w:color="auto"/>
              <w:right w:val="nil"/>
            </w:tcBorders>
            <w:shd w:val="clear" w:color="auto" w:fill="auto"/>
            <w:vAlign w:val="bottom"/>
            <w:hideMark/>
          </w:tcPr>
          <w:p w14:paraId="6A2FED6D"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Model 4</w:t>
            </w:r>
          </w:p>
        </w:tc>
      </w:tr>
      <w:tr w:rsidR="00CF3604" w:rsidRPr="00CF3604" w14:paraId="521BEC6D" w14:textId="77777777" w:rsidTr="00CF3EED">
        <w:trPr>
          <w:trHeight w:val="255"/>
          <w:jc w:val="center"/>
        </w:trPr>
        <w:tc>
          <w:tcPr>
            <w:tcW w:w="3119" w:type="dxa"/>
            <w:tcBorders>
              <w:top w:val="nil"/>
              <w:left w:val="nil"/>
              <w:bottom w:val="nil"/>
              <w:right w:val="nil"/>
            </w:tcBorders>
            <w:shd w:val="clear" w:color="auto" w:fill="auto"/>
            <w:noWrap/>
            <w:vAlign w:val="bottom"/>
          </w:tcPr>
          <w:p w14:paraId="6433BE55"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Confidence in Political Party</w:t>
            </w:r>
          </w:p>
        </w:tc>
        <w:tc>
          <w:tcPr>
            <w:tcW w:w="1276" w:type="dxa"/>
            <w:tcBorders>
              <w:top w:val="nil"/>
              <w:left w:val="nil"/>
              <w:bottom w:val="nil"/>
              <w:right w:val="nil"/>
            </w:tcBorders>
            <w:shd w:val="clear" w:color="auto" w:fill="auto"/>
            <w:noWrap/>
            <w:vAlign w:val="bottom"/>
          </w:tcPr>
          <w:p w14:paraId="3019AF4D" w14:textId="6485E760"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w:t>
            </w:r>
            <w:r w:rsidR="0090093E">
              <w:rPr>
                <w:rFonts w:ascii="Times New Roman" w:hAnsi="Times New Roman"/>
                <w:sz w:val="24"/>
                <w:szCs w:val="24"/>
              </w:rPr>
              <w:t>02</w:t>
            </w:r>
          </w:p>
        </w:tc>
        <w:tc>
          <w:tcPr>
            <w:tcW w:w="1417" w:type="dxa"/>
            <w:tcBorders>
              <w:top w:val="nil"/>
              <w:left w:val="nil"/>
              <w:bottom w:val="nil"/>
              <w:right w:val="nil"/>
            </w:tcBorders>
            <w:shd w:val="clear" w:color="auto" w:fill="auto"/>
            <w:noWrap/>
            <w:vAlign w:val="bottom"/>
          </w:tcPr>
          <w:p w14:paraId="6466F071"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5C23063A"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46B2BD7B"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75E573D3" w14:textId="77777777" w:rsidTr="00CF3EED">
        <w:trPr>
          <w:trHeight w:val="255"/>
          <w:jc w:val="center"/>
        </w:trPr>
        <w:tc>
          <w:tcPr>
            <w:tcW w:w="3119" w:type="dxa"/>
            <w:tcBorders>
              <w:top w:val="nil"/>
              <w:left w:val="nil"/>
              <w:bottom w:val="nil"/>
              <w:right w:val="nil"/>
            </w:tcBorders>
            <w:shd w:val="clear" w:color="auto" w:fill="auto"/>
            <w:noWrap/>
            <w:vAlign w:val="bottom"/>
          </w:tcPr>
          <w:p w14:paraId="1449FC26"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755AFC84" w14:textId="24AA5ABA"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w:t>
            </w:r>
            <w:r w:rsidR="0090093E">
              <w:rPr>
                <w:rFonts w:ascii="Times New Roman" w:hAnsi="Times New Roman"/>
                <w:sz w:val="24"/>
                <w:szCs w:val="24"/>
              </w:rPr>
              <w:t>4</w:t>
            </w:r>
            <w:r w:rsidRPr="00CF3604">
              <w:rPr>
                <w:rFonts w:ascii="Times New Roman" w:hAnsi="Times New Roman"/>
                <w:sz w:val="24"/>
                <w:szCs w:val="24"/>
              </w:rPr>
              <w:t>)</w:t>
            </w:r>
          </w:p>
        </w:tc>
        <w:tc>
          <w:tcPr>
            <w:tcW w:w="1417" w:type="dxa"/>
            <w:tcBorders>
              <w:top w:val="nil"/>
              <w:left w:val="nil"/>
              <w:bottom w:val="nil"/>
              <w:right w:val="nil"/>
            </w:tcBorders>
            <w:shd w:val="clear" w:color="auto" w:fill="auto"/>
            <w:noWrap/>
            <w:vAlign w:val="bottom"/>
          </w:tcPr>
          <w:p w14:paraId="3E96556E"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28583202"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5A83306C"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081A107F" w14:textId="77777777" w:rsidTr="00CF3EED">
        <w:trPr>
          <w:trHeight w:val="255"/>
          <w:jc w:val="center"/>
        </w:trPr>
        <w:tc>
          <w:tcPr>
            <w:tcW w:w="3119" w:type="dxa"/>
            <w:tcBorders>
              <w:top w:val="nil"/>
              <w:left w:val="nil"/>
              <w:bottom w:val="nil"/>
              <w:right w:val="nil"/>
            </w:tcBorders>
            <w:shd w:val="clear" w:color="auto" w:fill="auto"/>
            <w:noWrap/>
            <w:vAlign w:val="bottom"/>
          </w:tcPr>
          <w:p w14:paraId="7E9968A0"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Confidence in Government</w:t>
            </w:r>
          </w:p>
        </w:tc>
        <w:tc>
          <w:tcPr>
            <w:tcW w:w="1276" w:type="dxa"/>
            <w:tcBorders>
              <w:top w:val="nil"/>
              <w:left w:val="nil"/>
              <w:bottom w:val="nil"/>
              <w:right w:val="nil"/>
            </w:tcBorders>
            <w:shd w:val="clear" w:color="auto" w:fill="auto"/>
            <w:noWrap/>
            <w:vAlign w:val="bottom"/>
          </w:tcPr>
          <w:p w14:paraId="5E4FAF72" w14:textId="77777777" w:rsidR="004D22E0" w:rsidRPr="00CF3604" w:rsidRDefault="004D22E0" w:rsidP="0053167C">
            <w:pPr>
              <w:wordWrap/>
              <w:spacing w:line="276" w:lineRule="auto"/>
              <w:contextualSpacing/>
              <w:jc w:val="center"/>
              <w:rPr>
                <w:rFonts w:ascii="Times New Roman" w:hAnsi="Times New Roman"/>
                <w:iCs/>
                <w:sz w:val="24"/>
                <w:szCs w:val="24"/>
              </w:rPr>
            </w:pPr>
          </w:p>
        </w:tc>
        <w:tc>
          <w:tcPr>
            <w:tcW w:w="1417" w:type="dxa"/>
            <w:tcBorders>
              <w:top w:val="nil"/>
              <w:left w:val="nil"/>
              <w:bottom w:val="nil"/>
              <w:right w:val="nil"/>
            </w:tcBorders>
            <w:shd w:val="clear" w:color="auto" w:fill="auto"/>
            <w:noWrap/>
            <w:vAlign w:val="bottom"/>
          </w:tcPr>
          <w:p w14:paraId="320A82DB" w14:textId="6C3CEF72"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w:t>
            </w:r>
            <w:r w:rsidR="009924D9">
              <w:rPr>
                <w:rFonts w:ascii="Times New Roman" w:hAnsi="Times New Roman"/>
                <w:sz w:val="24"/>
                <w:szCs w:val="24"/>
              </w:rPr>
              <w:t>2</w:t>
            </w:r>
          </w:p>
        </w:tc>
        <w:tc>
          <w:tcPr>
            <w:tcW w:w="1276" w:type="dxa"/>
            <w:tcBorders>
              <w:top w:val="nil"/>
              <w:left w:val="nil"/>
              <w:bottom w:val="nil"/>
              <w:right w:val="nil"/>
            </w:tcBorders>
            <w:shd w:val="clear" w:color="auto" w:fill="auto"/>
            <w:noWrap/>
            <w:vAlign w:val="bottom"/>
          </w:tcPr>
          <w:p w14:paraId="584AC840"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47F11E09"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42988AA0" w14:textId="77777777" w:rsidTr="00CF3EED">
        <w:trPr>
          <w:trHeight w:val="255"/>
          <w:jc w:val="center"/>
        </w:trPr>
        <w:tc>
          <w:tcPr>
            <w:tcW w:w="3119" w:type="dxa"/>
            <w:tcBorders>
              <w:top w:val="nil"/>
              <w:left w:val="nil"/>
              <w:bottom w:val="nil"/>
              <w:right w:val="nil"/>
            </w:tcBorders>
            <w:shd w:val="clear" w:color="auto" w:fill="auto"/>
            <w:noWrap/>
            <w:vAlign w:val="bottom"/>
          </w:tcPr>
          <w:p w14:paraId="6AF787B7"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351E5E6F"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p>
        </w:tc>
        <w:tc>
          <w:tcPr>
            <w:tcW w:w="1417" w:type="dxa"/>
            <w:tcBorders>
              <w:top w:val="nil"/>
              <w:left w:val="nil"/>
              <w:bottom w:val="nil"/>
              <w:right w:val="nil"/>
            </w:tcBorders>
            <w:shd w:val="clear" w:color="auto" w:fill="auto"/>
            <w:noWrap/>
            <w:vAlign w:val="bottom"/>
          </w:tcPr>
          <w:p w14:paraId="691991FA"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(0.02)</w:t>
            </w:r>
          </w:p>
        </w:tc>
        <w:tc>
          <w:tcPr>
            <w:tcW w:w="1276" w:type="dxa"/>
            <w:tcBorders>
              <w:top w:val="nil"/>
              <w:left w:val="nil"/>
              <w:bottom w:val="nil"/>
              <w:right w:val="nil"/>
            </w:tcBorders>
            <w:shd w:val="clear" w:color="auto" w:fill="auto"/>
            <w:noWrap/>
            <w:vAlign w:val="bottom"/>
          </w:tcPr>
          <w:p w14:paraId="150212DE"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0B9A8978"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6E5D8CE6" w14:textId="77777777" w:rsidTr="00CF3EED">
        <w:trPr>
          <w:trHeight w:val="255"/>
          <w:jc w:val="center"/>
        </w:trPr>
        <w:tc>
          <w:tcPr>
            <w:tcW w:w="3119" w:type="dxa"/>
            <w:tcBorders>
              <w:top w:val="nil"/>
              <w:left w:val="nil"/>
              <w:bottom w:val="nil"/>
              <w:right w:val="nil"/>
            </w:tcBorders>
            <w:shd w:val="clear" w:color="auto" w:fill="auto"/>
            <w:noWrap/>
            <w:vAlign w:val="bottom"/>
          </w:tcPr>
          <w:p w14:paraId="710AE148"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Confidence in Parliament</w:t>
            </w:r>
          </w:p>
        </w:tc>
        <w:tc>
          <w:tcPr>
            <w:tcW w:w="1276" w:type="dxa"/>
            <w:tcBorders>
              <w:top w:val="nil"/>
              <w:left w:val="nil"/>
              <w:bottom w:val="nil"/>
              <w:right w:val="nil"/>
            </w:tcBorders>
            <w:shd w:val="clear" w:color="auto" w:fill="auto"/>
            <w:noWrap/>
            <w:vAlign w:val="bottom"/>
          </w:tcPr>
          <w:p w14:paraId="49717A19" w14:textId="77777777" w:rsidR="004D22E0" w:rsidRPr="00CF3604" w:rsidRDefault="004D22E0" w:rsidP="0053167C">
            <w:pPr>
              <w:wordWrap/>
              <w:spacing w:line="276" w:lineRule="auto"/>
              <w:contextualSpacing/>
              <w:jc w:val="center"/>
              <w:rPr>
                <w:rFonts w:ascii="Times New Roman" w:hAnsi="Times New Roman"/>
                <w:iCs/>
                <w:sz w:val="24"/>
                <w:szCs w:val="24"/>
              </w:rPr>
            </w:pPr>
          </w:p>
        </w:tc>
        <w:tc>
          <w:tcPr>
            <w:tcW w:w="1417" w:type="dxa"/>
            <w:tcBorders>
              <w:top w:val="nil"/>
              <w:left w:val="nil"/>
              <w:bottom w:val="nil"/>
              <w:right w:val="nil"/>
            </w:tcBorders>
            <w:shd w:val="clear" w:color="auto" w:fill="auto"/>
            <w:noWrap/>
            <w:vAlign w:val="bottom"/>
          </w:tcPr>
          <w:p w14:paraId="2165DD23"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5BE14933" w14:textId="6D3D0900"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w:t>
            </w:r>
            <w:r w:rsidR="009924D9">
              <w:rPr>
                <w:rFonts w:ascii="Times New Roman" w:hAnsi="Times New Roman"/>
                <w:sz w:val="24"/>
                <w:szCs w:val="24"/>
              </w:rPr>
              <w:t>2</w:t>
            </w:r>
          </w:p>
        </w:tc>
        <w:tc>
          <w:tcPr>
            <w:tcW w:w="1294" w:type="dxa"/>
            <w:tcBorders>
              <w:top w:val="nil"/>
              <w:left w:val="nil"/>
              <w:bottom w:val="nil"/>
              <w:right w:val="nil"/>
            </w:tcBorders>
            <w:shd w:val="clear" w:color="auto" w:fill="auto"/>
            <w:noWrap/>
            <w:vAlign w:val="bottom"/>
          </w:tcPr>
          <w:p w14:paraId="6CC22049"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162809CE" w14:textId="77777777" w:rsidTr="00CF3EED">
        <w:trPr>
          <w:trHeight w:val="255"/>
          <w:jc w:val="center"/>
        </w:trPr>
        <w:tc>
          <w:tcPr>
            <w:tcW w:w="3119" w:type="dxa"/>
            <w:tcBorders>
              <w:top w:val="nil"/>
              <w:left w:val="nil"/>
              <w:bottom w:val="nil"/>
              <w:right w:val="nil"/>
            </w:tcBorders>
            <w:shd w:val="clear" w:color="auto" w:fill="auto"/>
            <w:noWrap/>
            <w:vAlign w:val="bottom"/>
          </w:tcPr>
          <w:p w14:paraId="15F3417A"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3023AAC8"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p>
        </w:tc>
        <w:tc>
          <w:tcPr>
            <w:tcW w:w="1417" w:type="dxa"/>
            <w:tcBorders>
              <w:top w:val="nil"/>
              <w:left w:val="nil"/>
              <w:bottom w:val="nil"/>
              <w:right w:val="nil"/>
            </w:tcBorders>
            <w:shd w:val="clear" w:color="auto" w:fill="auto"/>
            <w:noWrap/>
            <w:vAlign w:val="bottom"/>
          </w:tcPr>
          <w:p w14:paraId="635B7CBE"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47CD66CE" w14:textId="667BC35D"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w:t>
            </w:r>
            <w:r w:rsidR="009924D9">
              <w:rPr>
                <w:rFonts w:ascii="Times New Roman" w:hAnsi="Times New Roman"/>
                <w:sz w:val="24"/>
                <w:szCs w:val="24"/>
              </w:rPr>
              <w:t>3</w:t>
            </w:r>
            <w:r w:rsidRPr="00CF3604">
              <w:rPr>
                <w:rFonts w:ascii="Times New Roman" w:hAnsi="Times New Roman"/>
                <w:sz w:val="24"/>
                <w:szCs w:val="24"/>
              </w:rPr>
              <w:t>)</w:t>
            </w:r>
          </w:p>
        </w:tc>
        <w:tc>
          <w:tcPr>
            <w:tcW w:w="1294" w:type="dxa"/>
            <w:tcBorders>
              <w:top w:val="nil"/>
              <w:left w:val="nil"/>
              <w:bottom w:val="nil"/>
              <w:right w:val="nil"/>
            </w:tcBorders>
            <w:shd w:val="clear" w:color="auto" w:fill="auto"/>
            <w:noWrap/>
            <w:vAlign w:val="bottom"/>
          </w:tcPr>
          <w:p w14:paraId="2DEDC840" w14:textId="77777777" w:rsidR="004D22E0" w:rsidRPr="00CF3604" w:rsidRDefault="004D22E0" w:rsidP="0053167C">
            <w:pPr>
              <w:wordWrap/>
              <w:spacing w:line="276" w:lineRule="auto"/>
              <w:contextualSpacing/>
              <w:jc w:val="center"/>
              <w:rPr>
                <w:rFonts w:ascii="Times New Roman" w:hAnsi="Times New Roman"/>
                <w:sz w:val="24"/>
                <w:szCs w:val="24"/>
              </w:rPr>
            </w:pPr>
          </w:p>
        </w:tc>
      </w:tr>
      <w:tr w:rsidR="00CF3604" w:rsidRPr="00CF3604" w14:paraId="328A0BFC" w14:textId="77777777" w:rsidTr="00CF3EED">
        <w:trPr>
          <w:trHeight w:val="255"/>
          <w:jc w:val="center"/>
        </w:trPr>
        <w:tc>
          <w:tcPr>
            <w:tcW w:w="3119" w:type="dxa"/>
            <w:tcBorders>
              <w:top w:val="nil"/>
              <w:left w:val="nil"/>
              <w:bottom w:val="nil"/>
              <w:right w:val="nil"/>
            </w:tcBorders>
            <w:shd w:val="clear" w:color="auto" w:fill="auto"/>
            <w:noWrap/>
            <w:vAlign w:val="bottom"/>
          </w:tcPr>
          <w:p w14:paraId="190CF36A"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Confidence in Courts</w:t>
            </w:r>
          </w:p>
        </w:tc>
        <w:tc>
          <w:tcPr>
            <w:tcW w:w="1276" w:type="dxa"/>
            <w:tcBorders>
              <w:top w:val="nil"/>
              <w:left w:val="nil"/>
              <w:bottom w:val="nil"/>
              <w:right w:val="nil"/>
            </w:tcBorders>
            <w:shd w:val="clear" w:color="auto" w:fill="auto"/>
            <w:noWrap/>
            <w:vAlign w:val="bottom"/>
          </w:tcPr>
          <w:p w14:paraId="20E2D93D" w14:textId="77777777" w:rsidR="004D22E0" w:rsidRPr="00CF3604" w:rsidRDefault="004D22E0" w:rsidP="0053167C">
            <w:pPr>
              <w:wordWrap/>
              <w:spacing w:line="276" w:lineRule="auto"/>
              <w:contextualSpacing/>
              <w:jc w:val="center"/>
              <w:rPr>
                <w:rFonts w:ascii="Times New Roman" w:hAnsi="Times New Roman"/>
                <w:iCs/>
                <w:sz w:val="24"/>
                <w:szCs w:val="24"/>
              </w:rPr>
            </w:pPr>
          </w:p>
        </w:tc>
        <w:tc>
          <w:tcPr>
            <w:tcW w:w="1417" w:type="dxa"/>
            <w:tcBorders>
              <w:top w:val="nil"/>
              <w:left w:val="nil"/>
              <w:bottom w:val="nil"/>
              <w:right w:val="nil"/>
            </w:tcBorders>
            <w:shd w:val="clear" w:color="auto" w:fill="auto"/>
            <w:noWrap/>
            <w:vAlign w:val="bottom"/>
          </w:tcPr>
          <w:p w14:paraId="39B4C7B0"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675D6C33"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060CC263" w14:textId="4D5F97B1"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0.0</w:t>
            </w:r>
            <w:r w:rsidR="009924D9">
              <w:rPr>
                <w:rFonts w:ascii="Times New Roman" w:hAnsi="Times New Roman"/>
                <w:sz w:val="24"/>
                <w:szCs w:val="24"/>
              </w:rPr>
              <w:t>3</w:t>
            </w:r>
          </w:p>
        </w:tc>
      </w:tr>
      <w:tr w:rsidR="00CF3604" w:rsidRPr="00CF3604" w14:paraId="66581017" w14:textId="77777777" w:rsidTr="00CF3EED">
        <w:trPr>
          <w:trHeight w:val="255"/>
          <w:jc w:val="center"/>
        </w:trPr>
        <w:tc>
          <w:tcPr>
            <w:tcW w:w="3119" w:type="dxa"/>
            <w:tcBorders>
              <w:top w:val="nil"/>
              <w:left w:val="nil"/>
              <w:bottom w:val="nil"/>
              <w:right w:val="nil"/>
            </w:tcBorders>
            <w:shd w:val="clear" w:color="auto" w:fill="auto"/>
            <w:noWrap/>
            <w:vAlign w:val="bottom"/>
          </w:tcPr>
          <w:p w14:paraId="74FA88FA"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4A65D522" w14:textId="77777777" w:rsidR="004D22E0" w:rsidRPr="00CF3604" w:rsidRDefault="004D22E0" w:rsidP="0053167C">
            <w:pPr>
              <w:wordWrap/>
              <w:spacing w:line="276" w:lineRule="auto"/>
              <w:contextualSpacing/>
              <w:jc w:val="center"/>
              <w:rPr>
                <w:rFonts w:ascii="Times New Roman" w:eastAsia="Times New Roman" w:hAnsi="Times New Roman"/>
                <w:sz w:val="24"/>
                <w:szCs w:val="24"/>
              </w:rPr>
            </w:pPr>
          </w:p>
        </w:tc>
        <w:tc>
          <w:tcPr>
            <w:tcW w:w="1417" w:type="dxa"/>
            <w:tcBorders>
              <w:top w:val="nil"/>
              <w:left w:val="nil"/>
              <w:bottom w:val="nil"/>
              <w:right w:val="nil"/>
            </w:tcBorders>
            <w:shd w:val="clear" w:color="auto" w:fill="auto"/>
            <w:noWrap/>
            <w:vAlign w:val="bottom"/>
          </w:tcPr>
          <w:p w14:paraId="3FAE4BFF"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1CA65CE4" w14:textId="77777777" w:rsidR="004D22E0" w:rsidRPr="00CF3604" w:rsidRDefault="004D22E0" w:rsidP="0053167C">
            <w:pPr>
              <w:wordWrap/>
              <w:spacing w:line="276" w:lineRule="auto"/>
              <w:contextualSpacing/>
              <w:jc w:val="center"/>
              <w:rPr>
                <w:rFonts w:ascii="Times New Roman" w:hAnsi="Times New Roman"/>
                <w:sz w:val="24"/>
                <w:szCs w:val="24"/>
              </w:rPr>
            </w:pPr>
          </w:p>
        </w:tc>
        <w:tc>
          <w:tcPr>
            <w:tcW w:w="1294" w:type="dxa"/>
            <w:tcBorders>
              <w:top w:val="nil"/>
              <w:left w:val="nil"/>
              <w:bottom w:val="nil"/>
              <w:right w:val="nil"/>
            </w:tcBorders>
            <w:shd w:val="clear" w:color="auto" w:fill="auto"/>
            <w:noWrap/>
            <w:vAlign w:val="bottom"/>
          </w:tcPr>
          <w:p w14:paraId="354655D8"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(0.02)</w:t>
            </w:r>
          </w:p>
        </w:tc>
      </w:tr>
      <w:tr w:rsidR="00CF3604" w:rsidRPr="00CF3604" w14:paraId="36105DF7" w14:textId="77777777" w:rsidTr="00CF3EED">
        <w:trPr>
          <w:trHeight w:val="255"/>
          <w:jc w:val="center"/>
        </w:trPr>
        <w:tc>
          <w:tcPr>
            <w:tcW w:w="3119" w:type="dxa"/>
            <w:tcBorders>
              <w:top w:val="nil"/>
              <w:left w:val="nil"/>
              <w:bottom w:val="nil"/>
              <w:right w:val="nil"/>
            </w:tcBorders>
            <w:shd w:val="clear" w:color="auto" w:fill="auto"/>
            <w:noWrap/>
            <w:vAlign w:val="bottom"/>
          </w:tcPr>
          <w:p w14:paraId="5B6E2D47"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Contiguity</w:t>
            </w:r>
          </w:p>
        </w:tc>
        <w:tc>
          <w:tcPr>
            <w:tcW w:w="1276" w:type="dxa"/>
            <w:tcBorders>
              <w:top w:val="nil"/>
              <w:left w:val="nil"/>
              <w:bottom w:val="nil"/>
              <w:right w:val="nil"/>
            </w:tcBorders>
            <w:shd w:val="clear" w:color="auto" w:fill="auto"/>
            <w:noWrap/>
            <w:vAlign w:val="bottom"/>
          </w:tcPr>
          <w:p w14:paraId="2CCBDE5A" w14:textId="786A09CB"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90093E">
              <w:rPr>
                <w:rFonts w:ascii="Times New Roman" w:hAnsi="Times New Roman"/>
                <w:iCs/>
                <w:sz w:val="24"/>
                <w:szCs w:val="24"/>
              </w:rPr>
              <w:t>2</w:t>
            </w:r>
            <w:r w:rsidR="004D22E0" w:rsidRPr="00CF3604">
              <w:rPr>
                <w:rFonts w:ascii="Times New Roman" w:hAnsi="Times New Roman"/>
                <w:iCs/>
                <w:sz w:val="24"/>
                <w:szCs w:val="24"/>
              </w:rPr>
              <w:t>.</w:t>
            </w:r>
            <w:r w:rsidR="0090093E">
              <w:rPr>
                <w:rFonts w:ascii="Times New Roman" w:hAnsi="Times New Roman"/>
                <w:iCs/>
                <w:sz w:val="24"/>
                <w:szCs w:val="24"/>
              </w:rPr>
              <w:t>46</w:t>
            </w:r>
            <w:r w:rsidR="009924D9">
              <w:rPr>
                <w:rFonts w:ascii="Times New Roman" w:hAnsi="Times New Roman"/>
                <w:iCs/>
                <w:sz w:val="24"/>
                <w:szCs w:val="24"/>
              </w:rPr>
              <w:t>*</w:t>
            </w:r>
          </w:p>
        </w:tc>
        <w:tc>
          <w:tcPr>
            <w:tcW w:w="1417" w:type="dxa"/>
            <w:tcBorders>
              <w:top w:val="nil"/>
              <w:left w:val="nil"/>
              <w:bottom w:val="nil"/>
              <w:right w:val="nil"/>
            </w:tcBorders>
            <w:shd w:val="clear" w:color="auto" w:fill="auto"/>
            <w:noWrap/>
            <w:vAlign w:val="bottom"/>
          </w:tcPr>
          <w:p w14:paraId="241DE934" w14:textId="714FD907"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9924D9">
              <w:rPr>
                <w:rFonts w:ascii="Times New Roman" w:hAnsi="Times New Roman"/>
                <w:sz w:val="24"/>
                <w:szCs w:val="24"/>
              </w:rPr>
              <w:t>2</w:t>
            </w:r>
            <w:r w:rsidR="004D22E0" w:rsidRPr="00CF3604">
              <w:rPr>
                <w:rFonts w:ascii="Times New Roman" w:hAnsi="Times New Roman"/>
                <w:sz w:val="24"/>
                <w:szCs w:val="24"/>
              </w:rPr>
              <w:t>.</w:t>
            </w:r>
            <w:r w:rsidR="009924D9">
              <w:rPr>
                <w:rFonts w:ascii="Times New Roman" w:hAnsi="Times New Roman"/>
                <w:sz w:val="24"/>
                <w:szCs w:val="24"/>
              </w:rPr>
              <w:t>3*</w:t>
            </w:r>
          </w:p>
        </w:tc>
        <w:tc>
          <w:tcPr>
            <w:tcW w:w="1276" w:type="dxa"/>
            <w:tcBorders>
              <w:top w:val="nil"/>
              <w:left w:val="nil"/>
              <w:bottom w:val="nil"/>
              <w:right w:val="nil"/>
            </w:tcBorders>
            <w:shd w:val="clear" w:color="auto" w:fill="auto"/>
            <w:noWrap/>
            <w:vAlign w:val="bottom"/>
          </w:tcPr>
          <w:p w14:paraId="2A8846CF" w14:textId="1F45CA72"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9924D9">
              <w:rPr>
                <w:rFonts w:ascii="Times New Roman" w:hAnsi="Times New Roman"/>
                <w:sz w:val="24"/>
                <w:szCs w:val="24"/>
              </w:rPr>
              <w:t>2</w:t>
            </w:r>
            <w:r w:rsidR="004D22E0" w:rsidRPr="00CF3604">
              <w:rPr>
                <w:rFonts w:ascii="Times New Roman" w:hAnsi="Times New Roman"/>
                <w:sz w:val="24"/>
                <w:szCs w:val="24"/>
              </w:rPr>
              <w:t>.</w:t>
            </w:r>
            <w:r w:rsidR="009924D9">
              <w:rPr>
                <w:rFonts w:ascii="Times New Roman" w:hAnsi="Times New Roman"/>
                <w:sz w:val="24"/>
                <w:szCs w:val="24"/>
              </w:rPr>
              <w:t>6*</w:t>
            </w:r>
          </w:p>
        </w:tc>
        <w:tc>
          <w:tcPr>
            <w:tcW w:w="1294" w:type="dxa"/>
            <w:tcBorders>
              <w:top w:val="nil"/>
              <w:left w:val="nil"/>
              <w:bottom w:val="nil"/>
              <w:right w:val="nil"/>
            </w:tcBorders>
            <w:shd w:val="clear" w:color="auto" w:fill="auto"/>
            <w:noWrap/>
            <w:vAlign w:val="bottom"/>
          </w:tcPr>
          <w:p w14:paraId="491141A6" w14:textId="2CDF47FC"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w:t>
            </w:r>
            <w:r w:rsidR="009924D9">
              <w:rPr>
                <w:rFonts w:ascii="Times New Roman" w:hAnsi="Times New Roman"/>
                <w:sz w:val="24"/>
                <w:szCs w:val="24"/>
              </w:rPr>
              <w:t>57</w:t>
            </w:r>
          </w:p>
        </w:tc>
      </w:tr>
      <w:tr w:rsidR="00CF3604" w:rsidRPr="00CF3604" w14:paraId="3CD2E8EA" w14:textId="77777777" w:rsidTr="00CF3EED">
        <w:trPr>
          <w:trHeight w:val="255"/>
          <w:jc w:val="center"/>
        </w:trPr>
        <w:tc>
          <w:tcPr>
            <w:tcW w:w="3119" w:type="dxa"/>
            <w:tcBorders>
              <w:top w:val="nil"/>
              <w:left w:val="nil"/>
              <w:bottom w:val="nil"/>
              <w:right w:val="nil"/>
            </w:tcBorders>
            <w:shd w:val="clear" w:color="auto" w:fill="auto"/>
            <w:noWrap/>
            <w:vAlign w:val="bottom"/>
          </w:tcPr>
          <w:p w14:paraId="2CF18C59"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49A1EDFA" w14:textId="72E0670C"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90093E">
              <w:rPr>
                <w:rFonts w:ascii="Times New Roman" w:hAnsi="Times New Roman"/>
                <w:sz w:val="24"/>
                <w:szCs w:val="24"/>
              </w:rPr>
              <w:t>1</w:t>
            </w:r>
            <w:r w:rsidRPr="00CF3604">
              <w:rPr>
                <w:rFonts w:ascii="Times New Roman" w:hAnsi="Times New Roman"/>
                <w:sz w:val="24"/>
                <w:szCs w:val="24"/>
              </w:rPr>
              <w:t>.</w:t>
            </w:r>
            <w:r w:rsidR="0090093E">
              <w:rPr>
                <w:rFonts w:ascii="Times New Roman" w:hAnsi="Times New Roman"/>
                <w:sz w:val="24"/>
                <w:szCs w:val="24"/>
              </w:rPr>
              <w:t>40</w:t>
            </w:r>
            <w:r w:rsidRPr="00CF3604">
              <w:rPr>
                <w:rFonts w:ascii="Times New Roman" w:hAnsi="Times New Roman"/>
                <w:sz w:val="24"/>
                <w:szCs w:val="24"/>
              </w:rPr>
              <w:t>)</w:t>
            </w:r>
          </w:p>
        </w:tc>
        <w:tc>
          <w:tcPr>
            <w:tcW w:w="1417" w:type="dxa"/>
            <w:tcBorders>
              <w:top w:val="nil"/>
              <w:left w:val="nil"/>
              <w:bottom w:val="nil"/>
              <w:right w:val="nil"/>
            </w:tcBorders>
            <w:shd w:val="clear" w:color="auto" w:fill="auto"/>
            <w:noWrap/>
            <w:vAlign w:val="bottom"/>
          </w:tcPr>
          <w:p w14:paraId="643359C6" w14:textId="4B16763B"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9924D9">
              <w:rPr>
                <w:rFonts w:ascii="Times New Roman" w:hAnsi="Times New Roman"/>
                <w:sz w:val="24"/>
                <w:szCs w:val="24"/>
              </w:rPr>
              <w:t>1</w:t>
            </w:r>
            <w:r w:rsidRPr="00CF3604">
              <w:rPr>
                <w:rFonts w:ascii="Times New Roman" w:hAnsi="Times New Roman"/>
                <w:sz w:val="24"/>
                <w:szCs w:val="24"/>
              </w:rPr>
              <w:t>.</w:t>
            </w:r>
            <w:r w:rsidR="009924D9">
              <w:rPr>
                <w:rFonts w:ascii="Times New Roman" w:hAnsi="Times New Roman"/>
                <w:sz w:val="24"/>
                <w:szCs w:val="24"/>
              </w:rPr>
              <w:t>30</w:t>
            </w:r>
            <w:r w:rsidRPr="00CF3604">
              <w:rPr>
                <w:rFonts w:ascii="Times New Roman" w:hAnsi="Times New Roman"/>
                <w:sz w:val="24"/>
                <w:szCs w:val="24"/>
              </w:rPr>
              <w:t>)</w:t>
            </w:r>
          </w:p>
        </w:tc>
        <w:tc>
          <w:tcPr>
            <w:tcW w:w="1276" w:type="dxa"/>
            <w:tcBorders>
              <w:top w:val="nil"/>
              <w:left w:val="nil"/>
              <w:bottom w:val="nil"/>
              <w:right w:val="nil"/>
            </w:tcBorders>
            <w:shd w:val="clear" w:color="auto" w:fill="auto"/>
            <w:noWrap/>
            <w:vAlign w:val="bottom"/>
          </w:tcPr>
          <w:p w14:paraId="2107E57C" w14:textId="409CC079"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9924D9">
              <w:rPr>
                <w:rFonts w:ascii="Times New Roman" w:hAnsi="Times New Roman"/>
                <w:sz w:val="24"/>
                <w:szCs w:val="24"/>
              </w:rPr>
              <w:t>1</w:t>
            </w:r>
            <w:r w:rsidRPr="00CF3604">
              <w:rPr>
                <w:rFonts w:ascii="Times New Roman" w:hAnsi="Times New Roman"/>
                <w:sz w:val="24"/>
                <w:szCs w:val="24"/>
              </w:rPr>
              <w:t>.</w:t>
            </w:r>
            <w:r w:rsidR="009924D9">
              <w:rPr>
                <w:rFonts w:ascii="Times New Roman" w:hAnsi="Times New Roman"/>
                <w:sz w:val="24"/>
                <w:szCs w:val="24"/>
              </w:rPr>
              <w:t>47</w:t>
            </w:r>
            <w:r w:rsidRPr="00CF3604">
              <w:rPr>
                <w:rFonts w:ascii="Times New Roman" w:hAnsi="Times New Roman"/>
                <w:sz w:val="24"/>
                <w:szCs w:val="24"/>
              </w:rPr>
              <w:t>)</w:t>
            </w:r>
          </w:p>
        </w:tc>
        <w:tc>
          <w:tcPr>
            <w:tcW w:w="1294" w:type="dxa"/>
            <w:tcBorders>
              <w:top w:val="nil"/>
              <w:left w:val="nil"/>
              <w:bottom w:val="nil"/>
              <w:right w:val="nil"/>
            </w:tcBorders>
            <w:shd w:val="clear" w:color="auto" w:fill="auto"/>
            <w:noWrap/>
            <w:vAlign w:val="bottom"/>
          </w:tcPr>
          <w:p w14:paraId="46FB96BF" w14:textId="52646A53"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9924D9">
              <w:rPr>
                <w:rFonts w:ascii="Times New Roman" w:hAnsi="Times New Roman"/>
                <w:sz w:val="24"/>
                <w:szCs w:val="24"/>
              </w:rPr>
              <w:t>1</w:t>
            </w:r>
            <w:r w:rsidRPr="00CF3604">
              <w:rPr>
                <w:rFonts w:ascii="Times New Roman" w:hAnsi="Times New Roman"/>
                <w:sz w:val="24"/>
                <w:szCs w:val="24"/>
              </w:rPr>
              <w:t>.</w:t>
            </w:r>
            <w:r w:rsidR="009924D9">
              <w:rPr>
                <w:rFonts w:ascii="Times New Roman" w:hAnsi="Times New Roman"/>
                <w:sz w:val="24"/>
                <w:szCs w:val="24"/>
              </w:rPr>
              <w:t>9</w:t>
            </w:r>
            <w:r w:rsidRPr="00CF3604">
              <w:rPr>
                <w:rFonts w:ascii="Times New Roman" w:hAnsi="Times New Roman"/>
                <w:sz w:val="24"/>
                <w:szCs w:val="24"/>
              </w:rPr>
              <w:t>)</w:t>
            </w:r>
          </w:p>
        </w:tc>
      </w:tr>
      <w:tr w:rsidR="00CF3604" w:rsidRPr="00CF3604" w14:paraId="1863EBD8" w14:textId="77777777" w:rsidTr="00CF3EED">
        <w:trPr>
          <w:trHeight w:val="255"/>
          <w:jc w:val="center"/>
        </w:trPr>
        <w:tc>
          <w:tcPr>
            <w:tcW w:w="3119" w:type="dxa"/>
            <w:tcBorders>
              <w:top w:val="nil"/>
              <w:left w:val="nil"/>
              <w:bottom w:val="nil"/>
              <w:right w:val="nil"/>
            </w:tcBorders>
            <w:shd w:val="clear" w:color="auto" w:fill="auto"/>
            <w:noWrap/>
            <w:vAlign w:val="bottom"/>
          </w:tcPr>
          <w:p w14:paraId="023E3673"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Distance</w:t>
            </w:r>
          </w:p>
        </w:tc>
        <w:tc>
          <w:tcPr>
            <w:tcW w:w="1276" w:type="dxa"/>
            <w:tcBorders>
              <w:top w:val="nil"/>
              <w:left w:val="nil"/>
              <w:bottom w:val="nil"/>
              <w:right w:val="nil"/>
            </w:tcBorders>
            <w:shd w:val="clear" w:color="auto" w:fill="auto"/>
            <w:noWrap/>
            <w:vAlign w:val="bottom"/>
          </w:tcPr>
          <w:p w14:paraId="27BB7A4C" w14:textId="1706B11A" w:rsidR="004D22E0" w:rsidRPr="00CF3604" w:rsidRDefault="009924D9" w:rsidP="0053167C">
            <w:pPr>
              <w:wordWrap/>
              <w:spacing w:line="276" w:lineRule="auto"/>
              <w:contextualSpacing/>
              <w:jc w:val="center"/>
              <w:rPr>
                <w:rFonts w:ascii="Times New Roman" w:hAnsi="Times New Roman"/>
                <w:iCs/>
                <w:sz w:val="24"/>
                <w:szCs w:val="24"/>
              </w:rPr>
            </w:pPr>
            <w:r>
              <w:rPr>
                <w:rFonts w:ascii="Times New Roman" w:hAnsi="Times New Roman"/>
                <w:iCs/>
                <w:sz w:val="24"/>
                <w:szCs w:val="24"/>
              </w:rPr>
              <w:t>1</w:t>
            </w:r>
            <w:r w:rsidR="004D22E0" w:rsidRPr="00CF3604">
              <w:rPr>
                <w:rFonts w:ascii="Times New Roman" w:hAnsi="Times New Roman"/>
                <w:iCs/>
                <w:sz w:val="24"/>
                <w:szCs w:val="24"/>
              </w:rPr>
              <w:t>.</w:t>
            </w:r>
            <w:r>
              <w:rPr>
                <w:rFonts w:ascii="Times New Roman" w:hAnsi="Times New Roman"/>
                <w:iCs/>
                <w:sz w:val="24"/>
                <w:szCs w:val="24"/>
              </w:rPr>
              <w:t>43*</w:t>
            </w:r>
          </w:p>
        </w:tc>
        <w:tc>
          <w:tcPr>
            <w:tcW w:w="1417" w:type="dxa"/>
            <w:tcBorders>
              <w:top w:val="nil"/>
              <w:left w:val="nil"/>
              <w:bottom w:val="nil"/>
              <w:right w:val="nil"/>
            </w:tcBorders>
            <w:shd w:val="clear" w:color="auto" w:fill="auto"/>
            <w:noWrap/>
            <w:vAlign w:val="bottom"/>
          </w:tcPr>
          <w:p w14:paraId="5E4F8901" w14:textId="3E8A1672" w:rsidR="004D22E0" w:rsidRPr="00CF3604" w:rsidRDefault="009924D9" w:rsidP="0053167C">
            <w:pPr>
              <w:wordWrap/>
              <w:spacing w:line="276" w:lineRule="auto"/>
              <w:contextualSpacing/>
              <w:jc w:val="center"/>
              <w:rPr>
                <w:rFonts w:ascii="Times New Roman" w:eastAsia="Times New Roman" w:hAnsi="Times New Roman"/>
                <w:sz w:val="24"/>
                <w:szCs w:val="24"/>
              </w:rPr>
            </w:pPr>
            <w:r>
              <w:rPr>
                <w:rFonts w:ascii="Times New Roman" w:hAnsi="Times New Roman"/>
                <w:iCs/>
                <w:sz w:val="24"/>
                <w:szCs w:val="24"/>
              </w:rPr>
              <w:t>1</w:t>
            </w:r>
            <w:r w:rsidR="004D22E0" w:rsidRPr="00CF3604">
              <w:rPr>
                <w:rFonts w:ascii="Times New Roman" w:hAnsi="Times New Roman"/>
                <w:iCs/>
                <w:sz w:val="24"/>
                <w:szCs w:val="24"/>
              </w:rPr>
              <w:t>.</w:t>
            </w:r>
            <w:r>
              <w:rPr>
                <w:rFonts w:ascii="Times New Roman" w:hAnsi="Times New Roman"/>
                <w:iCs/>
                <w:sz w:val="24"/>
                <w:szCs w:val="24"/>
              </w:rPr>
              <w:t>37*</w:t>
            </w:r>
          </w:p>
        </w:tc>
        <w:tc>
          <w:tcPr>
            <w:tcW w:w="1276" w:type="dxa"/>
            <w:tcBorders>
              <w:top w:val="nil"/>
              <w:left w:val="nil"/>
              <w:bottom w:val="nil"/>
              <w:right w:val="nil"/>
            </w:tcBorders>
            <w:shd w:val="clear" w:color="auto" w:fill="auto"/>
            <w:noWrap/>
            <w:vAlign w:val="bottom"/>
          </w:tcPr>
          <w:p w14:paraId="2C47E293" w14:textId="378C3919" w:rsidR="004D22E0" w:rsidRPr="00CF3604" w:rsidRDefault="009924D9" w:rsidP="0053167C">
            <w:pPr>
              <w:wordWrap/>
              <w:spacing w:line="276" w:lineRule="auto"/>
              <w:contextualSpacing/>
              <w:jc w:val="center"/>
              <w:rPr>
                <w:rFonts w:ascii="Times New Roman" w:hAnsi="Times New Roman"/>
                <w:sz w:val="24"/>
                <w:szCs w:val="24"/>
              </w:rPr>
            </w:pPr>
            <w:r>
              <w:rPr>
                <w:rFonts w:ascii="Times New Roman" w:hAnsi="Times New Roman"/>
                <w:iCs/>
                <w:sz w:val="24"/>
                <w:szCs w:val="24"/>
              </w:rPr>
              <w:t>1</w:t>
            </w:r>
            <w:r w:rsidR="004D22E0" w:rsidRPr="00CF3604">
              <w:rPr>
                <w:rFonts w:ascii="Times New Roman" w:hAnsi="Times New Roman"/>
                <w:iCs/>
                <w:sz w:val="24"/>
                <w:szCs w:val="24"/>
              </w:rPr>
              <w:t>.</w:t>
            </w:r>
            <w:r>
              <w:rPr>
                <w:rFonts w:ascii="Times New Roman" w:hAnsi="Times New Roman"/>
                <w:iCs/>
                <w:sz w:val="24"/>
                <w:szCs w:val="24"/>
              </w:rPr>
              <w:t>53*</w:t>
            </w:r>
          </w:p>
        </w:tc>
        <w:tc>
          <w:tcPr>
            <w:tcW w:w="1294" w:type="dxa"/>
            <w:tcBorders>
              <w:top w:val="nil"/>
              <w:left w:val="nil"/>
              <w:bottom w:val="nil"/>
              <w:right w:val="nil"/>
            </w:tcBorders>
            <w:shd w:val="clear" w:color="auto" w:fill="auto"/>
            <w:noWrap/>
            <w:vAlign w:val="bottom"/>
          </w:tcPr>
          <w:p w14:paraId="5CCBFADE" w14:textId="0523EF53"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iCs/>
                <w:sz w:val="24"/>
                <w:szCs w:val="24"/>
              </w:rPr>
              <w:t>0.</w:t>
            </w:r>
            <w:r w:rsidR="009924D9">
              <w:rPr>
                <w:rFonts w:ascii="Times New Roman" w:hAnsi="Times New Roman"/>
                <w:iCs/>
                <w:sz w:val="24"/>
                <w:szCs w:val="24"/>
              </w:rPr>
              <w:t>3</w:t>
            </w:r>
            <w:r w:rsidRPr="00CF3604">
              <w:rPr>
                <w:rFonts w:ascii="Times New Roman" w:hAnsi="Times New Roman"/>
                <w:iCs/>
                <w:sz w:val="24"/>
                <w:szCs w:val="24"/>
              </w:rPr>
              <w:t>0</w:t>
            </w:r>
          </w:p>
        </w:tc>
      </w:tr>
      <w:tr w:rsidR="00CF3604" w:rsidRPr="00CF3604" w14:paraId="5B725EA8" w14:textId="77777777" w:rsidTr="00CF3EED">
        <w:trPr>
          <w:trHeight w:val="255"/>
          <w:jc w:val="center"/>
        </w:trPr>
        <w:tc>
          <w:tcPr>
            <w:tcW w:w="3119" w:type="dxa"/>
            <w:tcBorders>
              <w:top w:val="nil"/>
              <w:left w:val="nil"/>
              <w:bottom w:val="nil"/>
              <w:right w:val="nil"/>
            </w:tcBorders>
            <w:shd w:val="clear" w:color="auto" w:fill="auto"/>
            <w:noWrap/>
            <w:vAlign w:val="bottom"/>
          </w:tcPr>
          <w:p w14:paraId="4C5B851A"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6E0E02CB" w14:textId="2119DE18"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81</w:t>
            </w:r>
            <w:r w:rsidRPr="00CF3604">
              <w:rPr>
                <w:rFonts w:ascii="Times New Roman" w:hAnsi="Times New Roman"/>
                <w:sz w:val="24"/>
                <w:szCs w:val="24"/>
              </w:rPr>
              <w:t>)</w:t>
            </w:r>
          </w:p>
        </w:tc>
        <w:tc>
          <w:tcPr>
            <w:tcW w:w="1417" w:type="dxa"/>
            <w:tcBorders>
              <w:top w:val="nil"/>
              <w:left w:val="nil"/>
              <w:bottom w:val="nil"/>
              <w:right w:val="nil"/>
            </w:tcBorders>
            <w:shd w:val="clear" w:color="auto" w:fill="auto"/>
            <w:noWrap/>
            <w:vAlign w:val="bottom"/>
          </w:tcPr>
          <w:p w14:paraId="2A8E2979" w14:textId="26751C5A" w:rsidR="004D22E0" w:rsidRPr="00CF3604" w:rsidRDefault="004D22E0"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75</w:t>
            </w:r>
            <w:r w:rsidRPr="00CF3604">
              <w:rPr>
                <w:rFonts w:ascii="Times New Roman" w:hAnsi="Times New Roman"/>
                <w:sz w:val="24"/>
                <w:szCs w:val="24"/>
              </w:rPr>
              <w:t>)</w:t>
            </w:r>
          </w:p>
        </w:tc>
        <w:tc>
          <w:tcPr>
            <w:tcW w:w="1276" w:type="dxa"/>
            <w:tcBorders>
              <w:top w:val="nil"/>
              <w:left w:val="nil"/>
              <w:bottom w:val="nil"/>
              <w:right w:val="nil"/>
            </w:tcBorders>
            <w:shd w:val="clear" w:color="auto" w:fill="auto"/>
            <w:noWrap/>
            <w:vAlign w:val="bottom"/>
          </w:tcPr>
          <w:p w14:paraId="2AD9C706" w14:textId="76E28E4A"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86</w:t>
            </w:r>
            <w:r w:rsidRPr="00CF3604">
              <w:rPr>
                <w:rFonts w:ascii="Times New Roman" w:hAnsi="Times New Roman"/>
                <w:sz w:val="24"/>
                <w:szCs w:val="24"/>
              </w:rPr>
              <w:t>)</w:t>
            </w:r>
          </w:p>
        </w:tc>
        <w:tc>
          <w:tcPr>
            <w:tcW w:w="1294" w:type="dxa"/>
            <w:tcBorders>
              <w:top w:val="nil"/>
              <w:left w:val="nil"/>
              <w:bottom w:val="nil"/>
              <w:right w:val="nil"/>
            </w:tcBorders>
            <w:shd w:val="clear" w:color="auto" w:fill="auto"/>
            <w:noWrap/>
            <w:vAlign w:val="bottom"/>
          </w:tcPr>
          <w:p w14:paraId="7FB4F044" w14:textId="2040F0C4"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9924D9">
              <w:rPr>
                <w:rFonts w:ascii="Times New Roman" w:hAnsi="Times New Roman"/>
                <w:sz w:val="24"/>
                <w:szCs w:val="24"/>
              </w:rPr>
              <w:t>1</w:t>
            </w:r>
            <w:r w:rsidRPr="00CF3604">
              <w:rPr>
                <w:rFonts w:ascii="Times New Roman" w:hAnsi="Times New Roman"/>
                <w:sz w:val="24"/>
                <w:szCs w:val="24"/>
              </w:rPr>
              <w:t>.</w:t>
            </w:r>
            <w:r w:rsidR="009924D9">
              <w:rPr>
                <w:rFonts w:ascii="Times New Roman" w:hAnsi="Times New Roman"/>
                <w:sz w:val="24"/>
                <w:szCs w:val="24"/>
              </w:rPr>
              <w:t>12</w:t>
            </w:r>
            <w:r w:rsidRPr="00CF3604">
              <w:rPr>
                <w:rFonts w:ascii="Times New Roman" w:hAnsi="Times New Roman"/>
                <w:sz w:val="24"/>
                <w:szCs w:val="24"/>
              </w:rPr>
              <w:t>)</w:t>
            </w:r>
          </w:p>
        </w:tc>
      </w:tr>
      <w:tr w:rsidR="00CF3604" w:rsidRPr="00CF3604" w14:paraId="0B812712" w14:textId="77777777" w:rsidTr="00CF3EED">
        <w:trPr>
          <w:trHeight w:val="255"/>
          <w:jc w:val="center"/>
        </w:trPr>
        <w:tc>
          <w:tcPr>
            <w:tcW w:w="3119" w:type="dxa"/>
            <w:tcBorders>
              <w:top w:val="nil"/>
              <w:left w:val="nil"/>
              <w:bottom w:val="nil"/>
              <w:right w:val="nil"/>
            </w:tcBorders>
            <w:shd w:val="clear" w:color="auto" w:fill="auto"/>
            <w:noWrap/>
            <w:vAlign w:val="bottom"/>
          </w:tcPr>
          <w:p w14:paraId="4DA639E8" w14:textId="77777777" w:rsidR="004D22E0" w:rsidRPr="00CF3604" w:rsidRDefault="00A5656F"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 xml:space="preserve">Target </w:t>
            </w:r>
            <w:proofErr w:type="gramStart"/>
            <w:r w:rsidRPr="00CF3604">
              <w:rPr>
                <w:rFonts w:ascii="Times New Roman" w:hAnsi="Times New Roman"/>
                <w:i/>
                <w:iCs/>
                <w:sz w:val="24"/>
                <w:szCs w:val="24"/>
              </w:rPr>
              <w:t>l</w:t>
            </w:r>
            <w:r w:rsidR="004D22E0" w:rsidRPr="00CF3604">
              <w:rPr>
                <w:rFonts w:ascii="Times New Roman" w:hAnsi="Times New Roman"/>
                <w:i/>
                <w:iCs/>
                <w:sz w:val="24"/>
                <w:szCs w:val="24"/>
              </w:rPr>
              <w:t>n(</w:t>
            </w:r>
            <w:proofErr w:type="gramEnd"/>
            <w:r w:rsidR="004D22E0" w:rsidRPr="00CF3604">
              <w:rPr>
                <w:rFonts w:ascii="Times New Roman" w:hAnsi="Times New Roman"/>
                <w:i/>
                <w:iCs/>
                <w:sz w:val="24"/>
                <w:szCs w:val="24"/>
              </w:rPr>
              <w:t>GDPPC)</w:t>
            </w:r>
          </w:p>
        </w:tc>
        <w:tc>
          <w:tcPr>
            <w:tcW w:w="1276" w:type="dxa"/>
            <w:tcBorders>
              <w:top w:val="nil"/>
              <w:left w:val="nil"/>
              <w:bottom w:val="nil"/>
              <w:right w:val="nil"/>
            </w:tcBorders>
            <w:shd w:val="clear" w:color="auto" w:fill="auto"/>
            <w:noWrap/>
            <w:vAlign w:val="bottom"/>
          </w:tcPr>
          <w:p w14:paraId="7D08622D" w14:textId="281A7706" w:rsidR="004D22E0" w:rsidRPr="00CF3604" w:rsidRDefault="009924D9" w:rsidP="0053167C">
            <w:pPr>
              <w:wordWrap/>
              <w:spacing w:line="276" w:lineRule="auto"/>
              <w:contextualSpacing/>
              <w:jc w:val="center"/>
              <w:rPr>
                <w:rFonts w:ascii="Times New Roman" w:hAnsi="Times New Roman"/>
                <w:iCs/>
                <w:sz w:val="24"/>
                <w:szCs w:val="24"/>
              </w:rPr>
            </w:pPr>
            <w:r>
              <w:rPr>
                <w:rFonts w:ascii="Times New Roman" w:hAnsi="Times New Roman"/>
                <w:iCs/>
                <w:sz w:val="24"/>
                <w:szCs w:val="24"/>
              </w:rPr>
              <w:t>-</w:t>
            </w:r>
            <w:r w:rsidR="004D22E0" w:rsidRPr="00CF3604">
              <w:rPr>
                <w:rFonts w:ascii="Times New Roman" w:hAnsi="Times New Roman"/>
                <w:iCs/>
                <w:sz w:val="24"/>
                <w:szCs w:val="24"/>
              </w:rPr>
              <w:t>0.</w:t>
            </w:r>
            <w:r>
              <w:rPr>
                <w:rFonts w:ascii="Times New Roman" w:hAnsi="Times New Roman"/>
                <w:iCs/>
                <w:sz w:val="24"/>
                <w:szCs w:val="24"/>
              </w:rPr>
              <w:t>14</w:t>
            </w:r>
          </w:p>
        </w:tc>
        <w:tc>
          <w:tcPr>
            <w:tcW w:w="1417" w:type="dxa"/>
            <w:tcBorders>
              <w:top w:val="nil"/>
              <w:left w:val="nil"/>
              <w:bottom w:val="nil"/>
              <w:right w:val="nil"/>
            </w:tcBorders>
            <w:shd w:val="clear" w:color="auto" w:fill="auto"/>
            <w:noWrap/>
            <w:vAlign w:val="bottom"/>
          </w:tcPr>
          <w:p w14:paraId="45AB63F0" w14:textId="5FD8BEA7"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w:t>
            </w:r>
            <w:r w:rsidR="009924D9">
              <w:rPr>
                <w:rFonts w:ascii="Times New Roman" w:hAnsi="Times New Roman"/>
                <w:sz w:val="24"/>
                <w:szCs w:val="24"/>
              </w:rPr>
              <w:t>15</w:t>
            </w:r>
          </w:p>
        </w:tc>
        <w:tc>
          <w:tcPr>
            <w:tcW w:w="1276" w:type="dxa"/>
            <w:tcBorders>
              <w:top w:val="nil"/>
              <w:left w:val="nil"/>
              <w:bottom w:val="nil"/>
              <w:right w:val="nil"/>
            </w:tcBorders>
            <w:shd w:val="clear" w:color="auto" w:fill="auto"/>
            <w:noWrap/>
            <w:vAlign w:val="bottom"/>
          </w:tcPr>
          <w:p w14:paraId="5B25D750" w14:textId="521B5538"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w:t>
            </w:r>
            <w:r w:rsidR="009924D9">
              <w:rPr>
                <w:rFonts w:ascii="Times New Roman" w:hAnsi="Times New Roman"/>
                <w:sz w:val="24"/>
                <w:szCs w:val="24"/>
              </w:rPr>
              <w:t>22</w:t>
            </w:r>
          </w:p>
        </w:tc>
        <w:tc>
          <w:tcPr>
            <w:tcW w:w="1294" w:type="dxa"/>
            <w:tcBorders>
              <w:top w:val="nil"/>
              <w:left w:val="nil"/>
              <w:bottom w:val="nil"/>
              <w:right w:val="nil"/>
            </w:tcBorders>
            <w:shd w:val="clear" w:color="auto" w:fill="auto"/>
            <w:noWrap/>
            <w:vAlign w:val="bottom"/>
          </w:tcPr>
          <w:p w14:paraId="55C1EBD5" w14:textId="2E322A25"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w:t>
            </w:r>
            <w:r w:rsidR="009924D9">
              <w:rPr>
                <w:rFonts w:ascii="Times New Roman" w:hAnsi="Times New Roman"/>
                <w:sz w:val="24"/>
                <w:szCs w:val="24"/>
              </w:rPr>
              <w:t>51</w:t>
            </w:r>
          </w:p>
        </w:tc>
      </w:tr>
      <w:tr w:rsidR="00CF3604" w:rsidRPr="00CF3604" w14:paraId="725BA786" w14:textId="77777777" w:rsidTr="00CF3EED">
        <w:trPr>
          <w:trHeight w:val="255"/>
          <w:jc w:val="center"/>
        </w:trPr>
        <w:tc>
          <w:tcPr>
            <w:tcW w:w="3119" w:type="dxa"/>
            <w:tcBorders>
              <w:top w:val="nil"/>
              <w:left w:val="nil"/>
              <w:bottom w:val="nil"/>
              <w:right w:val="nil"/>
            </w:tcBorders>
            <w:shd w:val="clear" w:color="auto" w:fill="auto"/>
            <w:noWrap/>
            <w:vAlign w:val="bottom"/>
          </w:tcPr>
          <w:p w14:paraId="74C48519"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32330CB0"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(0.39)</w:t>
            </w:r>
          </w:p>
        </w:tc>
        <w:tc>
          <w:tcPr>
            <w:tcW w:w="1417" w:type="dxa"/>
            <w:tcBorders>
              <w:top w:val="nil"/>
              <w:left w:val="nil"/>
              <w:bottom w:val="nil"/>
              <w:right w:val="nil"/>
            </w:tcBorders>
            <w:shd w:val="clear" w:color="auto" w:fill="auto"/>
            <w:noWrap/>
            <w:vAlign w:val="bottom"/>
          </w:tcPr>
          <w:p w14:paraId="6B7A9879"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(0.36)</w:t>
            </w:r>
          </w:p>
        </w:tc>
        <w:tc>
          <w:tcPr>
            <w:tcW w:w="1276" w:type="dxa"/>
            <w:tcBorders>
              <w:top w:val="nil"/>
              <w:left w:val="nil"/>
              <w:bottom w:val="nil"/>
              <w:right w:val="nil"/>
            </w:tcBorders>
            <w:shd w:val="clear" w:color="auto" w:fill="auto"/>
            <w:noWrap/>
            <w:vAlign w:val="bottom"/>
          </w:tcPr>
          <w:p w14:paraId="5938404F" w14:textId="597348A6"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41</w:t>
            </w:r>
            <w:r w:rsidRPr="00CF3604">
              <w:rPr>
                <w:rFonts w:ascii="Times New Roman" w:hAnsi="Times New Roman"/>
                <w:sz w:val="24"/>
                <w:szCs w:val="24"/>
              </w:rPr>
              <w:t>)</w:t>
            </w:r>
          </w:p>
        </w:tc>
        <w:tc>
          <w:tcPr>
            <w:tcW w:w="1294" w:type="dxa"/>
            <w:tcBorders>
              <w:top w:val="nil"/>
              <w:left w:val="nil"/>
              <w:bottom w:val="nil"/>
              <w:right w:val="nil"/>
            </w:tcBorders>
            <w:shd w:val="clear" w:color="auto" w:fill="auto"/>
            <w:noWrap/>
            <w:vAlign w:val="bottom"/>
          </w:tcPr>
          <w:p w14:paraId="5E07F555" w14:textId="4E20FE3C"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6</w:t>
            </w:r>
            <w:r w:rsidRPr="00CF3604">
              <w:rPr>
                <w:rFonts w:ascii="Times New Roman" w:hAnsi="Times New Roman"/>
                <w:sz w:val="24"/>
                <w:szCs w:val="24"/>
              </w:rPr>
              <w:t>1)</w:t>
            </w:r>
          </w:p>
        </w:tc>
      </w:tr>
      <w:tr w:rsidR="00CF3604" w:rsidRPr="00CF3604" w14:paraId="2D5D912D" w14:textId="77777777" w:rsidTr="00CF3EED">
        <w:trPr>
          <w:trHeight w:val="255"/>
          <w:jc w:val="center"/>
        </w:trPr>
        <w:tc>
          <w:tcPr>
            <w:tcW w:w="3119" w:type="dxa"/>
            <w:tcBorders>
              <w:top w:val="nil"/>
              <w:left w:val="nil"/>
              <w:bottom w:val="nil"/>
              <w:right w:val="nil"/>
            </w:tcBorders>
            <w:shd w:val="clear" w:color="auto" w:fill="auto"/>
            <w:noWrap/>
            <w:vAlign w:val="bottom"/>
          </w:tcPr>
          <w:p w14:paraId="4136C43A"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Issue Salience</w:t>
            </w:r>
          </w:p>
        </w:tc>
        <w:tc>
          <w:tcPr>
            <w:tcW w:w="1276" w:type="dxa"/>
            <w:tcBorders>
              <w:top w:val="nil"/>
              <w:left w:val="nil"/>
              <w:bottom w:val="nil"/>
              <w:right w:val="nil"/>
            </w:tcBorders>
            <w:shd w:val="clear" w:color="auto" w:fill="auto"/>
            <w:noWrap/>
            <w:vAlign w:val="bottom"/>
          </w:tcPr>
          <w:p w14:paraId="6D12CB58" w14:textId="799EC4FB"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0.3</w:t>
            </w:r>
            <w:r w:rsidR="009924D9">
              <w:rPr>
                <w:rFonts w:ascii="Times New Roman" w:hAnsi="Times New Roman"/>
                <w:iCs/>
                <w:sz w:val="24"/>
                <w:szCs w:val="24"/>
              </w:rPr>
              <w:t>2</w:t>
            </w:r>
          </w:p>
        </w:tc>
        <w:tc>
          <w:tcPr>
            <w:tcW w:w="1417" w:type="dxa"/>
            <w:tcBorders>
              <w:top w:val="nil"/>
              <w:left w:val="nil"/>
              <w:bottom w:val="nil"/>
              <w:right w:val="nil"/>
            </w:tcBorders>
            <w:shd w:val="clear" w:color="auto" w:fill="auto"/>
            <w:noWrap/>
            <w:vAlign w:val="bottom"/>
          </w:tcPr>
          <w:p w14:paraId="050FECDA" w14:textId="131E7171"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58</w:t>
            </w:r>
          </w:p>
        </w:tc>
        <w:tc>
          <w:tcPr>
            <w:tcW w:w="1276" w:type="dxa"/>
            <w:tcBorders>
              <w:top w:val="nil"/>
              <w:left w:val="nil"/>
              <w:bottom w:val="nil"/>
              <w:right w:val="nil"/>
            </w:tcBorders>
            <w:shd w:val="clear" w:color="auto" w:fill="auto"/>
            <w:noWrap/>
            <w:vAlign w:val="bottom"/>
          </w:tcPr>
          <w:p w14:paraId="4EFE20AA" w14:textId="3F0F87B1"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64</w:t>
            </w:r>
          </w:p>
        </w:tc>
        <w:tc>
          <w:tcPr>
            <w:tcW w:w="1294" w:type="dxa"/>
            <w:tcBorders>
              <w:top w:val="nil"/>
              <w:left w:val="nil"/>
              <w:bottom w:val="nil"/>
              <w:right w:val="nil"/>
            </w:tcBorders>
            <w:shd w:val="clear" w:color="auto" w:fill="auto"/>
            <w:noWrap/>
            <w:vAlign w:val="bottom"/>
          </w:tcPr>
          <w:p w14:paraId="0637FFD0" w14:textId="4A3A1D78"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1.0</w:t>
            </w:r>
            <w:r w:rsidR="009924D9">
              <w:rPr>
                <w:rFonts w:ascii="Times New Roman" w:hAnsi="Times New Roman"/>
                <w:sz w:val="24"/>
                <w:szCs w:val="24"/>
              </w:rPr>
              <w:t>9</w:t>
            </w:r>
            <w:r w:rsidRPr="00CF3604">
              <w:rPr>
                <w:rFonts w:ascii="Times New Roman" w:hAnsi="Times New Roman"/>
                <w:sz w:val="24"/>
                <w:szCs w:val="24"/>
              </w:rPr>
              <w:t>*</w:t>
            </w:r>
          </w:p>
        </w:tc>
      </w:tr>
      <w:tr w:rsidR="00CF3604" w:rsidRPr="00CF3604" w14:paraId="3C7ACAA0" w14:textId="77777777" w:rsidTr="00CF3EED">
        <w:trPr>
          <w:trHeight w:val="255"/>
          <w:jc w:val="center"/>
        </w:trPr>
        <w:tc>
          <w:tcPr>
            <w:tcW w:w="3119" w:type="dxa"/>
            <w:tcBorders>
              <w:top w:val="nil"/>
              <w:left w:val="nil"/>
              <w:bottom w:val="nil"/>
              <w:right w:val="nil"/>
            </w:tcBorders>
            <w:shd w:val="clear" w:color="auto" w:fill="auto"/>
            <w:noWrap/>
            <w:vAlign w:val="bottom"/>
          </w:tcPr>
          <w:p w14:paraId="7997312D"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384696A4" w14:textId="460B774D"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46</w:t>
            </w:r>
            <w:r w:rsidRPr="00CF3604">
              <w:rPr>
                <w:rFonts w:ascii="Times New Roman" w:hAnsi="Times New Roman"/>
                <w:sz w:val="24"/>
                <w:szCs w:val="24"/>
              </w:rPr>
              <w:t>)</w:t>
            </w:r>
          </w:p>
        </w:tc>
        <w:tc>
          <w:tcPr>
            <w:tcW w:w="1417" w:type="dxa"/>
            <w:tcBorders>
              <w:top w:val="nil"/>
              <w:left w:val="nil"/>
              <w:bottom w:val="nil"/>
              <w:right w:val="nil"/>
            </w:tcBorders>
            <w:shd w:val="clear" w:color="auto" w:fill="auto"/>
            <w:noWrap/>
            <w:vAlign w:val="bottom"/>
          </w:tcPr>
          <w:p w14:paraId="070DDED5" w14:textId="171D6E8A"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58</w:t>
            </w:r>
            <w:r w:rsidRPr="00CF3604">
              <w:rPr>
                <w:rFonts w:ascii="Times New Roman" w:hAnsi="Times New Roman"/>
                <w:sz w:val="24"/>
                <w:szCs w:val="24"/>
              </w:rPr>
              <w:t>)</w:t>
            </w:r>
          </w:p>
        </w:tc>
        <w:tc>
          <w:tcPr>
            <w:tcW w:w="1276" w:type="dxa"/>
            <w:tcBorders>
              <w:top w:val="nil"/>
              <w:left w:val="nil"/>
              <w:bottom w:val="nil"/>
              <w:right w:val="nil"/>
            </w:tcBorders>
            <w:shd w:val="clear" w:color="auto" w:fill="auto"/>
            <w:noWrap/>
            <w:vAlign w:val="bottom"/>
          </w:tcPr>
          <w:p w14:paraId="3A2A4F45" w14:textId="7218A8E9"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41</w:t>
            </w:r>
            <w:r w:rsidRPr="00CF3604">
              <w:rPr>
                <w:rFonts w:ascii="Times New Roman" w:hAnsi="Times New Roman"/>
                <w:sz w:val="24"/>
                <w:szCs w:val="24"/>
              </w:rPr>
              <w:t>)</w:t>
            </w:r>
          </w:p>
        </w:tc>
        <w:tc>
          <w:tcPr>
            <w:tcW w:w="1294" w:type="dxa"/>
            <w:tcBorders>
              <w:top w:val="nil"/>
              <w:left w:val="nil"/>
              <w:bottom w:val="nil"/>
              <w:right w:val="nil"/>
            </w:tcBorders>
            <w:shd w:val="clear" w:color="auto" w:fill="auto"/>
            <w:noWrap/>
            <w:vAlign w:val="bottom"/>
          </w:tcPr>
          <w:p w14:paraId="042FE542" w14:textId="47332F7B"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57</w:t>
            </w:r>
            <w:r w:rsidRPr="00CF3604">
              <w:rPr>
                <w:rFonts w:ascii="Times New Roman" w:hAnsi="Times New Roman"/>
                <w:sz w:val="24"/>
                <w:szCs w:val="24"/>
              </w:rPr>
              <w:t>)</w:t>
            </w:r>
          </w:p>
        </w:tc>
      </w:tr>
      <w:tr w:rsidR="00CF3604" w:rsidRPr="00CF3604" w14:paraId="5C4CA00D" w14:textId="77777777" w:rsidTr="00CF3EED">
        <w:trPr>
          <w:trHeight w:val="255"/>
          <w:jc w:val="center"/>
        </w:trPr>
        <w:tc>
          <w:tcPr>
            <w:tcW w:w="3119" w:type="dxa"/>
            <w:tcBorders>
              <w:top w:val="nil"/>
              <w:left w:val="nil"/>
              <w:bottom w:val="nil"/>
              <w:right w:val="nil"/>
            </w:tcBorders>
            <w:shd w:val="clear" w:color="auto" w:fill="auto"/>
            <w:noWrap/>
            <w:vAlign w:val="bottom"/>
          </w:tcPr>
          <w:p w14:paraId="4DBC3810"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Alliance</w:t>
            </w:r>
          </w:p>
        </w:tc>
        <w:tc>
          <w:tcPr>
            <w:tcW w:w="1276" w:type="dxa"/>
            <w:tcBorders>
              <w:top w:val="nil"/>
              <w:left w:val="nil"/>
              <w:bottom w:val="nil"/>
              <w:right w:val="nil"/>
            </w:tcBorders>
            <w:shd w:val="clear" w:color="auto" w:fill="auto"/>
            <w:noWrap/>
            <w:vAlign w:val="bottom"/>
          </w:tcPr>
          <w:p w14:paraId="48BF92C8" w14:textId="6A5B67C0" w:rsidR="004D22E0" w:rsidRPr="00CF3604" w:rsidRDefault="004D22E0" w:rsidP="0053167C">
            <w:pPr>
              <w:wordWrap/>
              <w:spacing w:line="276" w:lineRule="auto"/>
              <w:contextualSpacing/>
              <w:jc w:val="center"/>
              <w:rPr>
                <w:rFonts w:ascii="Times New Roman" w:hAnsi="Times New Roman"/>
                <w:iCs/>
                <w:sz w:val="24"/>
                <w:szCs w:val="24"/>
              </w:rPr>
            </w:pPr>
            <w:r w:rsidRPr="00CF3604">
              <w:rPr>
                <w:rFonts w:ascii="Times New Roman" w:hAnsi="Times New Roman"/>
                <w:iCs/>
                <w:sz w:val="24"/>
                <w:szCs w:val="24"/>
              </w:rPr>
              <w:t>0.</w:t>
            </w:r>
            <w:r w:rsidR="009924D9">
              <w:rPr>
                <w:rFonts w:ascii="Times New Roman" w:hAnsi="Times New Roman"/>
                <w:iCs/>
                <w:sz w:val="24"/>
                <w:szCs w:val="24"/>
              </w:rPr>
              <w:t>83</w:t>
            </w:r>
          </w:p>
        </w:tc>
        <w:tc>
          <w:tcPr>
            <w:tcW w:w="1417" w:type="dxa"/>
            <w:tcBorders>
              <w:top w:val="nil"/>
              <w:left w:val="nil"/>
              <w:bottom w:val="nil"/>
              <w:right w:val="nil"/>
            </w:tcBorders>
            <w:shd w:val="clear" w:color="auto" w:fill="auto"/>
            <w:noWrap/>
            <w:vAlign w:val="bottom"/>
          </w:tcPr>
          <w:p w14:paraId="786EDBBE" w14:textId="096B665F"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79</w:t>
            </w:r>
          </w:p>
        </w:tc>
        <w:tc>
          <w:tcPr>
            <w:tcW w:w="1276" w:type="dxa"/>
            <w:tcBorders>
              <w:top w:val="nil"/>
              <w:left w:val="nil"/>
              <w:bottom w:val="nil"/>
              <w:right w:val="nil"/>
            </w:tcBorders>
            <w:shd w:val="clear" w:color="auto" w:fill="auto"/>
            <w:noWrap/>
            <w:vAlign w:val="bottom"/>
          </w:tcPr>
          <w:p w14:paraId="4FF1071A" w14:textId="16EB9932"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88</w:t>
            </w:r>
            <w:r w:rsidRPr="00CF3604">
              <w:rPr>
                <w:rFonts w:ascii="Times New Roman" w:hAnsi="Times New Roman"/>
                <w:sz w:val="24"/>
                <w:szCs w:val="24"/>
              </w:rPr>
              <w:t>*</w:t>
            </w:r>
          </w:p>
        </w:tc>
        <w:tc>
          <w:tcPr>
            <w:tcW w:w="1294" w:type="dxa"/>
            <w:tcBorders>
              <w:top w:val="nil"/>
              <w:left w:val="nil"/>
              <w:bottom w:val="nil"/>
              <w:right w:val="nil"/>
            </w:tcBorders>
            <w:shd w:val="clear" w:color="auto" w:fill="auto"/>
            <w:noWrap/>
            <w:vAlign w:val="bottom"/>
          </w:tcPr>
          <w:p w14:paraId="6CAA4CAE" w14:textId="7BB7B9EB"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0.8</w:t>
            </w:r>
          </w:p>
        </w:tc>
      </w:tr>
      <w:tr w:rsidR="00CF3604" w:rsidRPr="00CF3604" w14:paraId="5787EC2E" w14:textId="77777777" w:rsidTr="00CF3EED">
        <w:trPr>
          <w:trHeight w:val="255"/>
          <w:jc w:val="center"/>
        </w:trPr>
        <w:tc>
          <w:tcPr>
            <w:tcW w:w="3119" w:type="dxa"/>
            <w:tcBorders>
              <w:top w:val="nil"/>
              <w:left w:val="nil"/>
              <w:bottom w:val="nil"/>
              <w:right w:val="nil"/>
            </w:tcBorders>
            <w:shd w:val="clear" w:color="auto" w:fill="auto"/>
            <w:noWrap/>
            <w:vAlign w:val="bottom"/>
          </w:tcPr>
          <w:p w14:paraId="02A501D8"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0F447D42" w14:textId="53263B3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53</w:t>
            </w:r>
            <w:r w:rsidRPr="00CF3604">
              <w:rPr>
                <w:rFonts w:ascii="Times New Roman" w:hAnsi="Times New Roman"/>
                <w:sz w:val="24"/>
                <w:szCs w:val="24"/>
              </w:rPr>
              <w:t>)</w:t>
            </w:r>
          </w:p>
        </w:tc>
        <w:tc>
          <w:tcPr>
            <w:tcW w:w="1417" w:type="dxa"/>
            <w:tcBorders>
              <w:top w:val="nil"/>
              <w:left w:val="nil"/>
              <w:bottom w:val="nil"/>
              <w:right w:val="nil"/>
            </w:tcBorders>
            <w:shd w:val="clear" w:color="auto" w:fill="auto"/>
            <w:noWrap/>
            <w:vAlign w:val="bottom"/>
          </w:tcPr>
          <w:p w14:paraId="518612E3" w14:textId="2A7C888D"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48</w:t>
            </w:r>
            <w:r w:rsidRPr="00CF3604">
              <w:rPr>
                <w:rFonts w:ascii="Times New Roman" w:hAnsi="Times New Roman"/>
                <w:sz w:val="24"/>
                <w:szCs w:val="24"/>
              </w:rPr>
              <w:t>)</w:t>
            </w:r>
          </w:p>
        </w:tc>
        <w:tc>
          <w:tcPr>
            <w:tcW w:w="1276" w:type="dxa"/>
            <w:tcBorders>
              <w:top w:val="nil"/>
              <w:left w:val="nil"/>
              <w:bottom w:val="nil"/>
              <w:right w:val="nil"/>
            </w:tcBorders>
            <w:shd w:val="clear" w:color="auto" w:fill="auto"/>
            <w:noWrap/>
            <w:vAlign w:val="bottom"/>
          </w:tcPr>
          <w:p w14:paraId="1F8F6B01" w14:textId="7AFC874D"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48</w:t>
            </w:r>
            <w:r w:rsidRPr="00CF3604">
              <w:rPr>
                <w:rFonts w:ascii="Times New Roman" w:hAnsi="Times New Roman"/>
                <w:sz w:val="24"/>
                <w:szCs w:val="24"/>
              </w:rPr>
              <w:t>)</w:t>
            </w:r>
          </w:p>
        </w:tc>
        <w:tc>
          <w:tcPr>
            <w:tcW w:w="1294" w:type="dxa"/>
            <w:tcBorders>
              <w:top w:val="nil"/>
              <w:left w:val="nil"/>
              <w:bottom w:val="nil"/>
              <w:right w:val="nil"/>
            </w:tcBorders>
            <w:shd w:val="clear" w:color="auto" w:fill="auto"/>
            <w:noWrap/>
            <w:vAlign w:val="bottom"/>
          </w:tcPr>
          <w:p w14:paraId="5C08C55A" w14:textId="1D12C935"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59</w:t>
            </w:r>
            <w:r w:rsidRPr="00CF3604">
              <w:rPr>
                <w:rFonts w:ascii="Times New Roman" w:hAnsi="Times New Roman"/>
                <w:sz w:val="24"/>
                <w:szCs w:val="24"/>
              </w:rPr>
              <w:t>)</w:t>
            </w:r>
          </w:p>
        </w:tc>
      </w:tr>
      <w:tr w:rsidR="00CF3604" w:rsidRPr="00CF3604" w14:paraId="696B7E33" w14:textId="77777777" w:rsidTr="00CF3EED">
        <w:trPr>
          <w:trHeight w:val="255"/>
          <w:jc w:val="center"/>
        </w:trPr>
        <w:tc>
          <w:tcPr>
            <w:tcW w:w="3119" w:type="dxa"/>
            <w:tcBorders>
              <w:top w:val="nil"/>
              <w:left w:val="nil"/>
              <w:bottom w:val="nil"/>
              <w:right w:val="nil"/>
            </w:tcBorders>
            <w:shd w:val="clear" w:color="auto" w:fill="auto"/>
            <w:noWrap/>
            <w:vAlign w:val="bottom"/>
          </w:tcPr>
          <w:p w14:paraId="147C7C6D"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Target Democracy</w:t>
            </w:r>
          </w:p>
        </w:tc>
        <w:tc>
          <w:tcPr>
            <w:tcW w:w="1276" w:type="dxa"/>
            <w:tcBorders>
              <w:top w:val="nil"/>
              <w:left w:val="nil"/>
              <w:bottom w:val="nil"/>
              <w:right w:val="nil"/>
            </w:tcBorders>
            <w:shd w:val="clear" w:color="auto" w:fill="auto"/>
            <w:noWrap/>
            <w:vAlign w:val="bottom"/>
          </w:tcPr>
          <w:p w14:paraId="06BE21AA" w14:textId="1CB90AF9" w:rsidR="004D22E0" w:rsidRPr="00CF3604" w:rsidRDefault="00091AD3" w:rsidP="0053167C">
            <w:pPr>
              <w:wordWrap/>
              <w:spacing w:line="276" w:lineRule="auto"/>
              <w:contextualSpacing/>
              <w:jc w:val="center"/>
              <w:rPr>
                <w:rFonts w:ascii="Times New Roman" w:hAnsi="Times New Roman"/>
                <w:iCs/>
                <w:sz w:val="24"/>
                <w:szCs w:val="24"/>
              </w:rPr>
            </w:pPr>
            <w:r w:rsidRPr="00CF3604">
              <w:rPr>
                <w:rFonts w:ascii="Arial" w:hAnsi="Arial" w:cs="Arial"/>
                <w:iCs/>
                <w:sz w:val="24"/>
                <w:szCs w:val="24"/>
              </w:rPr>
              <w:t>−</w:t>
            </w:r>
            <w:r w:rsidR="009924D9">
              <w:rPr>
                <w:rFonts w:ascii="Times New Roman" w:hAnsi="Times New Roman"/>
                <w:iCs/>
                <w:sz w:val="24"/>
                <w:szCs w:val="24"/>
              </w:rPr>
              <w:t>1</w:t>
            </w:r>
            <w:r w:rsidR="004D22E0" w:rsidRPr="00CF3604">
              <w:rPr>
                <w:rFonts w:ascii="Times New Roman" w:hAnsi="Times New Roman"/>
                <w:iCs/>
                <w:sz w:val="24"/>
                <w:szCs w:val="24"/>
              </w:rPr>
              <w:t>.</w:t>
            </w:r>
            <w:r w:rsidR="009924D9">
              <w:rPr>
                <w:rFonts w:ascii="Times New Roman" w:hAnsi="Times New Roman"/>
                <w:iCs/>
                <w:sz w:val="24"/>
                <w:szCs w:val="24"/>
              </w:rPr>
              <w:t>43</w:t>
            </w:r>
          </w:p>
        </w:tc>
        <w:tc>
          <w:tcPr>
            <w:tcW w:w="1417" w:type="dxa"/>
            <w:tcBorders>
              <w:top w:val="nil"/>
              <w:left w:val="nil"/>
              <w:bottom w:val="nil"/>
              <w:right w:val="nil"/>
            </w:tcBorders>
            <w:shd w:val="clear" w:color="auto" w:fill="auto"/>
            <w:noWrap/>
            <w:vAlign w:val="bottom"/>
          </w:tcPr>
          <w:p w14:paraId="471E35D9" w14:textId="7EFD0CEB"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9924D9">
              <w:rPr>
                <w:rFonts w:ascii="Times New Roman" w:hAnsi="Times New Roman"/>
                <w:sz w:val="24"/>
                <w:szCs w:val="24"/>
              </w:rPr>
              <w:t>2</w:t>
            </w:r>
            <w:r w:rsidR="004D22E0" w:rsidRPr="00CF3604">
              <w:rPr>
                <w:rFonts w:ascii="Times New Roman" w:hAnsi="Times New Roman"/>
                <w:sz w:val="24"/>
                <w:szCs w:val="24"/>
              </w:rPr>
              <w:t>.7</w:t>
            </w:r>
            <w:r w:rsidR="009924D9">
              <w:rPr>
                <w:rFonts w:ascii="Times New Roman" w:hAnsi="Times New Roman"/>
                <w:sz w:val="24"/>
                <w:szCs w:val="24"/>
              </w:rPr>
              <w:t>3</w:t>
            </w:r>
          </w:p>
        </w:tc>
        <w:tc>
          <w:tcPr>
            <w:tcW w:w="1276" w:type="dxa"/>
            <w:tcBorders>
              <w:top w:val="nil"/>
              <w:left w:val="nil"/>
              <w:bottom w:val="nil"/>
              <w:right w:val="nil"/>
            </w:tcBorders>
            <w:shd w:val="clear" w:color="auto" w:fill="auto"/>
            <w:noWrap/>
            <w:vAlign w:val="bottom"/>
          </w:tcPr>
          <w:p w14:paraId="6D049D6C" w14:textId="44DBC8FE"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9924D9">
              <w:rPr>
                <w:rFonts w:ascii="Times New Roman" w:hAnsi="Times New Roman"/>
                <w:sz w:val="24"/>
                <w:szCs w:val="24"/>
              </w:rPr>
              <w:t>1</w:t>
            </w:r>
            <w:r w:rsidR="004D22E0" w:rsidRPr="00CF3604">
              <w:rPr>
                <w:rFonts w:ascii="Times New Roman" w:hAnsi="Times New Roman"/>
                <w:sz w:val="24"/>
                <w:szCs w:val="24"/>
              </w:rPr>
              <w:t>.</w:t>
            </w:r>
            <w:r w:rsidR="009924D9">
              <w:rPr>
                <w:rFonts w:ascii="Times New Roman" w:hAnsi="Times New Roman"/>
                <w:sz w:val="24"/>
                <w:szCs w:val="24"/>
              </w:rPr>
              <w:t>75</w:t>
            </w:r>
          </w:p>
        </w:tc>
        <w:tc>
          <w:tcPr>
            <w:tcW w:w="1294" w:type="dxa"/>
            <w:tcBorders>
              <w:top w:val="nil"/>
              <w:left w:val="nil"/>
              <w:bottom w:val="nil"/>
              <w:right w:val="nil"/>
            </w:tcBorders>
            <w:shd w:val="clear" w:color="auto" w:fill="auto"/>
            <w:noWrap/>
            <w:vAlign w:val="bottom"/>
          </w:tcPr>
          <w:p w14:paraId="65181F09" w14:textId="775D60DC"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Arial" w:hAnsi="Arial" w:cs="Arial"/>
                <w:sz w:val="24"/>
                <w:szCs w:val="24"/>
              </w:rPr>
              <w:t>−</w:t>
            </w:r>
            <w:r w:rsidR="004D22E0" w:rsidRPr="00CF3604">
              <w:rPr>
                <w:rFonts w:ascii="Times New Roman" w:hAnsi="Times New Roman"/>
                <w:sz w:val="24"/>
                <w:szCs w:val="24"/>
              </w:rPr>
              <w:t>0.</w:t>
            </w:r>
            <w:r w:rsidR="009924D9">
              <w:rPr>
                <w:rFonts w:ascii="Times New Roman" w:hAnsi="Times New Roman"/>
                <w:sz w:val="24"/>
                <w:szCs w:val="24"/>
              </w:rPr>
              <w:t>69</w:t>
            </w:r>
          </w:p>
        </w:tc>
      </w:tr>
      <w:tr w:rsidR="00CF3604" w:rsidRPr="00CF3604" w14:paraId="609561A9" w14:textId="77777777" w:rsidTr="00CF3EED">
        <w:trPr>
          <w:trHeight w:val="255"/>
          <w:jc w:val="center"/>
        </w:trPr>
        <w:tc>
          <w:tcPr>
            <w:tcW w:w="3119" w:type="dxa"/>
            <w:tcBorders>
              <w:top w:val="nil"/>
              <w:left w:val="nil"/>
              <w:bottom w:val="nil"/>
              <w:right w:val="nil"/>
            </w:tcBorders>
            <w:shd w:val="clear" w:color="auto" w:fill="auto"/>
            <w:noWrap/>
            <w:vAlign w:val="bottom"/>
          </w:tcPr>
          <w:p w14:paraId="5BD553E0"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nil"/>
              <w:right w:val="nil"/>
            </w:tcBorders>
            <w:shd w:val="clear" w:color="auto" w:fill="auto"/>
            <w:noWrap/>
            <w:vAlign w:val="bottom"/>
          </w:tcPr>
          <w:p w14:paraId="21FFA10D" w14:textId="16E7D25B"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9924D9">
              <w:rPr>
                <w:rFonts w:ascii="Times New Roman" w:hAnsi="Times New Roman"/>
                <w:sz w:val="24"/>
                <w:szCs w:val="24"/>
              </w:rPr>
              <w:t>1</w:t>
            </w:r>
            <w:r w:rsidRPr="00CF3604">
              <w:rPr>
                <w:rFonts w:ascii="Times New Roman" w:hAnsi="Times New Roman"/>
                <w:sz w:val="24"/>
                <w:szCs w:val="24"/>
              </w:rPr>
              <w:t>.</w:t>
            </w:r>
            <w:r w:rsidR="009924D9">
              <w:rPr>
                <w:rFonts w:ascii="Times New Roman" w:hAnsi="Times New Roman"/>
                <w:sz w:val="24"/>
                <w:szCs w:val="24"/>
              </w:rPr>
              <w:t>28</w:t>
            </w:r>
            <w:r w:rsidRPr="00CF3604">
              <w:rPr>
                <w:rFonts w:ascii="Times New Roman" w:hAnsi="Times New Roman"/>
                <w:sz w:val="24"/>
                <w:szCs w:val="24"/>
              </w:rPr>
              <w:t>)</w:t>
            </w:r>
          </w:p>
        </w:tc>
        <w:tc>
          <w:tcPr>
            <w:tcW w:w="1417" w:type="dxa"/>
            <w:tcBorders>
              <w:top w:val="nil"/>
              <w:left w:val="nil"/>
              <w:bottom w:val="nil"/>
              <w:right w:val="nil"/>
            </w:tcBorders>
            <w:shd w:val="clear" w:color="auto" w:fill="auto"/>
            <w:noWrap/>
            <w:vAlign w:val="bottom"/>
          </w:tcPr>
          <w:p w14:paraId="66D2400B" w14:textId="69F0A4C9"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9924D9">
              <w:rPr>
                <w:rFonts w:ascii="Times New Roman" w:hAnsi="Times New Roman"/>
                <w:sz w:val="24"/>
                <w:szCs w:val="24"/>
              </w:rPr>
              <w:t>1</w:t>
            </w:r>
            <w:r w:rsidRPr="00CF3604">
              <w:rPr>
                <w:rFonts w:ascii="Times New Roman" w:hAnsi="Times New Roman"/>
                <w:sz w:val="24"/>
                <w:szCs w:val="24"/>
              </w:rPr>
              <w:t>.</w:t>
            </w:r>
            <w:r w:rsidR="009924D9">
              <w:rPr>
                <w:rFonts w:ascii="Times New Roman" w:hAnsi="Times New Roman"/>
                <w:sz w:val="24"/>
                <w:szCs w:val="24"/>
              </w:rPr>
              <w:t>52</w:t>
            </w:r>
            <w:r w:rsidRPr="00CF3604">
              <w:rPr>
                <w:rFonts w:ascii="Times New Roman" w:hAnsi="Times New Roman"/>
                <w:sz w:val="24"/>
                <w:szCs w:val="24"/>
              </w:rPr>
              <w:t>)</w:t>
            </w:r>
          </w:p>
        </w:tc>
        <w:tc>
          <w:tcPr>
            <w:tcW w:w="1276" w:type="dxa"/>
            <w:tcBorders>
              <w:top w:val="nil"/>
              <w:left w:val="nil"/>
              <w:bottom w:val="nil"/>
              <w:right w:val="nil"/>
            </w:tcBorders>
            <w:shd w:val="clear" w:color="auto" w:fill="auto"/>
            <w:noWrap/>
            <w:vAlign w:val="bottom"/>
          </w:tcPr>
          <w:p w14:paraId="2AEFDB69" w14:textId="34B943DE"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9924D9">
              <w:rPr>
                <w:rFonts w:ascii="Times New Roman" w:hAnsi="Times New Roman"/>
                <w:sz w:val="24"/>
                <w:szCs w:val="24"/>
              </w:rPr>
              <w:t>1</w:t>
            </w:r>
            <w:r w:rsidRPr="00CF3604">
              <w:rPr>
                <w:rFonts w:ascii="Times New Roman" w:hAnsi="Times New Roman"/>
                <w:sz w:val="24"/>
                <w:szCs w:val="24"/>
              </w:rPr>
              <w:t>.</w:t>
            </w:r>
            <w:r w:rsidR="009924D9">
              <w:rPr>
                <w:rFonts w:ascii="Times New Roman" w:hAnsi="Times New Roman"/>
                <w:sz w:val="24"/>
                <w:szCs w:val="24"/>
              </w:rPr>
              <w:t>26</w:t>
            </w:r>
            <w:r w:rsidRPr="00CF3604">
              <w:rPr>
                <w:rFonts w:ascii="Times New Roman" w:hAnsi="Times New Roman"/>
                <w:sz w:val="24"/>
                <w:szCs w:val="24"/>
              </w:rPr>
              <w:t>)</w:t>
            </w:r>
          </w:p>
        </w:tc>
        <w:tc>
          <w:tcPr>
            <w:tcW w:w="1294" w:type="dxa"/>
            <w:tcBorders>
              <w:top w:val="nil"/>
              <w:left w:val="nil"/>
              <w:bottom w:val="nil"/>
              <w:right w:val="nil"/>
            </w:tcBorders>
            <w:shd w:val="clear" w:color="auto" w:fill="auto"/>
            <w:noWrap/>
            <w:vAlign w:val="bottom"/>
          </w:tcPr>
          <w:p w14:paraId="4EC116D2" w14:textId="7F36FDE8"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9924D9">
              <w:rPr>
                <w:rFonts w:ascii="Times New Roman" w:hAnsi="Times New Roman"/>
                <w:sz w:val="24"/>
                <w:szCs w:val="24"/>
              </w:rPr>
              <w:t>1</w:t>
            </w:r>
            <w:r w:rsidRPr="00CF3604">
              <w:rPr>
                <w:rFonts w:ascii="Times New Roman" w:hAnsi="Times New Roman"/>
                <w:sz w:val="24"/>
                <w:szCs w:val="24"/>
              </w:rPr>
              <w:t>.</w:t>
            </w:r>
            <w:r w:rsidR="009924D9">
              <w:rPr>
                <w:rFonts w:ascii="Times New Roman" w:hAnsi="Times New Roman"/>
                <w:sz w:val="24"/>
                <w:szCs w:val="24"/>
              </w:rPr>
              <w:t>3</w:t>
            </w:r>
            <w:r w:rsidRPr="00CF3604">
              <w:rPr>
                <w:rFonts w:ascii="Times New Roman" w:hAnsi="Times New Roman"/>
                <w:sz w:val="24"/>
                <w:szCs w:val="24"/>
              </w:rPr>
              <w:t>)</w:t>
            </w:r>
          </w:p>
        </w:tc>
      </w:tr>
      <w:tr w:rsidR="00CF3604" w:rsidRPr="00CF3604" w14:paraId="59A22F7B" w14:textId="77777777" w:rsidTr="00CF3EED">
        <w:trPr>
          <w:trHeight w:val="255"/>
          <w:jc w:val="center"/>
        </w:trPr>
        <w:tc>
          <w:tcPr>
            <w:tcW w:w="3119" w:type="dxa"/>
            <w:tcBorders>
              <w:top w:val="nil"/>
              <w:left w:val="nil"/>
              <w:bottom w:val="nil"/>
              <w:right w:val="nil"/>
            </w:tcBorders>
            <w:shd w:val="clear" w:color="auto" w:fill="auto"/>
            <w:noWrap/>
            <w:vAlign w:val="bottom"/>
          </w:tcPr>
          <w:p w14:paraId="5DD07565" w14:textId="77777777" w:rsidR="004D22E0" w:rsidRPr="00CF3604" w:rsidRDefault="004D22E0" w:rsidP="0053167C">
            <w:pPr>
              <w:wordWrap/>
              <w:spacing w:line="276" w:lineRule="auto"/>
              <w:contextualSpacing/>
              <w:jc w:val="right"/>
              <w:rPr>
                <w:rFonts w:ascii="Times New Roman" w:hAnsi="Times New Roman"/>
                <w:i/>
                <w:iCs/>
                <w:sz w:val="24"/>
                <w:szCs w:val="24"/>
              </w:rPr>
            </w:pPr>
            <w:r w:rsidRPr="00CF3604">
              <w:rPr>
                <w:rFonts w:ascii="Times New Roman" w:hAnsi="Times New Roman"/>
                <w:i/>
                <w:iCs/>
                <w:sz w:val="24"/>
                <w:szCs w:val="24"/>
              </w:rPr>
              <w:t>Constant</w:t>
            </w:r>
          </w:p>
        </w:tc>
        <w:tc>
          <w:tcPr>
            <w:tcW w:w="1276" w:type="dxa"/>
            <w:tcBorders>
              <w:top w:val="nil"/>
              <w:left w:val="nil"/>
              <w:bottom w:val="nil"/>
              <w:right w:val="nil"/>
            </w:tcBorders>
            <w:shd w:val="clear" w:color="auto" w:fill="auto"/>
            <w:noWrap/>
            <w:vAlign w:val="bottom"/>
          </w:tcPr>
          <w:p w14:paraId="21349E34" w14:textId="4534CA92" w:rsidR="004D22E0" w:rsidRPr="00CF3604" w:rsidRDefault="009924D9" w:rsidP="0053167C">
            <w:pPr>
              <w:wordWrap/>
              <w:spacing w:line="276" w:lineRule="auto"/>
              <w:contextualSpacing/>
              <w:jc w:val="center"/>
              <w:rPr>
                <w:rFonts w:ascii="Times New Roman" w:hAnsi="Times New Roman"/>
                <w:iCs/>
                <w:sz w:val="24"/>
                <w:szCs w:val="24"/>
              </w:rPr>
            </w:pPr>
            <w:r>
              <w:rPr>
                <w:rFonts w:ascii="Times New Roman" w:hAnsi="Times New Roman"/>
                <w:iCs/>
                <w:sz w:val="24"/>
                <w:szCs w:val="24"/>
              </w:rPr>
              <w:t>3</w:t>
            </w:r>
            <w:r w:rsidR="004D22E0" w:rsidRPr="00CF3604">
              <w:rPr>
                <w:rFonts w:ascii="Times New Roman" w:hAnsi="Times New Roman"/>
                <w:iCs/>
                <w:sz w:val="24"/>
                <w:szCs w:val="24"/>
              </w:rPr>
              <w:t>.</w:t>
            </w:r>
            <w:r>
              <w:rPr>
                <w:rFonts w:ascii="Times New Roman" w:hAnsi="Times New Roman"/>
                <w:iCs/>
                <w:sz w:val="24"/>
                <w:szCs w:val="24"/>
              </w:rPr>
              <w:t>16</w:t>
            </w:r>
          </w:p>
        </w:tc>
        <w:tc>
          <w:tcPr>
            <w:tcW w:w="1417" w:type="dxa"/>
            <w:tcBorders>
              <w:top w:val="nil"/>
              <w:left w:val="nil"/>
              <w:bottom w:val="nil"/>
              <w:right w:val="nil"/>
            </w:tcBorders>
            <w:shd w:val="clear" w:color="auto" w:fill="auto"/>
            <w:noWrap/>
            <w:vAlign w:val="bottom"/>
          </w:tcPr>
          <w:p w14:paraId="7AA5E3B0" w14:textId="71F7DA30" w:rsidR="004D22E0" w:rsidRPr="00CF3604" w:rsidRDefault="009924D9" w:rsidP="0053167C">
            <w:pPr>
              <w:wordWrap/>
              <w:spacing w:line="276" w:lineRule="auto"/>
              <w:contextualSpacing/>
              <w:jc w:val="center"/>
              <w:rPr>
                <w:rFonts w:ascii="Times New Roman" w:hAnsi="Times New Roman"/>
                <w:sz w:val="24"/>
                <w:szCs w:val="24"/>
              </w:rPr>
            </w:pPr>
            <w:r>
              <w:rPr>
                <w:rFonts w:ascii="Times New Roman" w:hAnsi="Times New Roman"/>
                <w:sz w:val="24"/>
                <w:szCs w:val="24"/>
              </w:rPr>
              <w:t>3</w:t>
            </w:r>
            <w:r w:rsidR="004D22E0" w:rsidRPr="00CF3604">
              <w:rPr>
                <w:rFonts w:ascii="Times New Roman" w:hAnsi="Times New Roman"/>
                <w:sz w:val="24"/>
                <w:szCs w:val="24"/>
              </w:rPr>
              <w:t>.</w:t>
            </w:r>
            <w:r>
              <w:rPr>
                <w:rFonts w:ascii="Times New Roman" w:hAnsi="Times New Roman"/>
                <w:sz w:val="24"/>
                <w:szCs w:val="24"/>
              </w:rPr>
              <w:t>6</w:t>
            </w:r>
            <w:r w:rsidR="004D22E0" w:rsidRPr="00CF3604">
              <w:rPr>
                <w:rFonts w:ascii="Times New Roman" w:hAnsi="Times New Roman"/>
                <w:sz w:val="24"/>
                <w:szCs w:val="24"/>
              </w:rPr>
              <w:t>8</w:t>
            </w:r>
          </w:p>
        </w:tc>
        <w:tc>
          <w:tcPr>
            <w:tcW w:w="1276" w:type="dxa"/>
            <w:tcBorders>
              <w:top w:val="nil"/>
              <w:left w:val="nil"/>
              <w:bottom w:val="nil"/>
              <w:right w:val="nil"/>
            </w:tcBorders>
            <w:shd w:val="clear" w:color="auto" w:fill="auto"/>
            <w:noWrap/>
            <w:vAlign w:val="bottom"/>
          </w:tcPr>
          <w:p w14:paraId="491CDCFC" w14:textId="64B0F2A8"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4.</w:t>
            </w:r>
            <w:r w:rsidR="009924D9">
              <w:rPr>
                <w:rFonts w:ascii="Times New Roman" w:hAnsi="Times New Roman"/>
                <w:sz w:val="24"/>
                <w:szCs w:val="24"/>
              </w:rPr>
              <w:t>06</w:t>
            </w:r>
          </w:p>
        </w:tc>
        <w:tc>
          <w:tcPr>
            <w:tcW w:w="1294" w:type="dxa"/>
            <w:tcBorders>
              <w:top w:val="nil"/>
              <w:left w:val="nil"/>
              <w:bottom w:val="nil"/>
              <w:right w:val="nil"/>
            </w:tcBorders>
            <w:shd w:val="clear" w:color="auto" w:fill="auto"/>
            <w:noWrap/>
            <w:vAlign w:val="bottom"/>
          </w:tcPr>
          <w:p w14:paraId="735687BC" w14:textId="08668F33" w:rsidR="004D22E0" w:rsidRPr="00CF3604" w:rsidRDefault="009924D9" w:rsidP="0053167C">
            <w:pPr>
              <w:wordWrap/>
              <w:spacing w:line="276" w:lineRule="auto"/>
              <w:contextualSpacing/>
              <w:jc w:val="center"/>
              <w:rPr>
                <w:rFonts w:ascii="Times New Roman" w:hAnsi="Times New Roman"/>
                <w:sz w:val="24"/>
                <w:szCs w:val="24"/>
              </w:rPr>
            </w:pPr>
            <w:r>
              <w:rPr>
                <w:rFonts w:ascii="Times New Roman" w:hAnsi="Times New Roman"/>
                <w:sz w:val="24"/>
                <w:szCs w:val="24"/>
              </w:rPr>
              <w:t>4</w:t>
            </w:r>
            <w:r w:rsidR="004D22E0" w:rsidRPr="00CF3604">
              <w:rPr>
                <w:rFonts w:ascii="Times New Roman" w:hAnsi="Times New Roman"/>
                <w:sz w:val="24"/>
                <w:szCs w:val="24"/>
              </w:rPr>
              <w:t>.</w:t>
            </w:r>
            <w:r>
              <w:rPr>
                <w:rFonts w:ascii="Times New Roman" w:hAnsi="Times New Roman"/>
                <w:sz w:val="24"/>
                <w:szCs w:val="24"/>
              </w:rPr>
              <w:t>53</w:t>
            </w:r>
          </w:p>
        </w:tc>
      </w:tr>
      <w:tr w:rsidR="00CF3604" w:rsidRPr="00CF3604" w14:paraId="1D96234C" w14:textId="77777777" w:rsidTr="00CF3EED">
        <w:trPr>
          <w:trHeight w:val="255"/>
          <w:jc w:val="center"/>
        </w:trPr>
        <w:tc>
          <w:tcPr>
            <w:tcW w:w="3119" w:type="dxa"/>
            <w:tcBorders>
              <w:top w:val="nil"/>
              <w:left w:val="nil"/>
              <w:bottom w:val="single" w:sz="4" w:space="0" w:color="auto"/>
              <w:right w:val="nil"/>
            </w:tcBorders>
            <w:shd w:val="clear" w:color="auto" w:fill="auto"/>
            <w:noWrap/>
            <w:vAlign w:val="bottom"/>
          </w:tcPr>
          <w:p w14:paraId="3E046903" w14:textId="77777777" w:rsidR="004D22E0" w:rsidRPr="00CF3604" w:rsidRDefault="004D22E0" w:rsidP="0053167C">
            <w:pPr>
              <w:wordWrap/>
              <w:spacing w:line="276" w:lineRule="auto"/>
              <w:contextualSpacing/>
              <w:jc w:val="right"/>
              <w:rPr>
                <w:rFonts w:ascii="Times New Roman" w:hAnsi="Times New Roman"/>
                <w:sz w:val="24"/>
                <w:szCs w:val="24"/>
              </w:rPr>
            </w:pPr>
          </w:p>
        </w:tc>
        <w:tc>
          <w:tcPr>
            <w:tcW w:w="1276" w:type="dxa"/>
            <w:tcBorders>
              <w:top w:val="nil"/>
              <w:left w:val="nil"/>
              <w:bottom w:val="single" w:sz="4" w:space="0" w:color="auto"/>
              <w:right w:val="nil"/>
            </w:tcBorders>
            <w:shd w:val="clear" w:color="auto" w:fill="auto"/>
            <w:noWrap/>
            <w:vAlign w:val="bottom"/>
          </w:tcPr>
          <w:p w14:paraId="4A3D5E13" w14:textId="6F778D2E"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(3.</w:t>
            </w:r>
            <w:r w:rsidR="009924D9">
              <w:rPr>
                <w:rFonts w:ascii="Times New Roman" w:hAnsi="Times New Roman"/>
                <w:sz w:val="24"/>
                <w:szCs w:val="24"/>
              </w:rPr>
              <w:t>78</w:t>
            </w:r>
            <w:r w:rsidRPr="00CF3604">
              <w:rPr>
                <w:rFonts w:ascii="Times New Roman" w:hAnsi="Times New Roman"/>
                <w:sz w:val="24"/>
                <w:szCs w:val="24"/>
              </w:rPr>
              <w:t>)</w:t>
            </w:r>
          </w:p>
        </w:tc>
        <w:tc>
          <w:tcPr>
            <w:tcW w:w="1417" w:type="dxa"/>
            <w:tcBorders>
              <w:top w:val="nil"/>
              <w:left w:val="nil"/>
              <w:bottom w:val="single" w:sz="4" w:space="0" w:color="auto"/>
              <w:right w:val="nil"/>
            </w:tcBorders>
            <w:shd w:val="clear" w:color="auto" w:fill="auto"/>
            <w:noWrap/>
            <w:vAlign w:val="bottom"/>
          </w:tcPr>
          <w:p w14:paraId="2F4ECB68" w14:textId="33EFEFCF"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(3.</w:t>
            </w:r>
            <w:r w:rsidR="009924D9">
              <w:rPr>
                <w:rFonts w:ascii="Times New Roman" w:hAnsi="Times New Roman"/>
                <w:sz w:val="24"/>
                <w:szCs w:val="24"/>
              </w:rPr>
              <w:t>76</w:t>
            </w:r>
            <w:r w:rsidRPr="00CF3604">
              <w:rPr>
                <w:rFonts w:ascii="Times New Roman" w:hAnsi="Times New Roman"/>
                <w:sz w:val="24"/>
                <w:szCs w:val="24"/>
              </w:rPr>
              <w:t>)</w:t>
            </w:r>
          </w:p>
        </w:tc>
        <w:tc>
          <w:tcPr>
            <w:tcW w:w="1276" w:type="dxa"/>
            <w:tcBorders>
              <w:top w:val="nil"/>
              <w:left w:val="nil"/>
              <w:bottom w:val="single" w:sz="4" w:space="0" w:color="auto"/>
              <w:right w:val="nil"/>
            </w:tcBorders>
            <w:shd w:val="clear" w:color="auto" w:fill="auto"/>
            <w:noWrap/>
            <w:vAlign w:val="bottom"/>
          </w:tcPr>
          <w:p w14:paraId="7CDE19B6" w14:textId="3640350D" w:rsidR="004D22E0" w:rsidRPr="00CF3604" w:rsidRDefault="009924D9" w:rsidP="0053167C">
            <w:pPr>
              <w:wordWrap/>
              <w:spacing w:line="276" w:lineRule="auto"/>
              <w:contextualSpacing/>
              <w:jc w:val="center"/>
              <w:rPr>
                <w:rFonts w:ascii="Times New Roman" w:hAnsi="Times New Roman"/>
                <w:sz w:val="24"/>
                <w:szCs w:val="24"/>
              </w:rPr>
            </w:pPr>
            <w:r>
              <w:rPr>
                <w:rFonts w:ascii="Times New Roman" w:hAnsi="Times New Roman"/>
                <w:sz w:val="24"/>
                <w:szCs w:val="24"/>
              </w:rPr>
              <w:t>4</w:t>
            </w:r>
            <w:r w:rsidR="004D22E0" w:rsidRPr="00CF3604">
              <w:rPr>
                <w:rFonts w:ascii="Times New Roman" w:hAnsi="Times New Roman"/>
                <w:sz w:val="24"/>
                <w:szCs w:val="24"/>
              </w:rPr>
              <w:t>.1</w:t>
            </w:r>
            <w:r>
              <w:rPr>
                <w:rFonts w:ascii="Times New Roman" w:hAnsi="Times New Roman"/>
                <w:sz w:val="24"/>
                <w:szCs w:val="24"/>
              </w:rPr>
              <w:t>2</w:t>
            </w:r>
            <w:r w:rsidR="004D22E0" w:rsidRPr="00CF3604">
              <w:rPr>
                <w:rFonts w:ascii="Times New Roman" w:hAnsi="Times New Roman"/>
                <w:sz w:val="24"/>
                <w:szCs w:val="24"/>
              </w:rPr>
              <w:t>)</w:t>
            </w:r>
          </w:p>
        </w:tc>
        <w:tc>
          <w:tcPr>
            <w:tcW w:w="1294" w:type="dxa"/>
            <w:tcBorders>
              <w:top w:val="nil"/>
              <w:left w:val="nil"/>
              <w:bottom w:val="single" w:sz="4" w:space="0" w:color="auto"/>
              <w:right w:val="nil"/>
            </w:tcBorders>
            <w:shd w:val="clear" w:color="auto" w:fill="auto"/>
            <w:noWrap/>
            <w:vAlign w:val="bottom"/>
          </w:tcPr>
          <w:p w14:paraId="6F8D5F83" w14:textId="0D57DFF2"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9924D9">
              <w:rPr>
                <w:rFonts w:ascii="Times New Roman" w:hAnsi="Times New Roman"/>
                <w:sz w:val="24"/>
                <w:szCs w:val="24"/>
              </w:rPr>
              <w:t>5</w:t>
            </w:r>
            <w:r w:rsidRPr="00CF3604">
              <w:rPr>
                <w:rFonts w:ascii="Times New Roman" w:hAnsi="Times New Roman"/>
                <w:sz w:val="24"/>
                <w:szCs w:val="24"/>
              </w:rPr>
              <w:t>.</w:t>
            </w:r>
            <w:r w:rsidR="009924D9">
              <w:rPr>
                <w:rFonts w:ascii="Times New Roman" w:hAnsi="Times New Roman"/>
                <w:sz w:val="24"/>
                <w:szCs w:val="24"/>
              </w:rPr>
              <w:t>2</w:t>
            </w:r>
            <w:r w:rsidRPr="00CF3604">
              <w:rPr>
                <w:rFonts w:ascii="Times New Roman" w:hAnsi="Times New Roman"/>
                <w:sz w:val="24"/>
                <w:szCs w:val="24"/>
              </w:rPr>
              <w:t>)</w:t>
            </w:r>
          </w:p>
        </w:tc>
      </w:tr>
      <w:tr w:rsidR="00CF3604" w:rsidRPr="00CF3604" w14:paraId="41797EF0" w14:textId="77777777" w:rsidTr="00CF3EED">
        <w:trPr>
          <w:trHeight w:val="255"/>
          <w:jc w:val="center"/>
        </w:trPr>
        <w:tc>
          <w:tcPr>
            <w:tcW w:w="3119" w:type="dxa"/>
            <w:tcBorders>
              <w:top w:val="nil"/>
              <w:left w:val="nil"/>
              <w:bottom w:val="double" w:sz="6" w:space="0" w:color="auto"/>
              <w:right w:val="nil"/>
            </w:tcBorders>
            <w:shd w:val="clear" w:color="auto" w:fill="auto"/>
            <w:noWrap/>
            <w:vAlign w:val="bottom"/>
            <w:hideMark/>
          </w:tcPr>
          <w:p w14:paraId="23D4D415"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N</w:t>
            </w:r>
          </w:p>
          <w:p w14:paraId="36D8E952"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Pseudo R-squared</w:t>
            </w:r>
          </w:p>
          <w:p w14:paraId="3A7BB167" w14:textId="77777777" w:rsidR="004D22E0" w:rsidRPr="00CF3604" w:rsidRDefault="004D22E0" w:rsidP="0053167C">
            <w:pPr>
              <w:wordWrap/>
              <w:spacing w:line="276" w:lineRule="auto"/>
              <w:contextualSpacing/>
              <w:rPr>
                <w:rFonts w:ascii="Times New Roman" w:hAnsi="Times New Roman"/>
                <w:sz w:val="24"/>
                <w:szCs w:val="24"/>
              </w:rPr>
            </w:pPr>
            <w:r w:rsidRPr="00CF3604">
              <w:rPr>
                <w:rFonts w:ascii="Times New Roman" w:hAnsi="Times New Roman"/>
                <w:sz w:val="24"/>
                <w:szCs w:val="24"/>
              </w:rPr>
              <w:t>Log-likelihood</w:t>
            </w:r>
          </w:p>
        </w:tc>
        <w:tc>
          <w:tcPr>
            <w:tcW w:w="1276" w:type="dxa"/>
            <w:tcBorders>
              <w:top w:val="nil"/>
              <w:left w:val="nil"/>
              <w:bottom w:val="double" w:sz="6" w:space="0" w:color="auto"/>
              <w:right w:val="nil"/>
            </w:tcBorders>
            <w:shd w:val="clear" w:color="auto" w:fill="auto"/>
            <w:noWrap/>
            <w:vAlign w:val="bottom"/>
            <w:hideMark/>
          </w:tcPr>
          <w:p w14:paraId="36518241" w14:textId="2C532AD8"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7</w:t>
            </w:r>
            <w:r w:rsidR="009924D9">
              <w:rPr>
                <w:rFonts w:ascii="Times New Roman" w:hAnsi="Times New Roman"/>
                <w:sz w:val="24"/>
                <w:szCs w:val="24"/>
              </w:rPr>
              <w:t>6</w:t>
            </w:r>
          </w:p>
          <w:p w14:paraId="6FFEB62D" w14:textId="3E28D68A"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0926</w:t>
            </w:r>
          </w:p>
          <w:p w14:paraId="199FCFE4" w14:textId="461454EF"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12042A" w:rsidRPr="00CF3604">
              <w:rPr>
                <w:rFonts w:ascii="Times New Roman" w:hAnsi="Times New Roman"/>
                <w:sz w:val="24"/>
                <w:szCs w:val="24"/>
              </w:rPr>
              <w:t>3</w:t>
            </w:r>
            <w:r w:rsidR="009924D9">
              <w:rPr>
                <w:rFonts w:ascii="Times New Roman" w:hAnsi="Times New Roman"/>
                <w:sz w:val="24"/>
                <w:szCs w:val="24"/>
              </w:rPr>
              <w:t>6</w:t>
            </w:r>
            <w:r w:rsidR="0012042A" w:rsidRPr="00CF3604">
              <w:rPr>
                <w:rFonts w:ascii="Times New Roman" w:hAnsi="Times New Roman"/>
                <w:sz w:val="24"/>
                <w:szCs w:val="24"/>
              </w:rPr>
              <w:t>.</w:t>
            </w:r>
            <w:r w:rsidR="009924D9">
              <w:rPr>
                <w:rFonts w:ascii="Times New Roman" w:hAnsi="Times New Roman"/>
                <w:sz w:val="24"/>
                <w:szCs w:val="24"/>
              </w:rPr>
              <w:t>656</w:t>
            </w:r>
          </w:p>
        </w:tc>
        <w:tc>
          <w:tcPr>
            <w:tcW w:w="1417" w:type="dxa"/>
            <w:tcBorders>
              <w:top w:val="nil"/>
              <w:left w:val="nil"/>
              <w:bottom w:val="double" w:sz="6" w:space="0" w:color="auto"/>
              <w:right w:val="nil"/>
            </w:tcBorders>
            <w:shd w:val="clear" w:color="auto" w:fill="auto"/>
            <w:noWrap/>
            <w:vAlign w:val="bottom"/>
            <w:hideMark/>
          </w:tcPr>
          <w:p w14:paraId="22F714E7" w14:textId="382FD0E0"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6</w:t>
            </w:r>
            <w:r w:rsidR="009924D9">
              <w:rPr>
                <w:rFonts w:ascii="Times New Roman" w:hAnsi="Times New Roman"/>
                <w:sz w:val="24"/>
                <w:szCs w:val="24"/>
              </w:rPr>
              <w:t>8</w:t>
            </w:r>
          </w:p>
          <w:p w14:paraId="7BE9A8CC" w14:textId="68123DE6"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0.1</w:t>
            </w:r>
            <w:r w:rsidR="009924D9">
              <w:rPr>
                <w:rFonts w:ascii="Times New Roman" w:hAnsi="Times New Roman"/>
                <w:sz w:val="24"/>
                <w:szCs w:val="24"/>
              </w:rPr>
              <w:t>252</w:t>
            </w:r>
          </w:p>
          <w:p w14:paraId="4DFD93DE" w14:textId="16E01769"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12042A" w:rsidRPr="00CF3604">
              <w:rPr>
                <w:rFonts w:ascii="Times New Roman" w:hAnsi="Times New Roman"/>
                <w:sz w:val="24"/>
                <w:szCs w:val="24"/>
              </w:rPr>
              <w:t>3</w:t>
            </w:r>
            <w:r w:rsidR="009924D9">
              <w:rPr>
                <w:rFonts w:ascii="Times New Roman" w:hAnsi="Times New Roman"/>
                <w:sz w:val="24"/>
                <w:szCs w:val="24"/>
              </w:rPr>
              <w:t>2</w:t>
            </w:r>
            <w:r w:rsidR="0012042A" w:rsidRPr="00CF3604">
              <w:rPr>
                <w:rFonts w:ascii="Times New Roman" w:hAnsi="Times New Roman"/>
                <w:sz w:val="24"/>
                <w:szCs w:val="24"/>
              </w:rPr>
              <w:t>.</w:t>
            </w:r>
            <w:r w:rsidR="009924D9">
              <w:rPr>
                <w:rFonts w:ascii="Times New Roman" w:hAnsi="Times New Roman"/>
                <w:sz w:val="24"/>
                <w:szCs w:val="24"/>
              </w:rPr>
              <w:t>456</w:t>
            </w:r>
          </w:p>
        </w:tc>
        <w:tc>
          <w:tcPr>
            <w:tcW w:w="1276" w:type="dxa"/>
            <w:tcBorders>
              <w:top w:val="nil"/>
              <w:left w:val="nil"/>
              <w:bottom w:val="double" w:sz="6" w:space="0" w:color="auto"/>
              <w:right w:val="nil"/>
            </w:tcBorders>
            <w:shd w:val="clear" w:color="auto" w:fill="auto"/>
            <w:noWrap/>
            <w:vAlign w:val="bottom"/>
            <w:hideMark/>
          </w:tcPr>
          <w:p w14:paraId="141E8BEF" w14:textId="6AB96EF4" w:rsidR="004D22E0" w:rsidRPr="00CF3604" w:rsidRDefault="009924D9" w:rsidP="0053167C">
            <w:pPr>
              <w:wordWrap/>
              <w:spacing w:line="276" w:lineRule="auto"/>
              <w:contextualSpacing/>
              <w:jc w:val="center"/>
              <w:rPr>
                <w:rFonts w:ascii="Times New Roman" w:hAnsi="Times New Roman"/>
                <w:sz w:val="24"/>
                <w:szCs w:val="24"/>
              </w:rPr>
            </w:pPr>
            <w:r>
              <w:rPr>
                <w:rFonts w:ascii="Times New Roman" w:hAnsi="Times New Roman"/>
                <w:sz w:val="24"/>
                <w:szCs w:val="24"/>
              </w:rPr>
              <w:t>102</w:t>
            </w:r>
          </w:p>
          <w:p w14:paraId="72EB12F5" w14:textId="613568FD"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w:t>
            </w:r>
            <w:r w:rsidR="009924D9">
              <w:rPr>
                <w:rFonts w:ascii="Times New Roman" w:hAnsi="Times New Roman"/>
                <w:sz w:val="24"/>
                <w:szCs w:val="24"/>
              </w:rPr>
              <w:t>0945</w:t>
            </w:r>
          </w:p>
          <w:p w14:paraId="3F43379E" w14:textId="6A077794"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9924D9">
              <w:rPr>
                <w:rFonts w:ascii="Times New Roman" w:hAnsi="Times New Roman"/>
                <w:sz w:val="24"/>
                <w:szCs w:val="24"/>
              </w:rPr>
              <w:t>48.149</w:t>
            </w:r>
          </w:p>
        </w:tc>
        <w:tc>
          <w:tcPr>
            <w:tcW w:w="1294" w:type="dxa"/>
            <w:tcBorders>
              <w:top w:val="nil"/>
              <w:left w:val="nil"/>
              <w:bottom w:val="double" w:sz="6" w:space="0" w:color="auto"/>
              <w:right w:val="nil"/>
            </w:tcBorders>
            <w:shd w:val="clear" w:color="auto" w:fill="auto"/>
            <w:noWrap/>
            <w:vAlign w:val="bottom"/>
            <w:hideMark/>
          </w:tcPr>
          <w:p w14:paraId="10B9708F"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65</w:t>
            </w:r>
          </w:p>
          <w:p w14:paraId="351FCE5B" w14:textId="77777777" w:rsidR="004D22E0" w:rsidRPr="00CF3604" w:rsidRDefault="004D22E0"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0.1862</w:t>
            </w:r>
          </w:p>
          <w:p w14:paraId="203C3993" w14:textId="719B5FC8" w:rsidR="004D22E0" w:rsidRPr="00CF3604" w:rsidRDefault="00091AD3" w:rsidP="0053167C">
            <w:pPr>
              <w:wordWrap/>
              <w:spacing w:line="276" w:lineRule="auto"/>
              <w:contextualSpacing/>
              <w:jc w:val="center"/>
              <w:rPr>
                <w:rFonts w:ascii="Times New Roman" w:hAnsi="Times New Roman"/>
                <w:sz w:val="24"/>
                <w:szCs w:val="24"/>
              </w:rPr>
            </w:pPr>
            <w:r w:rsidRPr="00CF3604">
              <w:rPr>
                <w:rFonts w:ascii="Times New Roman" w:hAnsi="Times New Roman"/>
                <w:sz w:val="24"/>
                <w:szCs w:val="24"/>
              </w:rPr>
              <w:t>−</w:t>
            </w:r>
            <w:r w:rsidR="009924D9">
              <w:rPr>
                <w:rFonts w:ascii="Times New Roman" w:hAnsi="Times New Roman"/>
                <w:sz w:val="24"/>
                <w:szCs w:val="24"/>
              </w:rPr>
              <w:t>29.009</w:t>
            </w:r>
          </w:p>
        </w:tc>
      </w:tr>
      <w:tr w:rsidR="00CF3604" w:rsidRPr="00CF3604" w14:paraId="58EEA58E" w14:textId="77777777" w:rsidTr="00177F12">
        <w:trPr>
          <w:trHeight w:val="255"/>
          <w:jc w:val="center"/>
        </w:trPr>
        <w:tc>
          <w:tcPr>
            <w:tcW w:w="8382" w:type="dxa"/>
            <w:gridSpan w:val="5"/>
            <w:tcBorders>
              <w:top w:val="double" w:sz="6" w:space="0" w:color="auto"/>
              <w:left w:val="nil"/>
            </w:tcBorders>
            <w:shd w:val="clear" w:color="auto" w:fill="auto"/>
            <w:noWrap/>
            <w:vAlign w:val="bottom"/>
            <w:hideMark/>
          </w:tcPr>
          <w:p w14:paraId="6D07A26A" w14:textId="77777777" w:rsidR="00177F12" w:rsidRPr="00CF3604" w:rsidRDefault="00177F12"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Standard errors in parentheses.</w:t>
            </w:r>
          </w:p>
        </w:tc>
      </w:tr>
      <w:tr w:rsidR="00CF3604" w:rsidRPr="00CF3604" w14:paraId="296B054D" w14:textId="77777777" w:rsidTr="00177F12">
        <w:trPr>
          <w:trHeight w:val="255"/>
          <w:jc w:val="center"/>
        </w:trPr>
        <w:tc>
          <w:tcPr>
            <w:tcW w:w="8382" w:type="dxa"/>
            <w:gridSpan w:val="5"/>
            <w:tcBorders>
              <w:top w:val="nil"/>
              <w:left w:val="nil"/>
              <w:bottom w:val="double" w:sz="4" w:space="0" w:color="auto"/>
              <w:right w:val="nil"/>
            </w:tcBorders>
            <w:shd w:val="clear" w:color="auto" w:fill="auto"/>
            <w:noWrap/>
            <w:vAlign w:val="bottom"/>
            <w:hideMark/>
          </w:tcPr>
          <w:p w14:paraId="56522BE6" w14:textId="77777777" w:rsidR="00177F12" w:rsidRPr="00CF3604" w:rsidRDefault="00177F12" w:rsidP="0053167C">
            <w:pPr>
              <w:wordWrap/>
              <w:spacing w:line="276" w:lineRule="auto"/>
              <w:contextualSpacing/>
              <w:jc w:val="center"/>
              <w:rPr>
                <w:rFonts w:ascii="Times New Roman" w:eastAsia="Times New Roman" w:hAnsi="Times New Roman"/>
                <w:sz w:val="24"/>
                <w:szCs w:val="24"/>
              </w:rPr>
            </w:pPr>
            <w:r w:rsidRPr="00CF3604">
              <w:rPr>
                <w:rFonts w:ascii="Times New Roman" w:hAnsi="Times New Roman"/>
                <w:sz w:val="24"/>
                <w:szCs w:val="24"/>
              </w:rPr>
              <w:t>* p &lt; 0.1, ** p &lt; 0.05</w:t>
            </w:r>
          </w:p>
        </w:tc>
      </w:tr>
    </w:tbl>
    <w:p w14:paraId="09B72049" w14:textId="2B1A4010" w:rsidR="004D22E0" w:rsidRDefault="004D22E0" w:rsidP="00975CFA">
      <w:pPr>
        <w:wordWrap/>
        <w:spacing w:line="480" w:lineRule="auto"/>
        <w:contextualSpacing/>
        <w:rPr>
          <w:sz w:val="24"/>
          <w:szCs w:val="24"/>
        </w:rPr>
      </w:pPr>
    </w:p>
    <w:p w14:paraId="29186581" w14:textId="77777777" w:rsidR="009B08A3" w:rsidRPr="00CF3604" w:rsidRDefault="009B08A3" w:rsidP="00975CFA">
      <w:pPr>
        <w:wordWrap/>
        <w:spacing w:line="480" w:lineRule="auto"/>
        <w:contextualSpacing/>
        <w:rPr>
          <w:sz w:val="24"/>
          <w:szCs w:val="24"/>
        </w:rPr>
      </w:pPr>
    </w:p>
    <w:p w14:paraId="515E44AB" w14:textId="078F3E3E" w:rsidR="005776EF" w:rsidRDefault="00D151CF" w:rsidP="00975CFA">
      <w:pPr>
        <w:wordWrap/>
        <w:spacing w:line="480" w:lineRule="auto"/>
        <w:contextualSpacing/>
        <w:rPr>
          <w:rFonts w:ascii="Times New Roman" w:hAnsi="Times New Roman"/>
          <w:iCs/>
          <w:sz w:val="24"/>
          <w:szCs w:val="24"/>
        </w:rPr>
      </w:pPr>
      <w:r w:rsidRPr="00CF3604">
        <w:rPr>
          <w:rFonts w:ascii="Times New Roman" w:eastAsia="BatangChe" w:hAnsi="Times New Roman" w:cs="Times New Roman"/>
          <w:sz w:val="24"/>
          <w:szCs w:val="24"/>
        </w:rPr>
        <w:lastRenderedPageBreak/>
        <w:tab/>
      </w:r>
      <w:r w:rsidR="00EE6F9E" w:rsidRPr="00CF3604">
        <w:rPr>
          <w:rFonts w:ascii="Times New Roman" w:hAnsi="Times New Roman"/>
          <w:iCs/>
          <w:sz w:val="24"/>
          <w:szCs w:val="24"/>
        </w:rPr>
        <w:t xml:space="preserve">Combined with results </w:t>
      </w:r>
      <w:r w:rsidR="00222FD2" w:rsidRPr="00CF3604">
        <w:rPr>
          <w:rFonts w:ascii="Times New Roman" w:hAnsi="Times New Roman"/>
          <w:iCs/>
          <w:sz w:val="24"/>
          <w:szCs w:val="24"/>
        </w:rPr>
        <w:t>of T</w:t>
      </w:r>
      <w:r w:rsidR="005B2567" w:rsidRPr="00CF3604">
        <w:rPr>
          <w:rFonts w:ascii="Times New Roman" w:hAnsi="Times New Roman"/>
          <w:iCs/>
          <w:sz w:val="24"/>
          <w:szCs w:val="24"/>
        </w:rPr>
        <w:t>able 1</w:t>
      </w:r>
      <w:r w:rsidR="00EE6F9E" w:rsidRPr="00CF3604">
        <w:rPr>
          <w:rFonts w:ascii="Times New Roman" w:hAnsi="Times New Roman"/>
          <w:iCs/>
          <w:sz w:val="24"/>
          <w:szCs w:val="24"/>
        </w:rPr>
        <w:t>, social capital measur</w:t>
      </w:r>
      <w:r w:rsidR="00A100DF" w:rsidRPr="00CF3604">
        <w:rPr>
          <w:rFonts w:ascii="Times New Roman" w:hAnsi="Times New Roman"/>
          <w:iCs/>
          <w:sz w:val="24"/>
          <w:szCs w:val="24"/>
        </w:rPr>
        <w:t xml:space="preserve">ed </w:t>
      </w:r>
      <w:r w:rsidR="00D32E21" w:rsidRPr="00CF3604">
        <w:rPr>
          <w:rFonts w:ascii="Times New Roman" w:hAnsi="Times New Roman"/>
          <w:iCs/>
          <w:sz w:val="24"/>
          <w:szCs w:val="24"/>
        </w:rPr>
        <w:t xml:space="preserve">by </w:t>
      </w:r>
      <w:r w:rsidR="00A100DF" w:rsidRPr="00CF3604">
        <w:rPr>
          <w:rFonts w:ascii="Times New Roman" w:hAnsi="Times New Roman"/>
          <w:iCs/>
          <w:sz w:val="24"/>
          <w:szCs w:val="24"/>
        </w:rPr>
        <w:t xml:space="preserve">dimensions </w:t>
      </w:r>
      <w:r w:rsidR="00D32E21" w:rsidRPr="00CF3604">
        <w:rPr>
          <w:rFonts w:ascii="Times New Roman" w:hAnsi="Times New Roman"/>
          <w:iCs/>
          <w:sz w:val="24"/>
          <w:szCs w:val="24"/>
        </w:rPr>
        <w:t>of</w:t>
      </w:r>
      <w:r w:rsidR="00EE6F9E" w:rsidRPr="00CF3604">
        <w:rPr>
          <w:rFonts w:ascii="Times New Roman" w:hAnsi="Times New Roman"/>
          <w:iCs/>
          <w:sz w:val="24"/>
          <w:szCs w:val="24"/>
        </w:rPr>
        <w:t xml:space="preserve"> trust, </w:t>
      </w:r>
      <w:r w:rsidR="00BB3887" w:rsidRPr="00CF3604">
        <w:rPr>
          <w:rFonts w:ascii="Times New Roman" w:hAnsi="Times New Roman"/>
          <w:iCs/>
          <w:sz w:val="24"/>
          <w:szCs w:val="24"/>
        </w:rPr>
        <w:t>membership</w:t>
      </w:r>
      <w:r w:rsidR="00EE6F9E" w:rsidRPr="00CF3604">
        <w:rPr>
          <w:rFonts w:ascii="Times New Roman" w:hAnsi="Times New Roman"/>
          <w:iCs/>
          <w:sz w:val="24"/>
          <w:szCs w:val="24"/>
        </w:rPr>
        <w:t xml:space="preserve">, and confidence point in favor of the </w:t>
      </w:r>
      <w:r w:rsidR="00EE6F9E" w:rsidRPr="00CF3604">
        <w:rPr>
          <w:rFonts w:ascii="Times New Roman" w:hAnsi="Times New Roman"/>
          <w:i/>
          <w:iCs/>
          <w:sz w:val="24"/>
          <w:szCs w:val="24"/>
        </w:rPr>
        <w:t>rally effect</w:t>
      </w:r>
      <w:r w:rsidR="00EE6F9E" w:rsidRPr="00CF3604">
        <w:rPr>
          <w:rFonts w:ascii="Times New Roman" w:hAnsi="Times New Roman"/>
          <w:iCs/>
          <w:sz w:val="24"/>
          <w:szCs w:val="24"/>
        </w:rPr>
        <w:t>.</w:t>
      </w:r>
      <w:r w:rsidR="00332436" w:rsidRPr="00CF3604">
        <w:rPr>
          <w:rFonts w:ascii="Times New Roman" w:hAnsi="Times New Roman"/>
          <w:iCs/>
          <w:sz w:val="24"/>
          <w:szCs w:val="24"/>
        </w:rPr>
        <w:t xml:space="preserve"> </w:t>
      </w:r>
      <w:r w:rsidR="00D32E21" w:rsidRPr="00CF3604">
        <w:rPr>
          <w:rFonts w:ascii="Times New Roman" w:hAnsi="Times New Roman"/>
          <w:iCs/>
          <w:sz w:val="24"/>
          <w:szCs w:val="24"/>
        </w:rPr>
        <w:t>Even though t</w:t>
      </w:r>
      <w:r w:rsidR="00332436" w:rsidRPr="00CF3604">
        <w:rPr>
          <w:rFonts w:ascii="Times New Roman" w:hAnsi="Times New Roman"/>
          <w:iCs/>
          <w:sz w:val="24"/>
          <w:szCs w:val="24"/>
        </w:rPr>
        <w:t xml:space="preserve">he </w:t>
      </w:r>
      <w:r w:rsidR="00091AD3" w:rsidRPr="00CF3604">
        <w:rPr>
          <w:rFonts w:ascii="Times New Roman" w:hAnsi="Times New Roman"/>
          <w:iCs/>
          <w:sz w:val="24"/>
          <w:szCs w:val="24"/>
        </w:rPr>
        <w:t>sanctioned populace</w:t>
      </w:r>
      <w:r w:rsidR="00D32E21" w:rsidRPr="00CF3604">
        <w:rPr>
          <w:rFonts w:ascii="Times New Roman" w:hAnsi="Times New Roman"/>
          <w:iCs/>
          <w:sz w:val="24"/>
          <w:szCs w:val="24"/>
        </w:rPr>
        <w:t xml:space="preserve"> must</w:t>
      </w:r>
      <w:r w:rsidR="00903FC7" w:rsidRPr="00CF3604">
        <w:rPr>
          <w:rFonts w:ascii="Times New Roman" w:hAnsi="Times New Roman"/>
          <w:iCs/>
          <w:sz w:val="24"/>
          <w:szCs w:val="24"/>
        </w:rPr>
        <w:t xml:space="preserve"> suffer economic hardship</w:t>
      </w:r>
      <w:r w:rsidR="00332436" w:rsidRPr="00CF3604">
        <w:rPr>
          <w:rFonts w:ascii="Times New Roman" w:hAnsi="Times New Roman"/>
          <w:iCs/>
          <w:sz w:val="24"/>
          <w:szCs w:val="24"/>
        </w:rPr>
        <w:t xml:space="preserve">, </w:t>
      </w:r>
      <w:r w:rsidR="00D32E21" w:rsidRPr="00CF3604">
        <w:rPr>
          <w:rFonts w:ascii="Times New Roman" w:hAnsi="Times New Roman"/>
          <w:iCs/>
          <w:sz w:val="24"/>
          <w:szCs w:val="24"/>
        </w:rPr>
        <w:t>people se</w:t>
      </w:r>
      <w:r w:rsidR="00332436" w:rsidRPr="00CF3604">
        <w:rPr>
          <w:rFonts w:ascii="Times New Roman" w:hAnsi="Times New Roman"/>
          <w:iCs/>
          <w:sz w:val="24"/>
          <w:szCs w:val="24"/>
        </w:rPr>
        <w:t xml:space="preserve">em willing to </w:t>
      </w:r>
      <w:r w:rsidR="005B3150" w:rsidRPr="00CF3604">
        <w:rPr>
          <w:rFonts w:ascii="Times New Roman" w:hAnsi="Times New Roman"/>
          <w:iCs/>
          <w:sz w:val="24"/>
          <w:szCs w:val="24"/>
        </w:rPr>
        <w:t>defend their leader.</w:t>
      </w:r>
      <w:r w:rsidR="00EE6F9E" w:rsidRPr="00CF3604">
        <w:rPr>
          <w:rFonts w:ascii="Times New Roman" w:hAnsi="Times New Roman"/>
          <w:iCs/>
          <w:sz w:val="24"/>
          <w:szCs w:val="24"/>
        </w:rPr>
        <w:t xml:space="preserve"> </w:t>
      </w:r>
    </w:p>
    <w:p w14:paraId="0993F08A" w14:textId="77777777" w:rsidR="00F7757D" w:rsidRDefault="00F7757D" w:rsidP="009B08A3">
      <w:pPr>
        <w:keepNext/>
        <w:wordWrap/>
        <w:spacing w:line="480" w:lineRule="auto"/>
        <w:contextualSpacing/>
        <w:jc w:val="center"/>
      </w:pPr>
      <w:r>
        <w:rPr>
          <w:noProof/>
        </w:rPr>
        <w:drawing>
          <wp:inline distT="0" distB="0" distL="0" distR="0" wp14:anchorId="769857BE" wp14:editId="7B6F4811">
            <wp:extent cx="4939140" cy="49391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1069" cy="4941069"/>
                    </a:xfrm>
                    <a:prstGeom prst="rect">
                      <a:avLst/>
                    </a:prstGeom>
                    <a:noFill/>
                    <a:ln>
                      <a:noFill/>
                    </a:ln>
                  </pic:spPr>
                </pic:pic>
              </a:graphicData>
            </a:graphic>
          </wp:inline>
        </w:drawing>
      </w:r>
    </w:p>
    <w:p w14:paraId="57A37560" w14:textId="77777777" w:rsidR="00F7757D" w:rsidRPr="00CF3604" w:rsidRDefault="00F7757D" w:rsidP="00F7757D">
      <w:pPr>
        <w:wordWrap/>
        <w:spacing w:line="480" w:lineRule="auto"/>
        <w:contextualSpacing/>
        <w:jc w:val="center"/>
        <w:rPr>
          <w:rFonts w:ascii="Times New Roman" w:eastAsia="Batang" w:hAnsi="Times New Roman" w:cs="Times New Roman"/>
          <w:sz w:val="24"/>
          <w:szCs w:val="24"/>
        </w:rPr>
      </w:pPr>
      <w:r w:rsidRPr="00CF3604">
        <w:rPr>
          <w:rFonts w:ascii="Times New Roman" w:eastAsia="Batang" w:hAnsi="Times New Roman" w:cs="Times New Roman"/>
          <w:b/>
          <w:sz w:val="24"/>
          <w:szCs w:val="24"/>
        </w:rPr>
        <w:t>Figure 4.</w:t>
      </w:r>
      <w:r w:rsidRPr="00CF3604">
        <w:rPr>
          <w:rFonts w:ascii="Times New Roman" w:eastAsia="Batang" w:hAnsi="Times New Roman" w:cs="Times New Roman"/>
          <w:sz w:val="24"/>
          <w:szCs w:val="24"/>
        </w:rPr>
        <w:t xml:space="preserve"> Predicted probability of successful sanctions as a function of confidence: </w:t>
      </w:r>
      <w:r w:rsidRPr="00CF3604">
        <w:rPr>
          <w:rFonts w:ascii="Times New Roman" w:eastAsia="Batang" w:hAnsi="Times New Roman" w:cs="Times New Roman"/>
          <w:i/>
          <w:sz w:val="24"/>
          <w:szCs w:val="24"/>
        </w:rPr>
        <w:t>Professional Party, Government, Parliaments,</w:t>
      </w:r>
      <w:r w:rsidRPr="00CF3604">
        <w:rPr>
          <w:rFonts w:ascii="Times New Roman" w:eastAsia="Batang" w:hAnsi="Times New Roman" w:cs="Times New Roman"/>
          <w:sz w:val="24"/>
          <w:szCs w:val="24"/>
        </w:rPr>
        <w:t xml:space="preserve"> and </w:t>
      </w:r>
      <w:r w:rsidRPr="00CF3604">
        <w:rPr>
          <w:rFonts w:ascii="Times New Roman" w:eastAsia="Batang" w:hAnsi="Times New Roman" w:cs="Times New Roman"/>
          <w:i/>
          <w:sz w:val="24"/>
          <w:szCs w:val="24"/>
        </w:rPr>
        <w:t>Courts.</w:t>
      </w:r>
    </w:p>
    <w:p w14:paraId="1B406D5A" w14:textId="49383726" w:rsidR="005C5A5F" w:rsidRDefault="00BF03F6" w:rsidP="00975CFA">
      <w:pPr>
        <w:wordWrap/>
        <w:spacing w:line="480" w:lineRule="auto"/>
        <w:ind w:firstLine="80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lastRenderedPageBreak/>
        <w:t>Figure 4</w:t>
      </w:r>
      <w:r w:rsidR="004B0EF1" w:rsidRPr="00CF3604">
        <w:rPr>
          <w:rFonts w:ascii="Times New Roman" w:eastAsia="BatangChe" w:hAnsi="Times New Roman" w:cs="Times New Roman"/>
          <w:sz w:val="24"/>
          <w:szCs w:val="24"/>
        </w:rPr>
        <w:t xml:space="preserve"> </w:t>
      </w:r>
      <w:r w:rsidR="00842242" w:rsidRPr="00CF3604">
        <w:rPr>
          <w:rFonts w:ascii="Times New Roman" w:eastAsia="BatangChe" w:hAnsi="Times New Roman" w:cs="Times New Roman"/>
          <w:sz w:val="24"/>
          <w:szCs w:val="24"/>
        </w:rPr>
        <w:t>displays</w:t>
      </w:r>
      <w:r w:rsidR="004B0EF1" w:rsidRPr="00CF3604">
        <w:rPr>
          <w:rFonts w:ascii="Times New Roman" w:eastAsia="BatangChe" w:hAnsi="Times New Roman" w:cs="Times New Roman"/>
          <w:sz w:val="24"/>
          <w:szCs w:val="24"/>
        </w:rPr>
        <w:t xml:space="preserve"> </w:t>
      </w:r>
      <w:r w:rsidR="00AA23BD">
        <w:rPr>
          <w:rFonts w:ascii="Times New Roman" w:eastAsia="BatangChe" w:hAnsi="Times New Roman" w:cs="Times New Roman"/>
          <w:sz w:val="24"/>
          <w:szCs w:val="24"/>
        </w:rPr>
        <w:t xml:space="preserve">the </w:t>
      </w:r>
      <w:r w:rsidR="004B0EF1" w:rsidRPr="00CF3604">
        <w:rPr>
          <w:rFonts w:ascii="Times New Roman" w:eastAsia="BatangChe" w:hAnsi="Times New Roman" w:cs="Times New Roman"/>
          <w:sz w:val="24"/>
          <w:szCs w:val="24"/>
        </w:rPr>
        <w:t xml:space="preserve">substantive effects of confidence variables on the predicted probability of </w:t>
      </w:r>
      <w:r w:rsidR="000E06F4" w:rsidRPr="00CF3604">
        <w:rPr>
          <w:rFonts w:ascii="Times New Roman" w:eastAsia="BatangChe" w:hAnsi="Times New Roman" w:cs="Times New Roman"/>
          <w:sz w:val="24"/>
          <w:szCs w:val="24"/>
        </w:rPr>
        <w:t xml:space="preserve">sanctions being </w:t>
      </w:r>
      <w:r w:rsidR="00D32E21" w:rsidRPr="00CF3604">
        <w:rPr>
          <w:rFonts w:ascii="Times New Roman" w:eastAsia="BatangChe" w:hAnsi="Times New Roman" w:cs="Times New Roman"/>
          <w:sz w:val="24"/>
          <w:szCs w:val="24"/>
        </w:rPr>
        <w:t>successful</w:t>
      </w:r>
      <w:r w:rsidR="004B0EF1" w:rsidRPr="00CF3604">
        <w:rPr>
          <w:rFonts w:ascii="Times New Roman" w:eastAsia="BatangChe" w:hAnsi="Times New Roman" w:cs="Times New Roman"/>
          <w:sz w:val="24"/>
          <w:szCs w:val="24"/>
        </w:rPr>
        <w:t xml:space="preserve">. </w:t>
      </w:r>
      <w:r w:rsidR="00842242" w:rsidRPr="00CF3604">
        <w:rPr>
          <w:rFonts w:ascii="Times New Roman" w:eastAsia="BatangChe" w:hAnsi="Times New Roman" w:cs="Times New Roman"/>
          <w:sz w:val="24"/>
          <w:szCs w:val="24"/>
        </w:rPr>
        <w:t xml:space="preserve">Each </w:t>
      </w:r>
      <w:r w:rsidR="00792C2A" w:rsidRPr="00CF3604">
        <w:rPr>
          <w:rFonts w:ascii="Times New Roman" w:eastAsia="BatangChe" w:hAnsi="Times New Roman" w:cs="Times New Roman"/>
          <w:sz w:val="24"/>
          <w:szCs w:val="24"/>
        </w:rPr>
        <w:t>sub</w:t>
      </w:r>
      <w:r w:rsidR="00842242" w:rsidRPr="00CF3604">
        <w:rPr>
          <w:rFonts w:ascii="Times New Roman" w:eastAsia="BatangChe" w:hAnsi="Times New Roman" w:cs="Times New Roman"/>
          <w:sz w:val="24"/>
          <w:szCs w:val="24"/>
        </w:rPr>
        <w:t xml:space="preserve">figure shows that when we vary confidence variables from their minimum to maximum values, the predicted probability of </w:t>
      </w:r>
      <w:r w:rsidR="000D5C10" w:rsidRPr="00CF3604">
        <w:rPr>
          <w:rFonts w:ascii="Times New Roman" w:eastAsia="BatangChe" w:hAnsi="Times New Roman" w:cs="Times New Roman"/>
          <w:sz w:val="24"/>
          <w:szCs w:val="24"/>
        </w:rPr>
        <w:t>successful sanctions</w:t>
      </w:r>
      <w:r w:rsidR="00842242" w:rsidRPr="00CF3604">
        <w:rPr>
          <w:rFonts w:ascii="Times New Roman" w:eastAsia="BatangChe" w:hAnsi="Times New Roman" w:cs="Times New Roman"/>
          <w:sz w:val="24"/>
          <w:szCs w:val="24"/>
        </w:rPr>
        <w:t xml:space="preserve"> drops </w:t>
      </w:r>
      <w:r w:rsidR="00AA23BD">
        <w:rPr>
          <w:rFonts w:ascii="Times New Roman" w:eastAsia="BatangChe" w:hAnsi="Times New Roman" w:cs="Times New Roman"/>
          <w:sz w:val="24"/>
          <w:szCs w:val="24"/>
        </w:rPr>
        <w:t xml:space="preserve">by </w:t>
      </w:r>
      <w:r w:rsidR="005C5A5F">
        <w:rPr>
          <w:rFonts w:ascii="Times New Roman" w:eastAsia="BatangChe" w:hAnsi="Times New Roman" w:cs="Times New Roman"/>
          <w:sz w:val="24"/>
          <w:szCs w:val="24"/>
        </w:rPr>
        <w:t xml:space="preserve">about </w:t>
      </w:r>
      <w:r w:rsidR="005C5A5F" w:rsidRPr="009B08A3">
        <w:rPr>
          <w:rFonts w:ascii="Times New Roman" w:eastAsia="BatangChe" w:hAnsi="Times New Roman" w:cs="Times New Roman"/>
          <w:color w:val="0066FF"/>
          <w:sz w:val="24"/>
          <w:szCs w:val="24"/>
        </w:rPr>
        <w:t>17</w:t>
      </w:r>
      <w:r w:rsidR="000E06F4" w:rsidRPr="009B08A3">
        <w:rPr>
          <w:rFonts w:ascii="Times New Roman" w:eastAsia="BatangChe" w:hAnsi="Times New Roman" w:cs="Times New Roman"/>
          <w:color w:val="0066FF"/>
          <w:sz w:val="24"/>
          <w:szCs w:val="24"/>
        </w:rPr>
        <w:t>%</w:t>
      </w:r>
      <w:r w:rsidR="00D32E21" w:rsidRPr="009B08A3">
        <w:rPr>
          <w:rFonts w:ascii="Times New Roman" w:eastAsia="BatangChe" w:hAnsi="Times New Roman" w:cs="Times New Roman"/>
          <w:color w:val="0066FF"/>
          <w:sz w:val="24"/>
          <w:szCs w:val="24"/>
        </w:rPr>
        <w:t xml:space="preserve"> to </w:t>
      </w:r>
      <w:r w:rsidR="005C5A5F" w:rsidRPr="009B08A3">
        <w:rPr>
          <w:rFonts w:ascii="Times New Roman" w:eastAsia="BatangChe" w:hAnsi="Times New Roman" w:cs="Times New Roman"/>
          <w:color w:val="0066FF"/>
          <w:sz w:val="24"/>
          <w:szCs w:val="24"/>
        </w:rPr>
        <w:t>26</w:t>
      </w:r>
      <w:r w:rsidR="00842242" w:rsidRPr="009B08A3">
        <w:rPr>
          <w:rFonts w:ascii="Times New Roman" w:eastAsia="BatangChe" w:hAnsi="Times New Roman" w:cs="Times New Roman"/>
          <w:color w:val="0066FF"/>
          <w:sz w:val="24"/>
          <w:szCs w:val="24"/>
        </w:rPr>
        <w:t>%</w:t>
      </w:r>
      <w:r w:rsidR="005C5A5F" w:rsidRPr="009B08A3">
        <w:rPr>
          <w:rFonts w:ascii="Times New Roman" w:eastAsia="BatangChe" w:hAnsi="Times New Roman" w:cs="Times New Roman"/>
          <w:color w:val="0066FF"/>
          <w:sz w:val="24"/>
          <w:szCs w:val="24"/>
        </w:rPr>
        <w:t xml:space="preserve"> on average</w:t>
      </w:r>
      <w:r w:rsidR="00543986" w:rsidRPr="009B08A3">
        <w:rPr>
          <w:rFonts w:ascii="Times New Roman" w:eastAsia="BatangChe" w:hAnsi="Times New Roman" w:cs="Times New Roman"/>
          <w:color w:val="0066FF"/>
          <w:sz w:val="24"/>
          <w:szCs w:val="24"/>
        </w:rPr>
        <w:t xml:space="preserve">. </w:t>
      </w:r>
      <w:r w:rsidR="005C5A5F">
        <w:rPr>
          <w:rFonts w:ascii="Times New Roman" w:eastAsia="BatangChe" w:hAnsi="Times New Roman" w:cs="Times New Roman"/>
          <w:sz w:val="24"/>
          <w:szCs w:val="24"/>
        </w:rPr>
        <w:t>Although the confidence variables do not show statistical significance, their patterns convey that</w:t>
      </w:r>
      <w:r w:rsidR="00AE1812" w:rsidRPr="00CF3604">
        <w:rPr>
          <w:rFonts w:ascii="Times New Roman" w:eastAsia="BatangChe" w:hAnsi="Times New Roman" w:cs="Times New Roman"/>
          <w:sz w:val="24"/>
          <w:szCs w:val="24"/>
        </w:rPr>
        <w:t xml:space="preserve"> </w:t>
      </w:r>
      <w:r w:rsidR="005C5A5F">
        <w:rPr>
          <w:rFonts w:ascii="Times New Roman" w:eastAsia="BatangChe" w:hAnsi="Times New Roman" w:cs="Times New Roman"/>
          <w:sz w:val="24"/>
          <w:szCs w:val="24"/>
        </w:rPr>
        <w:t xml:space="preserve">it is more likely to </w:t>
      </w:r>
      <w:r w:rsidR="00AE1812" w:rsidRPr="00CF3604">
        <w:rPr>
          <w:rFonts w:ascii="Times New Roman" w:eastAsia="BatangChe" w:hAnsi="Times New Roman" w:cs="Times New Roman"/>
          <w:sz w:val="24"/>
          <w:szCs w:val="24"/>
        </w:rPr>
        <w:t xml:space="preserve">support the </w:t>
      </w:r>
      <w:r w:rsidR="00AE1812" w:rsidRPr="00CF3604">
        <w:rPr>
          <w:rFonts w:ascii="Times New Roman" w:eastAsia="BatangChe" w:hAnsi="Times New Roman" w:cs="Times New Roman"/>
          <w:i/>
          <w:sz w:val="24"/>
          <w:szCs w:val="24"/>
        </w:rPr>
        <w:t>Rally Effect Hypothesis</w:t>
      </w:r>
      <w:r w:rsidR="00AE1812" w:rsidRPr="00CF3604">
        <w:rPr>
          <w:rFonts w:ascii="Times New Roman" w:eastAsia="BatangChe" w:hAnsi="Times New Roman" w:cs="Times New Roman"/>
          <w:sz w:val="24"/>
          <w:szCs w:val="24"/>
        </w:rPr>
        <w:t xml:space="preserve"> </w:t>
      </w:r>
      <w:r w:rsidR="00D32E21" w:rsidRPr="00CF3604">
        <w:rPr>
          <w:rFonts w:ascii="Times New Roman" w:eastAsia="BatangChe" w:hAnsi="Times New Roman" w:cs="Times New Roman"/>
          <w:sz w:val="24"/>
          <w:szCs w:val="24"/>
        </w:rPr>
        <w:t>over</w:t>
      </w:r>
      <w:r w:rsidR="00AE1812" w:rsidRPr="00CF3604">
        <w:rPr>
          <w:rFonts w:ascii="Times New Roman" w:eastAsia="BatangChe" w:hAnsi="Times New Roman" w:cs="Times New Roman"/>
          <w:sz w:val="24"/>
          <w:szCs w:val="24"/>
        </w:rPr>
        <w:t xml:space="preserve"> the </w:t>
      </w:r>
      <w:r w:rsidR="00AE1812" w:rsidRPr="00CF3604">
        <w:rPr>
          <w:rFonts w:ascii="Times New Roman" w:eastAsia="BatangChe" w:hAnsi="Times New Roman" w:cs="Times New Roman"/>
          <w:i/>
          <w:sz w:val="24"/>
          <w:szCs w:val="24"/>
        </w:rPr>
        <w:t>Opposition Effect Hypothesis</w:t>
      </w:r>
      <w:r w:rsidR="00AE1812" w:rsidRPr="00CF3604">
        <w:rPr>
          <w:rFonts w:ascii="Times New Roman" w:eastAsia="BatangChe" w:hAnsi="Times New Roman" w:cs="Times New Roman"/>
          <w:sz w:val="24"/>
          <w:szCs w:val="24"/>
        </w:rPr>
        <w:t>.</w:t>
      </w:r>
      <w:r w:rsidR="00842242" w:rsidRPr="00CF3604">
        <w:rPr>
          <w:rFonts w:ascii="Times New Roman" w:eastAsia="BatangChe" w:hAnsi="Times New Roman" w:cs="Times New Roman"/>
          <w:sz w:val="24"/>
          <w:szCs w:val="24"/>
        </w:rPr>
        <w:t xml:space="preserve"> </w:t>
      </w:r>
    </w:p>
    <w:p w14:paraId="17B486C9" w14:textId="25C1EA26" w:rsidR="0058291C" w:rsidRPr="00CF3604" w:rsidRDefault="004F2599" w:rsidP="00975CFA">
      <w:pPr>
        <w:wordWrap/>
        <w:spacing w:line="480" w:lineRule="auto"/>
        <w:ind w:firstLine="80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 xml:space="preserve">In sum, </w:t>
      </w:r>
      <w:r w:rsidR="00622722" w:rsidRPr="00CF3604">
        <w:rPr>
          <w:rFonts w:ascii="Times New Roman" w:eastAsia="BatangChe" w:hAnsi="Times New Roman" w:cs="Times New Roman"/>
          <w:sz w:val="24"/>
          <w:szCs w:val="24"/>
        </w:rPr>
        <w:t xml:space="preserve">we provide </w:t>
      </w:r>
      <w:r w:rsidR="00F922F8" w:rsidRPr="00CF3604">
        <w:rPr>
          <w:rFonts w:ascii="Times New Roman" w:eastAsia="BatangChe" w:hAnsi="Times New Roman" w:cs="Times New Roman"/>
          <w:sz w:val="24"/>
          <w:szCs w:val="24"/>
        </w:rPr>
        <w:t xml:space="preserve">a </w:t>
      </w:r>
      <w:r w:rsidR="00622722" w:rsidRPr="00CF3604">
        <w:rPr>
          <w:rFonts w:ascii="Times New Roman" w:eastAsia="BatangChe" w:hAnsi="Times New Roman" w:cs="Times New Roman"/>
          <w:sz w:val="24"/>
          <w:szCs w:val="24"/>
        </w:rPr>
        <w:t>micro</w:t>
      </w:r>
      <w:r w:rsidR="00D32E21" w:rsidRPr="00CF3604">
        <w:rPr>
          <w:rFonts w:ascii="Times New Roman" w:eastAsia="BatangChe" w:hAnsi="Times New Roman" w:cs="Times New Roman"/>
          <w:sz w:val="24"/>
          <w:szCs w:val="24"/>
        </w:rPr>
        <w:t>-</w:t>
      </w:r>
      <w:r w:rsidR="00622722" w:rsidRPr="00CF3604">
        <w:rPr>
          <w:rFonts w:ascii="Times New Roman" w:eastAsia="BatangChe" w:hAnsi="Times New Roman" w:cs="Times New Roman"/>
          <w:sz w:val="24"/>
          <w:szCs w:val="24"/>
        </w:rPr>
        <w:t>foundation for the rally-</w:t>
      </w:r>
      <w:r w:rsidR="00D32E21" w:rsidRPr="00CF3604">
        <w:rPr>
          <w:rFonts w:ascii="Times New Roman" w:eastAsia="BatangChe" w:hAnsi="Times New Roman" w:cs="Times New Roman"/>
          <w:sz w:val="24"/>
          <w:szCs w:val="24"/>
        </w:rPr>
        <w:t>round</w:t>
      </w:r>
      <w:r w:rsidR="00622722" w:rsidRPr="00CF3604">
        <w:rPr>
          <w:rFonts w:ascii="Times New Roman" w:eastAsia="BatangChe" w:hAnsi="Times New Roman" w:cs="Times New Roman"/>
          <w:sz w:val="24"/>
          <w:szCs w:val="24"/>
        </w:rPr>
        <w:t>-the-flag effect. W</w:t>
      </w:r>
      <w:r w:rsidRPr="00CF3604">
        <w:rPr>
          <w:rFonts w:ascii="Times New Roman" w:eastAsia="BatangChe" w:hAnsi="Times New Roman" w:cs="Times New Roman"/>
          <w:sz w:val="24"/>
          <w:szCs w:val="24"/>
        </w:rPr>
        <w:t>hen</w:t>
      </w:r>
      <w:r w:rsidR="00583F49" w:rsidRPr="00CF3604">
        <w:rPr>
          <w:rFonts w:ascii="Times New Roman" w:eastAsia="BatangChe" w:hAnsi="Times New Roman" w:cs="Times New Roman"/>
          <w:sz w:val="24"/>
          <w:szCs w:val="24"/>
        </w:rPr>
        <w:t xml:space="preserve"> the </w:t>
      </w:r>
      <w:r w:rsidR="00162F3E" w:rsidRPr="00CF3604">
        <w:rPr>
          <w:rFonts w:ascii="Times New Roman" w:eastAsia="BatangChe" w:hAnsi="Times New Roman" w:cs="Times New Roman"/>
          <w:sz w:val="24"/>
          <w:szCs w:val="24"/>
        </w:rPr>
        <w:t>sanctioned country</w:t>
      </w:r>
      <w:r w:rsidR="00583F49" w:rsidRPr="00CF3604">
        <w:rPr>
          <w:rFonts w:ascii="Times New Roman" w:eastAsia="BatangChe" w:hAnsi="Times New Roman" w:cs="Times New Roman"/>
          <w:sz w:val="24"/>
          <w:szCs w:val="24"/>
        </w:rPr>
        <w:t xml:space="preserve"> has internal </w:t>
      </w:r>
      <w:r w:rsidRPr="00CF3604">
        <w:rPr>
          <w:rFonts w:ascii="Times New Roman" w:eastAsia="BatangChe" w:hAnsi="Times New Roman" w:cs="Times New Roman"/>
          <w:sz w:val="24"/>
          <w:szCs w:val="24"/>
        </w:rPr>
        <w:t xml:space="preserve">cohesion </w:t>
      </w:r>
      <w:r w:rsidR="00D32E21" w:rsidRPr="00CF3604">
        <w:rPr>
          <w:rFonts w:ascii="Times New Roman" w:eastAsia="BatangChe" w:hAnsi="Times New Roman" w:cs="Times New Roman"/>
          <w:sz w:val="24"/>
          <w:szCs w:val="24"/>
        </w:rPr>
        <w:t>through</w:t>
      </w:r>
      <w:r w:rsidRPr="00CF3604">
        <w:rPr>
          <w:rFonts w:ascii="Times New Roman" w:eastAsia="BatangChe" w:hAnsi="Times New Roman" w:cs="Times New Roman"/>
          <w:sz w:val="24"/>
          <w:szCs w:val="24"/>
        </w:rPr>
        <w:t xml:space="preserve"> trust, membership in political part</w:t>
      </w:r>
      <w:r w:rsidR="000E06F4" w:rsidRPr="00CF3604">
        <w:rPr>
          <w:rFonts w:ascii="Times New Roman" w:eastAsia="BatangChe" w:hAnsi="Times New Roman" w:cs="Times New Roman"/>
          <w:sz w:val="24"/>
          <w:szCs w:val="24"/>
        </w:rPr>
        <w:t>ies</w:t>
      </w:r>
      <w:r w:rsidRPr="00CF3604">
        <w:rPr>
          <w:rFonts w:ascii="Times New Roman" w:eastAsia="BatangChe" w:hAnsi="Times New Roman" w:cs="Times New Roman"/>
          <w:sz w:val="24"/>
          <w:szCs w:val="24"/>
        </w:rPr>
        <w:t xml:space="preserve"> or associations, and confidence</w:t>
      </w:r>
      <w:r w:rsidR="00783181" w:rsidRPr="00CF3604">
        <w:rPr>
          <w:rFonts w:ascii="Times New Roman" w:eastAsia="BatangChe" w:hAnsi="Times New Roman" w:cs="Times New Roman"/>
          <w:sz w:val="24"/>
          <w:szCs w:val="24"/>
        </w:rPr>
        <w:t xml:space="preserve"> in institutions</w:t>
      </w:r>
      <w:r w:rsidRPr="00CF3604">
        <w:rPr>
          <w:rFonts w:ascii="Times New Roman" w:eastAsia="BatangChe" w:hAnsi="Times New Roman" w:cs="Times New Roman"/>
          <w:sz w:val="24"/>
          <w:szCs w:val="24"/>
        </w:rPr>
        <w:t xml:space="preserve">, the </w:t>
      </w:r>
      <w:r w:rsidR="00091AD3" w:rsidRPr="00CF3604">
        <w:rPr>
          <w:rFonts w:ascii="Times New Roman" w:eastAsia="BatangChe" w:hAnsi="Times New Roman" w:cs="Times New Roman"/>
          <w:sz w:val="24"/>
          <w:szCs w:val="24"/>
        </w:rPr>
        <w:t>sanctioned populace</w:t>
      </w:r>
      <w:r w:rsidRPr="00CF3604">
        <w:rPr>
          <w:rFonts w:ascii="Times New Roman" w:eastAsia="BatangChe" w:hAnsi="Times New Roman" w:cs="Times New Roman"/>
          <w:sz w:val="24"/>
          <w:szCs w:val="24"/>
        </w:rPr>
        <w:t xml:space="preserve"> </w:t>
      </w:r>
      <w:r w:rsidR="00D32E21" w:rsidRPr="00CF3604">
        <w:rPr>
          <w:rFonts w:ascii="Times New Roman" w:eastAsia="BatangChe" w:hAnsi="Times New Roman" w:cs="Times New Roman"/>
          <w:sz w:val="24"/>
          <w:szCs w:val="24"/>
        </w:rPr>
        <w:t>generally</w:t>
      </w:r>
      <w:r w:rsidRPr="00CF3604">
        <w:rPr>
          <w:rFonts w:ascii="Times New Roman" w:eastAsia="BatangChe" w:hAnsi="Times New Roman" w:cs="Times New Roman"/>
          <w:sz w:val="24"/>
          <w:szCs w:val="24"/>
        </w:rPr>
        <w:t xml:space="preserve"> support</w:t>
      </w:r>
      <w:r w:rsidR="00D32E21" w:rsidRPr="00CF3604">
        <w:rPr>
          <w:rFonts w:ascii="Times New Roman" w:eastAsia="BatangChe" w:hAnsi="Times New Roman" w:cs="Times New Roman"/>
          <w:sz w:val="24"/>
          <w:szCs w:val="24"/>
        </w:rPr>
        <w:t>s</w:t>
      </w:r>
      <w:r w:rsidRPr="00CF3604">
        <w:rPr>
          <w:rFonts w:ascii="Times New Roman" w:eastAsia="BatangChe" w:hAnsi="Times New Roman" w:cs="Times New Roman"/>
          <w:sz w:val="24"/>
          <w:szCs w:val="24"/>
        </w:rPr>
        <w:t xml:space="preserve"> </w:t>
      </w:r>
      <w:r w:rsidR="00D32E21" w:rsidRPr="00CF3604">
        <w:rPr>
          <w:rFonts w:ascii="Times New Roman" w:eastAsia="BatangChe" w:hAnsi="Times New Roman" w:cs="Times New Roman"/>
          <w:sz w:val="24"/>
          <w:szCs w:val="24"/>
        </w:rPr>
        <w:t xml:space="preserve">its </w:t>
      </w:r>
      <w:r w:rsidRPr="00CF3604">
        <w:rPr>
          <w:rFonts w:ascii="Times New Roman" w:eastAsia="BatangChe" w:hAnsi="Times New Roman" w:cs="Times New Roman"/>
          <w:sz w:val="24"/>
          <w:szCs w:val="24"/>
        </w:rPr>
        <w:t xml:space="preserve">leader. </w:t>
      </w:r>
      <w:r w:rsidR="009F47DD" w:rsidRPr="00CF3604">
        <w:rPr>
          <w:rFonts w:ascii="Times New Roman" w:eastAsia="BatangChe" w:hAnsi="Times New Roman" w:cs="Times New Roman"/>
          <w:sz w:val="24"/>
          <w:szCs w:val="24"/>
        </w:rPr>
        <w:t xml:space="preserve">Social capital </w:t>
      </w:r>
      <w:r w:rsidR="000822D9" w:rsidRPr="00CF3604">
        <w:rPr>
          <w:rFonts w:ascii="Times New Roman" w:eastAsia="BatangChe" w:hAnsi="Times New Roman" w:cs="Times New Roman"/>
          <w:sz w:val="24"/>
          <w:szCs w:val="24"/>
        </w:rPr>
        <w:t>is useful for</w:t>
      </w:r>
      <w:r w:rsidR="009F47DD" w:rsidRPr="00CF3604">
        <w:rPr>
          <w:rFonts w:ascii="Times New Roman" w:eastAsia="BatangChe" w:hAnsi="Times New Roman" w:cs="Times New Roman"/>
          <w:sz w:val="24"/>
          <w:szCs w:val="24"/>
        </w:rPr>
        <w:t xml:space="preserve"> the </w:t>
      </w:r>
      <w:r w:rsidR="00DD61B7" w:rsidRPr="00CF3604">
        <w:rPr>
          <w:rFonts w:ascii="Times New Roman" w:eastAsia="BatangChe" w:hAnsi="Times New Roman" w:cs="Times New Roman"/>
          <w:sz w:val="24"/>
          <w:szCs w:val="24"/>
        </w:rPr>
        <w:t>leader of the sanctioned country</w:t>
      </w:r>
      <w:r w:rsidR="009F47DD" w:rsidRPr="00CF3604">
        <w:rPr>
          <w:rFonts w:ascii="Times New Roman" w:eastAsia="BatangChe" w:hAnsi="Times New Roman" w:cs="Times New Roman"/>
          <w:sz w:val="24"/>
          <w:szCs w:val="24"/>
        </w:rPr>
        <w:t xml:space="preserve"> to </w:t>
      </w:r>
      <w:r w:rsidR="00622722" w:rsidRPr="00CF3604">
        <w:rPr>
          <w:rFonts w:ascii="Times New Roman" w:eastAsia="BatangChe" w:hAnsi="Times New Roman" w:cs="Times New Roman"/>
          <w:sz w:val="24"/>
          <w:szCs w:val="24"/>
        </w:rPr>
        <w:t xml:space="preserve">fight sanctions. The likelihood of </w:t>
      </w:r>
      <w:r w:rsidR="000D5C10" w:rsidRPr="00CF3604">
        <w:rPr>
          <w:rFonts w:ascii="Times New Roman" w:eastAsia="BatangChe" w:hAnsi="Times New Roman" w:cs="Times New Roman"/>
          <w:sz w:val="24"/>
          <w:szCs w:val="24"/>
        </w:rPr>
        <w:t>successful sanctions</w:t>
      </w:r>
      <w:r w:rsidR="00622722" w:rsidRPr="00CF3604">
        <w:rPr>
          <w:rFonts w:ascii="Times New Roman" w:eastAsia="BatangChe" w:hAnsi="Times New Roman" w:cs="Times New Roman"/>
          <w:sz w:val="24"/>
          <w:szCs w:val="24"/>
        </w:rPr>
        <w:t xml:space="preserve"> </w:t>
      </w:r>
      <w:r w:rsidR="001C007C" w:rsidRPr="00CF3604">
        <w:rPr>
          <w:rFonts w:ascii="Times New Roman" w:eastAsia="BatangChe" w:hAnsi="Times New Roman" w:cs="Times New Roman"/>
          <w:sz w:val="24"/>
          <w:szCs w:val="24"/>
        </w:rPr>
        <w:t xml:space="preserve">is more likely to </w:t>
      </w:r>
      <w:r w:rsidR="00D32E21" w:rsidRPr="00CF3604">
        <w:rPr>
          <w:rFonts w:ascii="Times New Roman" w:eastAsia="BatangChe" w:hAnsi="Times New Roman" w:cs="Times New Roman"/>
          <w:sz w:val="24"/>
          <w:szCs w:val="24"/>
        </w:rPr>
        <w:t xml:space="preserve">diminish </w:t>
      </w:r>
      <w:r w:rsidR="001C007C" w:rsidRPr="00CF3604">
        <w:rPr>
          <w:rFonts w:ascii="Times New Roman" w:eastAsia="BatangChe" w:hAnsi="Times New Roman" w:cs="Times New Roman"/>
          <w:sz w:val="24"/>
          <w:szCs w:val="24"/>
        </w:rPr>
        <w:t>as a result.</w:t>
      </w:r>
      <w:r w:rsidR="0058291C" w:rsidRPr="00CF3604">
        <w:rPr>
          <w:rFonts w:ascii="Times New Roman" w:eastAsia="BatangChe" w:hAnsi="Times New Roman" w:cs="Times New Roman"/>
          <w:sz w:val="24"/>
          <w:szCs w:val="24"/>
        </w:rPr>
        <w:t xml:space="preserve"> </w:t>
      </w:r>
    </w:p>
    <w:p w14:paraId="3300F440" w14:textId="77777777" w:rsidR="002C360E" w:rsidRPr="00CF3604" w:rsidRDefault="002C360E" w:rsidP="00975CFA">
      <w:pPr>
        <w:wordWrap/>
        <w:spacing w:line="480" w:lineRule="auto"/>
        <w:ind w:firstLine="800"/>
        <w:contextualSpacing/>
        <w:rPr>
          <w:rFonts w:ascii="Times New Roman" w:eastAsia="BatangChe" w:hAnsi="Times New Roman" w:cs="Times New Roman"/>
          <w:sz w:val="24"/>
          <w:szCs w:val="24"/>
        </w:rPr>
      </w:pPr>
    </w:p>
    <w:p w14:paraId="46A6FCE3" w14:textId="77777777" w:rsidR="002C360E" w:rsidRPr="00CF3604" w:rsidRDefault="002C360E" w:rsidP="00975CFA">
      <w:pPr>
        <w:wordWrap/>
        <w:spacing w:line="480" w:lineRule="auto"/>
        <w:contextualSpacing/>
        <w:rPr>
          <w:rFonts w:ascii="Times New Roman" w:eastAsia="BatangChe" w:hAnsi="Times New Roman" w:cs="Times New Roman"/>
          <w:b/>
          <w:sz w:val="28"/>
          <w:szCs w:val="24"/>
        </w:rPr>
      </w:pPr>
      <w:r w:rsidRPr="00CF3604">
        <w:rPr>
          <w:rFonts w:ascii="Times New Roman" w:eastAsia="BatangChe" w:hAnsi="Times New Roman" w:cs="Times New Roman"/>
          <w:b/>
          <w:sz w:val="28"/>
          <w:szCs w:val="24"/>
        </w:rPr>
        <w:t>Discussion</w:t>
      </w:r>
    </w:p>
    <w:p w14:paraId="0F406ECE" w14:textId="77777777" w:rsidR="002C360E" w:rsidRPr="00CF3604" w:rsidRDefault="002C360E" w:rsidP="00975CFA">
      <w:pPr>
        <w:wordWrap/>
        <w:spacing w:line="480" w:lineRule="auto"/>
        <w:ind w:firstLine="800"/>
        <w:contextualSpacing/>
        <w:jc w:val="center"/>
        <w:rPr>
          <w:rFonts w:ascii="Times New Roman" w:eastAsia="BatangChe" w:hAnsi="Times New Roman" w:cs="Times New Roman"/>
          <w:b/>
          <w:sz w:val="24"/>
          <w:szCs w:val="24"/>
        </w:rPr>
      </w:pPr>
    </w:p>
    <w:p w14:paraId="0C966B8F" w14:textId="0CA876D6" w:rsidR="002720FF" w:rsidRPr="00CF3604" w:rsidRDefault="00CA3C2F">
      <w:pPr>
        <w:wordWrap/>
        <w:spacing w:line="480" w:lineRule="auto"/>
        <w:ind w:firstLine="80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Our results imply that high social capital can support the</w:t>
      </w:r>
      <w:r w:rsidR="00087320" w:rsidRPr="00CF3604">
        <w:rPr>
          <w:rFonts w:ascii="Times New Roman" w:eastAsia="BatangChe" w:hAnsi="Times New Roman" w:cs="Times New Roman"/>
          <w:sz w:val="24"/>
          <w:szCs w:val="24"/>
        </w:rPr>
        <w:t xml:space="preserve"> target</w:t>
      </w:r>
      <w:r w:rsidRPr="00CF3604">
        <w:rPr>
          <w:rFonts w:ascii="Times New Roman" w:eastAsia="BatangChe" w:hAnsi="Times New Roman" w:cs="Times New Roman"/>
          <w:sz w:val="24"/>
          <w:szCs w:val="24"/>
        </w:rPr>
        <w:t xml:space="preserve"> government and deter the success of sanctions. WVS data provide no information about North Korea, but numerous sources show that job losses are the major negative effect of sanctions affecting North Korea’s populace. U</w:t>
      </w:r>
      <w:r w:rsidR="00AA23BD">
        <w:rPr>
          <w:rFonts w:ascii="Times New Roman" w:eastAsia="BatangChe" w:hAnsi="Times New Roman" w:cs="Times New Roman"/>
          <w:sz w:val="24"/>
          <w:szCs w:val="24"/>
        </w:rPr>
        <w:t>.N.</w:t>
      </w:r>
      <w:r w:rsidRPr="00CF3604">
        <w:rPr>
          <w:rFonts w:ascii="Times New Roman" w:eastAsia="BatangChe" w:hAnsi="Times New Roman" w:cs="Times New Roman"/>
          <w:sz w:val="24"/>
          <w:szCs w:val="24"/>
        </w:rPr>
        <w:t xml:space="preserve"> Resolution 2270 on March 2</w:t>
      </w:r>
      <w:r w:rsidR="00AA23BD">
        <w:rPr>
          <w:rFonts w:ascii="Times New Roman" w:eastAsia="BatangChe" w:hAnsi="Times New Roman" w:cs="Times New Roman"/>
          <w:sz w:val="24"/>
          <w:szCs w:val="24"/>
        </w:rPr>
        <w:t>nd</w:t>
      </w:r>
      <w:r w:rsidRPr="00CF3604">
        <w:rPr>
          <w:rFonts w:ascii="Times New Roman" w:eastAsia="BatangChe" w:hAnsi="Times New Roman" w:cs="Times New Roman"/>
          <w:sz w:val="24"/>
          <w:szCs w:val="24"/>
        </w:rPr>
        <w:t>, 2016 was reinforced by closing the Kaesong industrial complex, which left 50,000 North Koreans unemployed and deprived North Korea of $100 million annually. Furthermore, U</w:t>
      </w:r>
      <w:r w:rsidR="00AA23BD">
        <w:rPr>
          <w:rFonts w:ascii="Times New Roman" w:eastAsia="BatangChe" w:hAnsi="Times New Roman" w:cs="Times New Roman"/>
          <w:sz w:val="24"/>
          <w:szCs w:val="24"/>
        </w:rPr>
        <w:t>.N.</w:t>
      </w:r>
      <w:r w:rsidRPr="00CF3604">
        <w:rPr>
          <w:rFonts w:ascii="Times New Roman" w:eastAsia="BatangChe" w:hAnsi="Times New Roman" w:cs="Times New Roman"/>
          <w:sz w:val="24"/>
          <w:szCs w:val="24"/>
        </w:rPr>
        <w:t xml:space="preserve"> Resolution 2375 </w:t>
      </w:r>
      <w:r w:rsidRPr="00CF3604">
        <w:rPr>
          <w:rFonts w:ascii="Times New Roman" w:eastAsia="BatangChe" w:hAnsi="Times New Roman" w:cs="Times New Roman"/>
          <w:sz w:val="24"/>
          <w:szCs w:val="24"/>
        </w:rPr>
        <w:lastRenderedPageBreak/>
        <w:t>passed on September 11</w:t>
      </w:r>
      <w:r w:rsidR="00AA23BD">
        <w:rPr>
          <w:rFonts w:ascii="Times New Roman" w:eastAsia="BatangChe" w:hAnsi="Times New Roman" w:cs="Times New Roman"/>
          <w:sz w:val="24"/>
          <w:szCs w:val="24"/>
        </w:rPr>
        <w:t>th</w:t>
      </w:r>
      <w:r w:rsidRPr="00CF3604">
        <w:rPr>
          <w:rFonts w:ascii="Times New Roman" w:eastAsia="BatangChe" w:hAnsi="Times New Roman" w:cs="Times New Roman"/>
          <w:sz w:val="24"/>
          <w:szCs w:val="24"/>
        </w:rPr>
        <w:t xml:space="preserve">, 2017 also prohibited a substantial part of North Korea’s imports and exports, as well as joint ventures and labor exports with Russia and China, increasing the amount of jobless people. Despite these harsh conditions, there was no collective opposition from citizens within North Korea. </w:t>
      </w:r>
      <w:r w:rsidR="00D32E21" w:rsidRPr="00CF3604">
        <w:rPr>
          <w:rFonts w:ascii="Times New Roman" w:eastAsia="BatangChe" w:hAnsi="Times New Roman" w:cs="Times New Roman"/>
          <w:sz w:val="24"/>
          <w:szCs w:val="24"/>
        </w:rPr>
        <w:t>S</w:t>
      </w:r>
      <w:r w:rsidR="002720FF" w:rsidRPr="00CF3604">
        <w:rPr>
          <w:rFonts w:ascii="Times New Roman" w:eastAsia="BatangChe" w:hAnsi="Times New Roman" w:cs="Times New Roman"/>
          <w:sz w:val="24"/>
          <w:szCs w:val="24"/>
        </w:rPr>
        <w:t xml:space="preserve">cholars often assume social capital </w:t>
      </w:r>
      <w:r w:rsidR="00870BF9" w:rsidRPr="00CF3604">
        <w:rPr>
          <w:rFonts w:ascii="Times New Roman" w:eastAsia="BatangChe" w:hAnsi="Times New Roman" w:cs="Times New Roman"/>
          <w:sz w:val="24"/>
          <w:szCs w:val="24"/>
        </w:rPr>
        <w:t xml:space="preserve">does not </w:t>
      </w:r>
      <w:r w:rsidR="002720FF" w:rsidRPr="00CF3604">
        <w:rPr>
          <w:rFonts w:ascii="Times New Roman" w:eastAsia="BatangChe" w:hAnsi="Times New Roman" w:cs="Times New Roman"/>
          <w:sz w:val="24"/>
          <w:szCs w:val="24"/>
        </w:rPr>
        <w:t>exis</w:t>
      </w:r>
      <w:r w:rsidR="000334A4" w:rsidRPr="00CF3604">
        <w:rPr>
          <w:rFonts w:ascii="Times New Roman" w:eastAsia="BatangChe" w:hAnsi="Times New Roman" w:cs="Times New Roman"/>
          <w:sz w:val="24"/>
          <w:szCs w:val="24"/>
        </w:rPr>
        <w:t>t</w:t>
      </w:r>
      <w:r w:rsidR="002720FF" w:rsidRPr="00CF3604">
        <w:rPr>
          <w:rFonts w:ascii="Times New Roman" w:eastAsia="BatangChe" w:hAnsi="Times New Roman" w:cs="Times New Roman"/>
          <w:sz w:val="24"/>
          <w:szCs w:val="24"/>
        </w:rPr>
        <w:t xml:space="preserve"> in North Korea</w:t>
      </w:r>
      <w:r w:rsidR="00D32E21" w:rsidRPr="00CF3604">
        <w:rPr>
          <w:rFonts w:ascii="Times New Roman" w:eastAsia="BatangChe" w:hAnsi="Times New Roman" w:cs="Times New Roman"/>
          <w:sz w:val="24"/>
          <w:szCs w:val="24"/>
        </w:rPr>
        <w:t xml:space="preserve"> because </w:t>
      </w:r>
      <w:r w:rsidR="002720FF" w:rsidRPr="00CF3604">
        <w:rPr>
          <w:rFonts w:ascii="Times New Roman" w:eastAsia="BatangChe" w:hAnsi="Times New Roman" w:cs="Times New Roman"/>
          <w:sz w:val="24"/>
          <w:szCs w:val="24"/>
        </w:rPr>
        <w:t>the government is notorious</w:t>
      </w:r>
      <w:r w:rsidR="00D32E21" w:rsidRPr="00CF3604">
        <w:rPr>
          <w:rFonts w:ascii="Times New Roman" w:eastAsia="BatangChe" w:hAnsi="Times New Roman" w:cs="Times New Roman"/>
          <w:sz w:val="24"/>
          <w:szCs w:val="24"/>
        </w:rPr>
        <w:t>ly</w:t>
      </w:r>
      <w:r w:rsidR="002720FF" w:rsidRPr="00CF3604">
        <w:rPr>
          <w:rFonts w:ascii="Times New Roman" w:eastAsia="BatangChe" w:hAnsi="Times New Roman" w:cs="Times New Roman"/>
          <w:sz w:val="24"/>
          <w:szCs w:val="24"/>
        </w:rPr>
        <w:t xml:space="preserve"> repressive. </w:t>
      </w:r>
      <w:r w:rsidR="00D32E21" w:rsidRPr="00CF3604">
        <w:rPr>
          <w:rFonts w:ascii="Times New Roman" w:eastAsia="BatangChe" w:hAnsi="Times New Roman" w:cs="Times New Roman"/>
          <w:sz w:val="24"/>
          <w:szCs w:val="24"/>
        </w:rPr>
        <w:t>However,</w:t>
      </w:r>
      <w:r w:rsidR="002720FF" w:rsidRPr="00CF3604">
        <w:rPr>
          <w:rFonts w:ascii="Times New Roman" w:eastAsia="BatangChe" w:hAnsi="Times New Roman" w:cs="Times New Roman"/>
          <w:sz w:val="24"/>
          <w:szCs w:val="24"/>
        </w:rPr>
        <w:t xml:space="preserve"> interviews with North Korean refugees</w:t>
      </w:r>
      <w:r w:rsidR="00D32E21" w:rsidRPr="00CF3604">
        <w:rPr>
          <w:rFonts w:ascii="Times New Roman" w:eastAsia="BatangChe" w:hAnsi="Times New Roman" w:cs="Times New Roman"/>
          <w:sz w:val="24"/>
          <w:szCs w:val="24"/>
        </w:rPr>
        <w:t xml:space="preserve"> reveal that</w:t>
      </w:r>
      <w:r w:rsidR="002720FF" w:rsidRPr="00CF3604">
        <w:rPr>
          <w:rFonts w:ascii="Times New Roman" w:eastAsia="BatangChe" w:hAnsi="Times New Roman" w:cs="Times New Roman"/>
          <w:sz w:val="24"/>
          <w:szCs w:val="24"/>
        </w:rPr>
        <w:t xml:space="preserve"> trust and community bonds exist</w:t>
      </w:r>
      <w:r w:rsidR="00D32E21" w:rsidRPr="00CF3604">
        <w:rPr>
          <w:rFonts w:ascii="Times New Roman" w:eastAsia="BatangChe" w:hAnsi="Times New Roman" w:cs="Times New Roman"/>
          <w:sz w:val="24"/>
          <w:szCs w:val="24"/>
        </w:rPr>
        <w:t xml:space="preserve"> but are</w:t>
      </w:r>
      <w:r w:rsidR="00192F4C" w:rsidRPr="00CF3604">
        <w:rPr>
          <w:rFonts w:ascii="Times New Roman" w:eastAsia="BatangChe" w:hAnsi="Times New Roman" w:cs="Times New Roman"/>
          <w:sz w:val="24"/>
          <w:szCs w:val="24"/>
        </w:rPr>
        <w:t xml:space="preserve"> not</w:t>
      </w:r>
      <w:r w:rsidR="005D5181" w:rsidRPr="00CF3604">
        <w:rPr>
          <w:rFonts w:ascii="Times New Roman" w:eastAsia="BatangChe" w:hAnsi="Times New Roman" w:cs="Times New Roman"/>
          <w:sz w:val="24"/>
          <w:szCs w:val="24"/>
        </w:rPr>
        <w:t xml:space="preserve"> maintained</w:t>
      </w:r>
      <w:r w:rsidR="00D32E21" w:rsidRPr="00CF3604">
        <w:rPr>
          <w:rFonts w:ascii="Times New Roman" w:eastAsia="BatangChe" w:hAnsi="Times New Roman" w:cs="Times New Roman"/>
          <w:sz w:val="24"/>
          <w:szCs w:val="24"/>
        </w:rPr>
        <w:t xml:space="preserve"> </w:t>
      </w:r>
      <w:r w:rsidR="002720FF" w:rsidRPr="00CF3604">
        <w:rPr>
          <w:rFonts w:ascii="Times New Roman" w:eastAsia="BatangChe" w:hAnsi="Times New Roman" w:cs="Times New Roman"/>
          <w:sz w:val="24"/>
          <w:szCs w:val="24"/>
        </w:rPr>
        <w:t>from the bottom</w:t>
      </w:r>
      <w:r w:rsidR="00D32E21" w:rsidRPr="00CF3604">
        <w:rPr>
          <w:rFonts w:ascii="Times New Roman" w:eastAsia="BatangChe" w:hAnsi="Times New Roman" w:cs="Times New Roman"/>
          <w:sz w:val="24"/>
          <w:szCs w:val="24"/>
        </w:rPr>
        <w:t xml:space="preserve"> </w:t>
      </w:r>
      <w:r w:rsidR="002720FF" w:rsidRPr="00CF3604">
        <w:rPr>
          <w:rFonts w:ascii="Times New Roman" w:eastAsia="BatangChe" w:hAnsi="Times New Roman" w:cs="Times New Roman"/>
          <w:sz w:val="24"/>
          <w:szCs w:val="24"/>
        </w:rPr>
        <w:t xml:space="preserve">up </w:t>
      </w:r>
      <w:r w:rsidR="00D32E21" w:rsidRPr="00CF3604">
        <w:rPr>
          <w:rFonts w:ascii="Times New Roman" w:eastAsia="BatangChe" w:hAnsi="Times New Roman" w:cs="Times New Roman"/>
          <w:sz w:val="24"/>
          <w:szCs w:val="24"/>
        </w:rPr>
        <w:t xml:space="preserve">as is more typical </w:t>
      </w:r>
      <w:r w:rsidR="002720FF" w:rsidRPr="00CF3604">
        <w:rPr>
          <w:rFonts w:ascii="Times New Roman" w:eastAsia="BatangChe" w:hAnsi="Times New Roman" w:cs="Times New Roman"/>
          <w:sz w:val="24"/>
          <w:szCs w:val="24"/>
        </w:rPr>
        <w:t>of social capital in democratic countries.</w:t>
      </w:r>
    </w:p>
    <w:p w14:paraId="6C8AA3D1" w14:textId="471F9E15" w:rsidR="00CA3C2F" w:rsidRPr="00CF3604" w:rsidRDefault="00CA3C2F" w:rsidP="00975CFA">
      <w:pPr>
        <w:wordWrap/>
        <w:spacing w:line="480" w:lineRule="auto"/>
        <w:ind w:firstLine="80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 xml:space="preserve">According to refugees, the most feared organization in North Korea is the State Security Department (SSD), which acts as </w:t>
      </w:r>
      <w:r w:rsidR="005C5A5F" w:rsidRPr="00CF3604">
        <w:rPr>
          <w:rFonts w:ascii="Times New Roman" w:eastAsia="BatangChe" w:hAnsi="Times New Roman" w:cs="Times New Roman"/>
          <w:sz w:val="24"/>
          <w:szCs w:val="24"/>
        </w:rPr>
        <w:t>secret police</w:t>
      </w:r>
      <w:r w:rsidRPr="00CF3604">
        <w:rPr>
          <w:rFonts w:ascii="Times New Roman" w:eastAsia="BatangChe" w:hAnsi="Times New Roman" w:cs="Times New Roman"/>
          <w:sz w:val="24"/>
          <w:szCs w:val="24"/>
        </w:rPr>
        <w:t xml:space="preserve">, operating concentration camps and monitoring and identifying “defectors” </w:t>
      </w:r>
      <w:proofErr w:type="gramStart"/>
      <w:r w:rsidRPr="00CF3604">
        <w:rPr>
          <w:rFonts w:ascii="Times New Roman" w:eastAsia="BatangChe" w:hAnsi="Times New Roman" w:cs="Times New Roman"/>
          <w:sz w:val="24"/>
          <w:szCs w:val="24"/>
        </w:rPr>
        <w:t>on a daily basis</w:t>
      </w:r>
      <w:proofErr w:type="gramEnd"/>
      <w:r w:rsidRPr="00CF3604">
        <w:rPr>
          <w:rFonts w:ascii="Times New Roman" w:eastAsia="BatangChe" w:hAnsi="Times New Roman" w:cs="Times New Roman"/>
          <w:sz w:val="24"/>
          <w:szCs w:val="24"/>
        </w:rPr>
        <w:t xml:space="preserve"> who express dissatisfaction with the regime. It itself imposes a social network, contriving social capital, creating communities that spy on families and exiling people who oppose government policies to prevent dispersion of ideas</w:t>
      </w:r>
      <w:r w:rsidR="000A36E2" w:rsidRPr="00CF3604">
        <w:rPr>
          <w:rFonts w:ascii="Times New Roman" w:eastAsia="BatangChe" w:hAnsi="Times New Roman" w:cs="Times New Roman"/>
          <w:sz w:val="24"/>
          <w:szCs w:val="24"/>
        </w:rPr>
        <w:t xml:space="preserve"> (Scobell</w:t>
      </w:r>
      <w:r w:rsidR="005C5A5F">
        <w:rPr>
          <w:rFonts w:ascii="Times New Roman" w:eastAsia="BatangChe" w:hAnsi="Times New Roman" w:cs="Times New Roman"/>
          <w:sz w:val="24"/>
          <w:szCs w:val="24"/>
        </w:rPr>
        <w:t>,</w:t>
      </w:r>
      <w:r w:rsidR="000A36E2" w:rsidRPr="00CF3604">
        <w:rPr>
          <w:rFonts w:ascii="Times New Roman" w:eastAsia="BatangChe" w:hAnsi="Times New Roman" w:cs="Times New Roman"/>
          <w:sz w:val="24"/>
          <w:szCs w:val="24"/>
        </w:rPr>
        <w:t xml:space="preserve"> 2005; </w:t>
      </w:r>
      <w:proofErr w:type="spellStart"/>
      <w:r w:rsidR="000A36E2" w:rsidRPr="00CF3604">
        <w:rPr>
          <w:rFonts w:ascii="Times New Roman" w:eastAsia="BatangChe" w:hAnsi="Times New Roman" w:cs="Times New Roman"/>
          <w:sz w:val="24"/>
          <w:szCs w:val="24"/>
        </w:rPr>
        <w:t>Mazarr</w:t>
      </w:r>
      <w:proofErr w:type="spellEnd"/>
      <w:r w:rsidR="005C5A5F">
        <w:rPr>
          <w:rFonts w:ascii="Times New Roman" w:eastAsia="BatangChe" w:hAnsi="Times New Roman" w:cs="Times New Roman"/>
          <w:sz w:val="24"/>
          <w:szCs w:val="24"/>
        </w:rPr>
        <w:t>,</w:t>
      </w:r>
      <w:r w:rsidR="000A36E2" w:rsidRPr="00CF3604">
        <w:rPr>
          <w:rFonts w:ascii="Times New Roman" w:eastAsia="BatangChe" w:hAnsi="Times New Roman" w:cs="Times New Roman"/>
          <w:sz w:val="24"/>
          <w:szCs w:val="24"/>
        </w:rPr>
        <w:t xml:space="preserve"> 2007)</w:t>
      </w:r>
      <w:r w:rsidRPr="00CF3604">
        <w:rPr>
          <w:rFonts w:ascii="Times New Roman" w:eastAsia="BatangChe" w:hAnsi="Times New Roman" w:cs="Times New Roman"/>
          <w:sz w:val="24"/>
          <w:szCs w:val="24"/>
        </w:rPr>
        <w:t>. With the use of the “Weekly Life Review Session,” the SSD was able to further control society by making people monitor and alert each other. Although known as the “Weekly Life Review Session,” there is an accurate descriptive translation that is more recognized, which is “Self-Criticism and Mutual-Criticism Session”</w:t>
      </w:r>
      <w:r w:rsidR="00BB795D" w:rsidRPr="00CF3604">
        <w:rPr>
          <w:rFonts w:ascii="Times New Roman" w:eastAsia="BatangChe" w:hAnsi="Times New Roman" w:cs="Times New Roman"/>
          <w:sz w:val="24"/>
          <w:szCs w:val="24"/>
        </w:rPr>
        <w:t xml:space="preserve"> (</w:t>
      </w:r>
      <w:proofErr w:type="spellStart"/>
      <w:r w:rsidR="00BB795D" w:rsidRPr="00CF3604">
        <w:rPr>
          <w:rFonts w:ascii="Times New Roman" w:eastAsia="BatangChe" w:hAnsi="Times New Roman" w:cs="Times New Roman"/>
          <w:sz w:val="24"/>
          <w:szCs w:val="24"/>
        </w:rPr>
        <w:t>Lankov</w:t>
      </w:r>
      <w:proofErr w:type="spellEnd"/>
      <w:r w:rsidR="00BB795D" w:rsidRPr="00CF3604">
        <w:rPr>
          <w:rFonts w:ascii="Times New Roman" w:eastAsia="BatangChe" w:hAnsi="Times New Roman" w:cs="Times New Roman"/>
          <w:sz w:val="24"/>
          <w:szCs w:val="24"/>
        </w:rPr>
        <w:t>, 2013)</w:t>
      </w:r>
      <w:r w:rsidRPr="00CF3604">
        <w:rPr>
          <w:rFonts w:ascii="Times New Roman" w:eastAsia="BatangChe" w:hAnsi="Times New Roman" w:cs="Times New Roman"/>
          <w:sz w:val="24"/>
          <w:szCs w:val="24"/>
        </w:rPr>
        <w:t>.</w:t>
      </w:r>
      <w:r w:rsidRPr="00CF3604">
        <w:t xml:space="preserve"> </w:t>
      </w:r>
    </w:p>
    <w:p w14:paraId="7E8F1825" w14:textId="59FC7AD8" w:rsidR="00BB795D" w:rsidRPr="00CF3604" w:rsidRDefault="00CA3C2F" w:rsidP="00BB795D">
      <w:pPr>
        <w:wordWrap/>
        <w:spacing w:line="480" w:lineRule="auto"/>
        <w:ind w:firstLine="80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 xml:space="preserve">Furthermore, this type of control was also present in the media. Just like Russia’s </w:t>
      </w:r>
      <w:r w:rsidRPr="00CF3604">
        <w:rPr>
          <w:rFonts w:ascii="Times New Roman" w:eastAsia="BatangChe" w:hAnsi="Times New Roman" w:cs="Times New Roman"/>
          <w:i/>
          <w:sz w:val="24"/>
          <w:szCs w:val="24"/>
        </w:rPr>
        <w:t>Pravda</w:t>
      </w:r>
      <w:r w:rsidRPr="00CF3604">
        <w:rPr>
          <w:rFonts w:ascii="Times New Roman" w:eastAsia="BatangChe" w:hAnsi="Times New Roman" w:cs="Times New Roman"/>
          <w:sz w:val="24"/>
          <w:szCs w:val="24"/>
        </w:rPr>
        <w:t xml:space="preserve">, or China’s </w:t>
      </w:r>
      <w:proofErr w:type="spellStart"/>
      <w:r w:rsidRPr="00CF3604">
        <w:rPr>
          <w:rFonts w:ascii="Times New Roman" w:eastAsia="BatangChe" w:hAnsi="Times New Roman" w:cs="Times New Roman"/>
          <w:i/>
          <w:sz w:val="24"/>
          <w:szCs w:val="24"/>
        </w:rPr>
        <w:t>Renimn</w:t>
      </w:r>
      <w:proofErr w:type="spellEnd"/>
      <w:r w:rsidRPr="00CF3604">
        <w:rPr>
          <w:rFonts w:ascii="Times New Roman" w:eastAsia="BatangChe" w:hAnsi="Times New Roman" w:cs="Times New Roman"/>
          <w:i/>
          <w:sz w:val="24"/>
          <w:szCs w:val="24"/>
        </w:rPr>
        <w:t xml:space="preserve"> </w:t>
      </w:r>
      <w:proofErr w:type="spellStart"/>
      <w:r w:rsidRPr="00CF3604">
        <w:rPr>
          <w:rFonts w:ascii="Times New Roman" w:eastAsia="BatangChe" w:hAnsi="Times New Roman" w:cs="Times New Roman"/>
          <w:i/>
          <w:sz w:val="24"/>
          <w:szCs w:val="24"/>
        </w:rPr>
        <w:t>RiBao</w:t>
      </w:r>
      <w:proofErr w:type="spellEnd"/>
      <w:r w:rsidRPr="00CF3604">
        <w:rPr>
          <w:rFonts w:ascii="Times New Roman" w:eastAsia="BatangChe" w:hAnsi="Times New Roman" w:cs="Times New Roman"/>
          <w:sz w:val="24"/>
          <w:szCs w:val="24"/>
        </w:rPr>
        <w:t xml:space="preserve">, North Korea has the </w:t>
      </w:r>
      <w:proofErr w:type="spellStart"/>
      <w:r w:rsidRPr="00CF3604">
        <w:rPr>
          <w:rFonts w:ascii="Times New Roman" w:eastAsia="BatangChe" w:hAnsi="Times New Roman" w:cs="Times New Roman"/>
          <w:i/>
          <w:sz w:val="24"/>
          <w:szCs w:val="24"/>
        </w:rPr>
        <w:t>Rodong</w:t>
      </w:r>
      <w:proofErr w:type="spellEnd"/>
      <w:r w:rsidRPr="00CF3604">
        <w:rPr>
          <w:rFonts w:ascii="Times New Roman" w:eastAsia="BatangChe" w:hAnsi="Times New Roman" w:cs="Times New Roman"/>
          <w:i/>
          <w:sz w:val="24"/>
          <w:szCs w:val="24"/>
        </w:rPr>
        <w:t xml:space="preserve"> </w:t>
      </w:r>
      <w:proofErr w:type="spellStart"/>
      <w:r w:rsidRPr="00CF3604">
        <w:rPr>
          <w:rFonts w:ascii="Times New Roman" w:eastAsia="BatangChe" w:hAnsi="Times New Roman" w:cs="Times New Roman"/>
          <w:i/>
          <w:sz w:val="24"/>
          <w:szCs w:val="24"/>
        </w:rPr>
        <w:t>Shinmun</w:t>
      </w:r>
      <w:proofErr w:type="spellEnd"/>
      <w:r w:rsidRPr="00CF3604">
        <w:rPr>
          <w:rFonts w:ascii="Times New Roman" w:eastAsia="BatangChe" w:hAnsi="Times New Roman" w:cs="Times New Roman"/>
          <w:sz w:val="24"/>
          <w:szCs w:val="24"/>
        </w:rPr>
        <w:t xml:space="preserve"> editorial which </w:t>
      </w:r>
      <w:r w:rsidRPr="00CF3604">
        <w:rPr>
          <w:rFonts w:ascii="Times New Roman" w:eastAsia="BatangChe" w:hAnsi="Times New Roman" w:cs="Times New Roman"/>
          <w:sz w:val="24"/>
          <w:szCs w:val="24"/>
        </w:rPr>
        <w:lastRenderedPageBreak/>
        <w:t>plays a crucial role in effectively spreading and engraving Kim Jong-un and the North Korean regime’s messages to its citizens</w:t>
      </w:r>
      <w:r w:rsidR="00BB795D" w:rsidRPr="00CF3604">
        <w:rPr>
          <w:rFonts w:ascii="Times New Roman" w:eastAsia="BatangChe" w:hAnsi="Times New Roman" w:cs="Times New Roman"/>
          <w:sz w:val="24"/>
          <w:szCs w:val="24"/>
        </w:rPr>
        <w:t xml:space="preserve"> (Ford, 2018)</w:t>
      </w:r>
      <w:r w:rsidRPr="00CF3604">
        <w:rPr>
          <w:rFonts w:ascii="Times New Roman" w:eastAsia="BatangChe" w:hAnsi="Times New Roman" w:cs="Times New Roman"/>
          <w:sz w:val="24"/>
          <w:szCs w:val="24"/>
        </w:rPr>
        <w:t xml:space="preserve">. The </w:t>
      </w:r>
      <w:proofErr w:type="spellStart"/>
      <w:r w:rsidRPr="00CF3604">
        <w:rPr>
          <w:rFonts w:ascii="Times New Roman" w:eastAsia="BatangChe" w:hAnsi="Times New Roman" w:cs="Times New Roman"/>
          <w:i/>
          <w:sz w:val="24"/>
          <w:szCs w:val="24"/>
        </w:rPr>
        <w:t>Rodong</w:t>
      </w:r>
      <w:proofErr w:type="spellEnd"/>
      <w:r w:rsidRPr="00CF3604">
        <w:rPr>
          <w:rFonts w:ascii="Times New Roman" w:eastAsia="BatangChe" w:hAnsi="Times New Roman" w:cs="Times New Roman"/>
          <w:i/>
          <w:sz w:val="24"/>
          <w:szCs w:val="24"/>
        </w:rPr>
        <w:t xml:space="preserve"> </w:t>
      </w:r>
      <w:proofErr w:type="spellStart"/>
      <w:r w:rsidRPr="00CF3604">
        <w:rPr>
          <w:rFonts w:ascii="Times New Roman" w:eastAsia="BatangChe" w:hAnsi="Times New Roman" w:cs="Times New Roman"/>
          <w:i/>
          <w:sz w:val="24"/>
          <w:szCs w:val="24"/>
        </w:rPr>
        <w:t>Shinmun</w:t>
      </w:r>
      <w:proofErr w:type="spellEnd"/>
      <w:r w:rsidRPr="00CF3604">
        <w:rPr>
          <w:rFonts w:ascii="Times New Roman" w:eastAsia="BatangChe" w:hAnsi="Times New Roman" w:cs="Times New Roman"/>
          <w:sz w:val="24"/>
          <w:szCs w:val="24"/>
        </w:rPr>
        <w:t xml:space="preserve"> editorials introduce and reinforce Kim Jong-un’s messages while also showing the highest levels of thinking of the Party.</w:t>
      </w:r>
    </w:p>
    <w:p w14:paraId="1345A04D" w14:textId="5E1628DD" w:rsidR="00CA3C2F" w:rsidRPr="00CF3604" w:rsidRDefault="00BB795D">
      <w:pPr>
        <w:wordWrap/>
        <w:spacing w:line="480" w:lineRule="auto"/>
        <w:ind w:firstLine="80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In addition, as it</w:t>
      </w:r>
      <w:r w:rsidR="005C5A5F">
        <w:rPr>
          <w:rFonts w:ascii="Times New Roman" w:eastAsia="BatangChe" w:hAnsi="Times New Roman" w:cs="Times New Roman"/>
          <w:sz w:val="24"/>
          <w:szCs w:val="24"/>
        </w:rPr>
        <w:t xml:space="preserve"> is</w:t>
      </w:r>
      <w:r w:rsidRPr="00CF3604">
        <w:rPr>
          <w:rFonts w:ascii="Times New Roman" w:eastAsia="BatangChe" w:hAnsi="Times New Roman" w:cs="Times New Roman"/>
          <w:sz w:val="24"/>
          <w:szCs w:val="24"/>
        </w:rPr>
        <w:t xml:space="preserve"> already well known, North Korea’s citizens have high levels of pride for living according to the spirit of “Juche” which enables good socio-structural condition for collectivism to develop. The agricultural production through cooperative farms, and collective activities from various organizations under the Worker’s Party have a fundamental trait in North Korea’s social capital. As such, Kim Jong- un and politicians create a controlled rally effect by forcefully creating and imposing social capital that support them.</w:t>
      </w:r>
    </w:p>
    <w:p w14:paraId="4D22F484" w14:textId="51212B6B" w:rsidR="006A53EC" w:rsidRPr="00CF3604" w:rsidRDefault="002720FF" w:rsidP="00975CFA">
      <w:pPr>
        <w:wordWrap/>
        <w:spacing w:line="480" w:lineRule="auto"/>
        <w:ind w:firstLine="80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 xml:space="preserve">North Korea’s political elite dominates </w:t>
      </w:r>
      <w:r w:rsidR="006D7424" w:rsidRPr="00CF3604">
        <w:rPr>
          <w:rFonts w:ascii="Times New Roman" w:eastAsia="BatangChe" w:hAnsi="Times New Roman" w:cs="Times New Roman"/>
          <w:sz w:val="24"/>
          <w:szCs w:val="24"/>
        </w:rPr>
        <w:t xml:space="preserve">the allocation of </w:t>
      </w:r>
      <w:r w:rsidRPr="00CF3604">
        <w:rPr>
          <w:rFonts w:ascii="Times New Roman" w:eastAsia="BatangChe" w:hAnsi="Times New Roman" w:cs="Times New Roman"/>
          <w:sz w:val="24"/>
          <w:szCs w:val="24"/>
        </w:rPr>
        <w:t>resource</w:t>
      </w:r>
      <w:r w:rsidR="006D7424" w:rsidRPr="00CF3604">
        <w:rPr>
          <w:rFonts w:ascii="Times New Roman" w:eastAsia="BatangChe" w:hAnsi="Times New Roman" w:cs="Times New Roman"/>
          <w:sz w:val="24"/>
          <w:szCs w:val="24"/>
        </w:rPr>
        <w:t>s</w:t>
      </w:r>
      <w:r w:rsidRPr="00CF3604">
        <w:rPr>
          <w:rFonts w:ascii="Times New Roman" w:eastAsia="BatangChe" w:hAnsi="Times New Roman" w:cs="Times New Roman"/>
          <w:sz w:val="24"/>
          <w:szCs w:val="24"/>
        </w:rPr>
        <w:t xml:space="preserve"> and </w:t>
      </w:r>
      <w:r w:rsidR="006D7424" w:rsidRPr="00CF3604">
        <w:rPr>
          <w:rFonts w:ascii="Times New Roman" w:eastAsia="BatangChe" w:hAnsi="Times New Roman" w:cs="Times New Roman"/>
          <w:sz w:val="24"/>
          <w:szCs w:val="24"/>
        </w:rPr>
        <w:t xml:space="preserve">flow of </w:t>
      </w:r>
      <w:r w:rsidRPr="00CF3604">
        <w:rPr>
          <w:rFonts w:ascii="Times New Roman" w:eastAsia="BatangChe" w:hAnsi="Times New Roman" w:cs="Times New Roman"/>
          <w:sz w:val="24"/>
          <w:szCs w:val="24"/>
        </w:rPr>
        <w:t xml:space="preserve">information in </w:t>
      </w:r>
      <w:r w:rsidR="006D7424" w:rsidRPr="00CF3604">
        <w:rPr>
          <w:rFonts w:ascii="Times New Roman" w:eastAsia="BatangChe" w:hAnsi="Times New Roman" w:cs="Times New Roman"/>
          <w:sz w:val="24"/>
          <w:szCs w:val="24"/>
        </w:rPr>
        <w:t>ne</w:t>
      </w:r>
      <w:r w:rsidRPr="00CF3604">
        <w:rPr>
          <w:rFonts w:ascii="Times New Roman" w:eastAsia="BatangChe" w:hAnsi="Times New Roman" w:cs="Times New Roman"/>
          <w:sz w:val="24"/>
          <w:szCs w:val="24"/>
        </w:rPr>
        <w:t xml:space="preserve">arly all segments of society. </w:t>
      </w:r>
      <w:r w:rsidR="00A1019F" w:rsidRPr="00CF3604">
        <w:rPr>
          <w:rFonts w:ascii="Times New Roman" w:eastAsia="BatangChe" w:hAnsi="Times New Roman" w:cs="Times New Roman"/>
          <w:sz w:val="24"/>
          <w:szCs w:val="24"/>
        </w:rPr>
        <w:t>R</w:t>
      </w:r>
      <w:r w:rsidRPr="00CF3604">
        <w:rPr>
          <w:rFonts w:ascii="Times New Roman" w:eastAsia="BatangChe" w:hAnsi="Times New Roman" w:cs="Times New Roman"/>
          <w:sz w:val="24"/>
          <w:szCs w:val="24"/>
        </w:rPr>
        <w:t xml:space="preserve">eports from the SSD, however, show strong community bonds and support for government. These feelings may be </w:t>
      </w:r>
      <w:r w:rsidR="00A1019F" w:rsidRPr="00CF3604">
        <w:rPr>
          <w:rFonts w:ascii="Times New Roman" w:eastAsia="BatangChe" w:hAnsi="Times New Roman" w:cs="Times New Roman"/>
          <w:sz w:val="24"/>
          <w:szCs w:val="24"/>
        </w:rPr>
        <w:t>imposed exogenously</w:t>
      </w:r>
      <w:r w:rsidRPr="00CF3604">
        <w:rPr>
          <w:rFonts w:ascii="Times New Roman" w:eastAsia="BatangChe" w:hAnsi="Times New Roman" w:cs="Times New Roman"/>
          <w:sz w:val="24"/>
          <w:szCs w:val="24"/>
        </w:rPr>
        <w:t xml:space="preserve">, </w:t>
      </w:r>
      <w:r w:rsidR="00A1019F" w:rsidRPr="00CF3604">
        <w:rPr>
          <w:rFonts w:ascii="Times New Roman" w:eastAsia="BatangChe" w:hAnsi="Times New Roman" w:cs="Times New Roman"/>
          <w:sz w:val="24"/>
          <w:szCs w:val="24"/>
        </w:rPr>
        <w:t>as</w:t>
      </w:r>
      <w:r w:rsidRPr="00CF3604">
        <w:rPr>
          <w:rFonts w:ascii="Times New Roman" w:eastAsia="BatangChe" w:hAnsi="Times New Roman" w:cs="Times New Roman"/>
          <w:sz w:val="24"/>
          <w:szCs w:val="24"/>
        </w:rPr>
        <w:t xml:space="preserve"> </w:t>
      </w:r>
      <w:r w:rsidR="00A1019F" w:rsidRPr="00CF3604">
        <w:rPr>
          <w:rFonts w:ascii="Times New Roman" w:eastAsia="BatangChe" w:hAnsi="Times New Roman" w:cs="Times New Roman"/>
          <w:sz w:val="24"/>
          <w:szCs w:val="24"/>
        </w:rPr>
        <w:t>people</w:t>
      </w:r>
      <w:r w:rsidRPr="00CF3604">
        <w:rPr>
          <w:rFonts w:ascii="Times New Roman" w:eastAsia="BatangChe" w:hAnsi="Times New Roman" w:cs="Times New Roman"/>
          <w:sz w:val="24"/>
          <w:szCs w:val="24"/>
        </w:rPr>
        <w:t xml:space="preserve"> know SSD monitor</w:t>
      </w:r>
      <w:r w:rsidR="006D7424" w:rsidRPr="00CF3604">
        <w:rPr>
          <w:rFonts w:ascii="Times New Roman" w:eastAsia="BatangChe" w:hAnsi="Times New Roman" w:cs="Times New Roman"/>
          <w:sz w:val="24"/>
          <w:szCs w:val="24"/>
        </w:rPr>
        <w:t>s</w:t>
      </w:r>
      <w:r w:rsidRPr="00CF3604">
        <w:rPr>
          <w:rFonts w:ascii="Times New Roman" w:eastAsia="BatangChe" w:hAnsi="Times New Roman" w:cs="Times New Roman"/>
          <w:sz w:val="24"/>
          <w:szCs w:val="24"/>
        </w:rPr>
        <w:t xml:space="preserve"> them, but </w:t>
      </w:r>
      <w:r w:rsidR="00AE724D" w:rsidRPr="00CF3604">
        <w:rPr>
          <w:rFonts w:ascii="Times New Roman" w:eastAsia="BatangChe" w:hAnsi="Times New Roman" w:cs="Times New Roman"/>
          <w:sz w:val="24"/>
          <w:szCs w:val="24"/>
        </w:rPr>
        <w:t xml:space="preserve">they are confirmed by </w:t>
      </w:r>
      <w:r w:rsidR="006D7424" w:rsidRPr="00CF3604">
        <w:rPr>
          <w:rFonts w:ascii="Times New Roman" w:eastAsia="BatangChe" w:hAnsi="Times New Roman" w:cs="Times New Roman"/>
          <w:sz w:val="24"/>
          <w:szCs w:val="24"/>
        </w:rPr>
        <w:t xml:space="preserve">refugees </w:t>
      </w:r>
      <w:r w:rsidR="00AE724D" w:rsidRPr="00CF3604">
        <w:rPr>
          <w:rFonts w:ascii="Times New Roman" w:eastAsia="BatangChe" w:hAnsi="Times New Roman" w:cs="Times New Roman"/>
          <w:sz w:val="24"/>
          <w:szCs w:val="24"/>
        </w:rPr>
        <w:t>who insist</w:t>
      </w:r>
      <w:r w:rsidR="006D7424" w:rsidRPr="00CF3604">
        <w:rPr>
          <w:rFonts w:ascii="Times New Roman" w:eastAsia="BatangChe" w:hAnsi="Times New Roman" w:cs="Times New Roman"/>
          <w:sz w:val="24"/>
          <w:szCs w:val="24"/>
        </w:rPr>
        <w:t xml:space="preserve"> that </w:t>
      </w:r>
      <w:r w:rsidRPr="00CF3604">
        <w:rPr>
          <w:rFonts w:ascii="Times New Roman" w:eastAsia="BatangChe" w:hAnsi="Times New Roman" w:cs="Times New Roman"/>
          <w:sz w:val="24"/>
          <w:szCs w:val="24"/>
        </w:rPr>
        <w:t xml:space="preserve">trust and community bonds </w:t>
      </w:r>
      <w:r w:rsidR="006D7424" w:rsidRPr="00CF3604">
        <w:rPr>
          <w:rFonts w:ascii="Times New Roman" w:eastAsia="BatangChe" w:hAnsi="Times New Roman" w:cs="Times New Roman"/>
          <w:sz w:val="24"/>
          <w:szCs w:val="24"/>
        </w:rPr>
        <w:t>persist</w:t>
      </w:r>
      <w:r w:rsidRPr="00CF3604">
        <w:rPr>
          <w:rFonts w:ascii="Times New Roman" w:eastAsia="BatangChe" w:hAnsi="Times New Roman" w:cs="Times New Roman"/>
          <w:sz w:val="24"/>
          <w:szCs w:val="24"/>
        </w:rPr>
        <w:t xml:space="preserve">. Moreover, the government </w:t>
      </w:r>
      <w:r w:rsidR="00B11582" w:rsidRPr="00CF3604">
        <w:rPr>
          <w:rFonts w:ascii="Times New Roman" w:eastAsia="BatangChe" w:hAnsi="Times New Roman" w:cs="Times New Roman"/>
          <w:sz w:val="24"/>
          <w:szCs w:val="24"/>
        </w:rPr>
        <w:t xml:space="preserve">has </w:t>
      </w:r>
      <w:r w:rsidRPr="00CF3604">
        <w:rPr>
          <w:rFonts w:ascii="Times New Roman" w:eastAsia="BatangChe" w:hAnsi="Times New Roman" w:cs="Times New Roman"/>
          <w:sz w:val="24"/>
          <w:szCs w:val="24"/>
        </w:rPr>
        <w:t>manipulate</w:t>
      </w:r>
      <w:r w:rsidR="00B11582" w:rsidRPr="00CF3604">
        <w:rPr>
          <w:rFonts w:ascii="Times New Roman" w:eastAsia="BatangChe" w:hAnsi="Times New Roman" w:cs="Times New Roman"/>
          <w:sz w:val="24"/>
          <w:szCs w:val="24"/>
        </w:rPr>
        <w:t>d</w:t>
      </w:r>
      <w:r w:rsidRPr="00CF3604">
        <w:rPr>
          <w:rFonts w:ascii="Times New Roman" w:eastAsia="BatangChe" w:hAnsi="Times New Roman" w:cs="Times New Roman"/>
          <w:sz w:val="24"/>
          <w:szCs w:val="24"/>
        </w:rPr>
        <w:t xml:space="preserve"> </w:t>
      </w:r>
      <w:r w:rsidR="006D7424" w:rsidRPr="00CF3604">
        <w:rPr>
          <w:rFonts w:ascii="Times New Roman" w:eastAsia="BatangChe" w:hAnsi="Times New Roman" w:cs="Times New Roman"/>
          <w:sz w:val="24"/>
          <w:szCs w:val="24"/>
        </w:rPr>
        <w:t xml:space="preserve">the populace </w:t>
      </w:r>
      <w:r w:rsidRPr="00CF3604">
        <w:rPr>
          <w:rFonts w:ascii="Times New Roman" w:eastAsia="BatangChe" w:hAnsi="Times New Roman" w:cs="Times New Roman"/>
          <w:sz w:val="24"/>
          <w:szCs w:val="24"/>
        </w:rPr>
        <w:t xml:space="preserve">into believing </w:t>
      </w:r>
      <w:r w:rsidR="006D7424" w:rsidRPr="00CF3604">
        <w:rPr>
          <w:rFonts w:ascii="Times New Roman" w:eastAsia="BatangChe" w:hAnsi="Times New Roman" w:cs="Times New Roman"/>
          <w:sz w:val="24"/>
          <w:szCs w:val="24"/>
        </w:rPr>
        <w:t xml:space="preserve">it is </w:t>
      </w:r>
      <w:r w:rsidRPr="00CF3604">
        <w:rPr>
          <w:rFonts w:ascii="Times New Roman" w:eastAsia="BatangChe" w:hAnsi="Times New Roman" w:cs="Times New Roman"/>
          <w:sz w:val="24"/>
          <w:szCs w:val="24"/>
        </w:rPr>
        <w:t>victim</w:t>
      </w:r>
      <w:r w:rsidR="00B11582" w:rsidRPr="00CF3604">
        <w:rPr>
          <w:rFonts w:ascii="Times New Roman" w:eastAsia="BatangChe" w:hAnsi="Times New Roman" w:cs="Times New Roman"/>
          <w:sz w:val="24"/>
          <w:szCs w:val="24"/>
        </w:rPr>
        <w:t>ized by</w:t>
      </w:r>
      <w:r w:rsidRPr="00CF3604">
        <w:rPr>
          <w:rFonts w:ascii="Times New Roman" w:eastAsia="BatangChe" w:hAnsi="Times New Roman" w:cs="Times New Roman"/>
          <w:sz w:val="24"/>
          <w:szCs w:val="24"/>
        </w:rPr>
        <w:t xml:space="preserve"> international forces. This enhances trust and community bonds and </w:t>
      </w:r>
      <w:r w:rsidR="006D7424" w:rsidRPr="00CF3604">
        <w:rPr>
          <w:rFonts w:ascii="Times New Roman" w:eastAsia="BatangChe" w:hAnsi="Times New Roman" w:cs="Times New Roman"/>
          <w:sz w:val="24"/>
          <w:szCs w:val="24"/>
        </w:rPr>
        <w:t>raises</w:t>
      </w:r>
      <w:r w:rsidRPr="00CF3604">
        <w:rPr>
          <w:rFonts w:ascii="Times New Roman" w:eastAsia="BatangChe" w:hAnsi="Times New Roman" w:cs="Times New Roman"/>
          <w:sz w:val="24"/>
          <w:szCs w:val="24"/>
        </w:rPr>
        <w:t xml:space="preserve"> </w:t>
      </w:r>
      <w:r w:rsidR="006D7424" w:rsidRPr="00CF3604">
        <w:rPr>
          <w:rFonts w:ascii="Times New Roman" w:eastAsia="BatangChe" w:hAnsi="Times New Roman" w:cs="Times New Roman"/>
          <w:sz w:val="24"/>
          <w:szCs w:val="24"/>
        </w:rPr>
        <w:t xml:space="preserve">popular </w:t>
      </w:r>
      <w:r w:rsidRPr="00CF3604">
        <w:rPr>
          <w:rFonts w:ascii="Times New Roman" w:eastAsia="BatangChe" w:hAnsi="Times New Roman" w:cs="Times New Roman"/>
          <w:sz w:val="24"/>
          <w:szCs w:val="24"/>
        </w:rPr>
        <w:t xml:space="preserve">support </w:t>
      </w:r>
      <w:r w:rsidR="006D7424" w:rsidRPr="00CF3604">
        <w:rPr>
          <w:rFonts w:ascii="Times New Roman" w:eastAsia="BatangChe" w:hAnsi="Times New Roman" w:cs="Times New Roman"/>
          <w:sz w:val="24"/>
          <w:szCs w:val="24"/>
        </w:rPr>
        <w:t xml:space="preserve">for </w:t>
      </w:r>
      <w:r w:rsidRPr="00CF3604">
        <w:rPr>
          <w:rFonts w:ascii="Times New Roman" w:eastAsia="BatangChe" w:hAnsi="Times New Roman" w:cs="Times New Roman"/>
          <w:sz w:val="24"/>
          <w:szCs w:val="24"/>
        </w:rPr>
        <w:t xml:space="preserve">the country’s policies. The </w:t>
      </w:r>
      <w:r w:rsidR="00091AD3" w:rsidRPr="00CF3604">
        <w:rPr>
          <w:rFonts w:ascii="Times New Roman" w:eastAsia="BatangChe" w:hAnsi="Times New Roman" w:cs="Times New Roman"/>
          <w:sz w:val="24"/>
          <w:szCs w:val="24"/>
        </w:rPr>
        <w:t>populace</w:t>
      </w:r>
      <w:r w:rsidRPr="00CF3604">
        <w:rPr>
          <w:rFonts w:ascii="Times New Roman" w:eastAsia="BatangChe" w:hAnsi="Times New Roman" w:cs="Times New Roman"/>
          <w:sz w:val="24"/>
          <w:szCs w:val="24"/>
        </w:rPr>
        <w:t xml:space="preserve"> suffer</w:t>
      </w:r>
      <w:r w:rsidR="00AE724D" w:rsidRPr="00CF3604">
        <w:rPr>
          <w:rFonts w:ascii="Times New Roman" w:eastAsia="BatangChe" w:hAnsi="Times New Roman" w:cs="Times New Roman"/>
          <w:sz w:val="24"/>
          <w:szCs w:val="24"/>
        </w:rPr>
        <w:t>s</w:t>
      </w:r>
      <w:r w:rsidRPr="00CF3604">
        <w:rPr>
          <w:rFonts w:ascii="Times New Roman" w:eastAsia="BatangChe" w:hAnsi="Times New Roman" w:cs="Times New Roman"/>
          <w:sz w:val="24"/>
          <w:szCs w:val="24"/>
        </w:rPr>
        <w:t xml:space="preserve"> </w:t>
      </w:r>
      <w:r w:rsidR="00AE724D" w:rsidRPr="00CF3604">
        <w:rPr>
          <w:rFonts w:ascii="Times New Roman" w:eastAsia="BatangChe" w:hAnsi="Times New Roman" w:cs="Times New Roman"/>
          <w:sz w:val="24"/>
          <w:szCs w:val="24"/>
        </w:rPr>
        <w:t>under</w:t>
      </w:r>
      <w:r w:rsidRPr="00CF3604">
        <w:rPr>
          <w:rFonts w:ascii="Times New Roman" w:eastAsia="BatangChe" w:hAnsi="Times New Roman" w:cs="Times New Roman"/>
          <w:sz w:val="24"/>
          <w:szCs w:val="24"/>
        </w:rPr>
        <w:t xml:space="preserve"> sanctions</w:t>
      </w:r>
      <w:r w:rsidR="00B11582" w:rsidRPr="00CF3604">
        <w:rPr>
          <w:rFonts w:ascii="Times New Roman" w:eastAsia="BatangChe" w:hAnsi="Times New Roman" w:cs="Times New Roman"/>
          <w:sz w:val="24"/>
          <w:szCs w:val="24"/>
        </w:rPr>
        <w:t>,</w:t>
      </w:r>
      <w:r w:rsidRPr="00CF3604">
        <w:rPr>
          <w:rFonts w:ascii="Times New Roman" w:eastAsia="BatangChe" w:hAnsi="Times New Roman" w:cs="Times New Roman"/>
          <w:sz w:val="24"/>
          <w:szCs w:val="24"/>
        </w:rPr>
        <w:t xml:space="preserve"> losing </w:t>
      </w:r>
      <w:r w:rsidR="006D7424" w:rsidRPr="00CF3604">
        <w:rPr>
          <w:rFonts w:ascii="Times New Roman" w:eastAsia="BatangChe" w:hAnsi="Times New Roman" w:cs="Times New Roman"/>
          <w:sz w:val="24"/>
          <w:szCs w:val="24"/>
        </w:rPr>
        <w:t xml:space="preserve">work </w:t>
      </w:r>
      <w:r w:rsidRPr="00CF3604">
        <w:rPr>
          <w:rFonts w:ascii="Times New Roman" w:eastAsia="BatangChe" w:hAnsi="Times New Roman" w:cs="Times New Roman"/>
          <w:sz w:val="24"/>
          <w:szCs w:val="24"/>
        </w:rPr>
        <w:t xml:space="preserve">and income, </w:t>
      </w:r>
      <w:r w:rsidR="00B11582" w:rsidRPr="00CF3604">
        <w:rPr>
          <w:rFonts w:ascii="Times New Roman" w:eastAsia="BatangChe" w:hAnsi="Times New Roman" w:cs="Times New Roman"/>
          <w:sz w:val="24"/>
          <w:szCs w:val="24"/>
        </w:rPr>
        <w:t xml:space="preserve">paying </w:t>
      </w:r>
      <w:r w:rsidRPr="00CF3604">
        <w:rPr>
          <w:rFonts w:ascii="Times New Roman" w:eastAsia="BatangChe" w:hAnsi="Times New Roman" w:cs="Times New Roman"/>
          <w:sz w:val="24"/>
          <w:szCs w:val="24"/>
        </w:rPr>
        <w:t>inflating price</w:t>
      </w:r>
      <w:r w:rsidR="00B11582" w:rsidRPr="00CF3604">
        <w:rPr>
          <w:rFonts w:ascii="Times New Roman" w:eastAsia="BatangChe" w:hAnsi="Times New Roman" w:cs="Times New Roman"/>
          <w:sz w:val="24"/>
          <w:szCs w:val="24"/>
        </w:rPr>
        <w:t>s</w:t>
      </w:r>
      <w:r w:rsidRPr="00CF3604">
        <w:rPr>
          <w:rFonts w:ascii="Times New Roman" w:eastAsia="BatangChe" w:hAnsi="Times New Roman" w:cs="Times New Roman"/>
          <w:sz w:val="24"/>
          <w:szCs w:val="24"/>
        </w:rPr>
        <w:t xml:space="preserve"> </w:t>
      </w:r>
      <w:r w:rsidR="00B11582" w:rsidRPr="00CF3604">
        <w:rPr>
          <w:rFonts w:ascii="Times New Roman" w:eastAsia="BatangChe" w:hAnsi="Times New Roman" w:cs="Times New Roman"/>
          <w:sz w:val="24"/>
          <w:szCs w:val="24"/>
        </w:rPr>
        <w:t>because</w:t>
      </w:r>
      <w:r w:rsidRPr="00CF3604">
        <w:rPr>
          <w:rFonts w:ascii="Times New Roman" w:eastAsia="BatangChe" w:hAnsi="Times New Roman" w:cs="Times New Roman"/>
          <w:sz w:val="24"/>
          <w:szCs w:val="24"/>
        </w:rPr>
        <w:t xml:space="preserve"> </w:t>
      </w:r>
      <w:r w:rsidR="00B11582" w:rsidRPr="00CF3604">
        <w:rPr>
          <w:rFonts w:ascii="Times New Roman" w:eastAsia="BatangChe" w:hAnsi="Times New Roman" w:cs="Times New Roman"/>
          <w:sz w:val="24"/>
          <w:szCs w:val="24"/>
        </w:rPr>
        <w:t>imports are</w:t>
      </w:r>
      <w:r w:rsidRPr="00CF3604">
        <w:rPr>
          <w:rFonts w:ascii="Times New Roman" w:eastAsia="BatangChe" w:hAnsi="Times New Roman" w:cs="Times New Roman"/>
          <w:sz w:val="24"/>
          <w:szCs w:val="24"/>
        </w:rPr>
        <w:t xml:space="preserve"> limited</w:t>
      </w:r>
      <w:r w:rsidR="00B11582" w:rsidRPr="00CF3604">
        <w:rPr>
          <w:rFonts w:ascii="Times New Roman" w:eastAsia="BatangChe" w:hAnsi="Times New Roman" w:cs="Times New Roman"/>
          <w:sz w:val="24"/>
          <w:szCs w:val="24"/>
        </w:rPr>
        <w:t>,</w:t>
      </w:r>
      <w:r w:rsidRPr="00CF3604">
        <w:rPr>
          <w:rFonts w:ascii="Times New Roman" w:eastAsia="BatangChe" w:hAnsi="Times New Roman" w:cs="Times New Roman"/>
          <w:sz w:val="24"/>
          <w:szCs w:val="24"/>
        </w:rPr>
        <w:t xml:space="preserve"> and </w:t>
      </w:r>
      <w:r w:rsidR="00B11582" w:rsidRPr="00CF3604">
        <w:rPr>
          <w:rFonts w:ascii="Times New Roman" w:eastAsia="BatangChe" w:hAnsi="Times New Roman" w:cs="Times New Roman"/>
          <w:sz w:val="24"/>
          <w:szCs w:val="24"/>
        </w:rPr>
        <w:t>being deprived of</w:t>
      </w:r>
      <w:r w:rsidR="00B11582" w:rsidRPr="00CF3604" w:rsidDel="00B11582">
        <w:rPr>
          <w:rFonts w:ascii="Times New Roman" w:eastAsia="BatangChe" w:hAnsi="Times New Roman" w:cs="Times New Roman"/>
          <w:sz w:val="24"/>
          <w:szCs w:val="24"/>
        </w:rPr>
        <w:t xml:space="preserve"> </w:t>
      </w:r>
      <w:r w:rsidRPr="00CF3604">
        <w:rPr>
          <w:rFonts w:ascii="Times New Roman" w:eastAsia="BatangChe" w:hAnsi="Times New Roman" w:cs="Times New Roman"/>
          <w:sz w:val="24"/>
          <w:szCs w:val="24"/>
        </w:rPr>
        <w:t xml:space="preserve">aid, but networks of associations </w:t>
      </w:r>
      <w:r w:rsidRPr="00CF3604">
        <w:rPr>
          <w:rFonts w:ascii="Times New Roman" w:eastAsia="BatangChe" w:hAnsi="Times New Roman" w:cs="Times New Roman"/>
          <w:sz w:val="24"/>
          <w:szCs w:val="24"/>
        </w:rPr>
        <w:lastRenderedPageBreak/>
        <w:t xml:space="preserve">within the community sustain rather than oppose the regime. </w:t>
      </w:r>
      <w:proofErr w:type="gramStart"/>
      <w:r w:rsidRPr="00CF3604">
        <w:rPr>
          <w:rFonts w:ascii="Times New Roman" w:eastAsia="BatangChe" w:hAnsi="Times New Roman" w:cs="Times New Roman"/>
          <w:sz w:val="24"/>
          <w:szCs w:val="24"/>
        </w:rPr>
        <w:t>Thus</w:t>
      </w:r>
      <w:proofErr w:type="gramEnd"/>
      <w:r w:rsidRPr="00CF3604">
        <w:rPr>
          <w:rFonts w:ascii="Times New Roman" w:eastAsia="BatangChe" w:hAnsi="Times New Roman" w:cs="Times New Roman"/>
          <w:sz w:val="24"/>
          <w:szCs w:val="24"/>
        </w:rPr>
        <w:t xml:space="preserve"> social capital is engineered to support the regime and </w:t>
      </w:r>
      <w:r w:rsidR="006D7424" w:rsidRPr="00CF3604">
        <w:rPr>
          <w:rFonts w:ascii="Times New Roman" w:eastAsia="BatangChe" w:hAnsi="Times New Roman" w:cs="Times New Roman"/>
          <w:sz w:val="24"/>
          <w:szCs w:val="24"/>
        </w:rPr>
        <w:t xml:space="preserve">to </w:t>
      </w:r>
      <w:r w:rsidRPr="00CF3604">
        <w:rPr>
          <w:rFonts w:ascii="Times New Roman" w:eastAsia="BatangChe" w:hAnsi="Times New Roman" w:cs="Times New Roman"/>
          <w:sz w:val="24"/>
          <w:szCs w:val="24"/>
        </w:rPr>
        <w:t xml:space="preserve">create opposition </w:t>
      </w:r>
      <w:r w:rsidR="006D7424" w:rsidRPr="00CF3604">
        <w:rPr>
          <w:rFonts w:ascii="Times New Roman" w:eastAsia="BatangChe" w:hAnsi="Times New Roman" w:cs="Times New Roman"/>
          <w:sz w:val="24"/>
          <w:szCs w:val="24"/>
        </w:rPr>
        <w:t>toward</w:t>
      </w:r>
      <w:r w:rsidRPr="00CF3604">
        <w:rPr>
          <w:rFonts w:ascii="Times New Roman" w:eastAsia="BatangChe" w:hAnsi="Times New Roman" w:cs="Times New Roman"/>
          <w:sz w:val="24"/>
          <w:szCs w:val="24"/>
        </w:rPr>
        <w:t xml:space="preserve"> sanctions. </w:t>
      </w:r>
      <w:r w:rsidR="006D7424" w:rsidRPr="00CF3604">
        <w:rPr>
          <w:rFonts w:ascii="Times New Roman" w:eastAsia="BatangChe" w:hAnsi="Times New Roman" w:cs="Times New Roman"/>
          <w:sz w:val="24"/>
          <w:szCs w:val="24"/>
        </w:rPr>
        <w:t xml:space="preserve">Because social capital is extensively </w:t>
      </w:r>
      <w:r w:rsidRPr="00CF3604">
        <w:rPr>
          <w:rFonts w:ascii="Times New Roman" w:eastAsia="BatangChe" w:hAnsi="Times New Roman" w:cs="Times New Roman"/>
          <w:sz w:val="24"/>
          <w:szCs w:val="24"/>
        </w:rPr>
        <w:t xml:space="preserve">manipulated, sanctions have been </w:t>
      </w:r>
      <w:r w:rsidR="006D7424" w:rsidRPr="00CF3604">
        <w:rPr>
          <w:rFonts w:ascii="Times New Roman" w:eastAsia="BatangChe" w:hAnsi="Times New Roman" w:cs="Times New Roman"/>
          <w:sz w:val="24"/>
          <w:szCs w:val="24"/>
        </w:rPr>
        <w:t>un</w:t>
      </w:r>
      <w:r w:rsidRPr="00CF3604">
        <w:rPr>
          <w:rFonts w:ascii="Times New Roman" w:eastAsia="BatangChe" w:hAnsi="Times New Roman" w:cs="Times New Roman"/>
          <w:sz w:val="24"/>
          <w:szCs w:val="24"/>
        </w:rPr>
        <w:t>successful</w:t>
      </w:r>
      <w:r w:rsidR="006D7424" w:rsidRPr="00CF3604">
        <w:rPr>
          <w:rFonts w:ascii="Times New Roman" w:eastAsia="BatangChe" w:hAnsi="Times New Roman" w:cs="Times New Roman"/>
          <w:sz w:val="24"/>
          <w:szCs w:val="24"/>
        </w:rPr>
        <w:t>,</w:t>
      </w:r>
      <w:r w:rsidRPr="00CF3604">
        <w:rPr>
          <w:rFonts w:ascii="Times New Roman" w:eastAsia="BatangChe" w:hAnsi="Times New Roman" w:cs="Times New Roman"/>
          <w:sz w:val="24"/>
          <w:szCs w:val="24"/>
        </w:rPr>
        <w:t xml:space="preserve"> and the rally effect </w:t>
      </w:r>
      <w:r w:rsidR="006B4E3F" w:rsidRPr="00CF3604">
        <w:rPr>
          <w:rFonts w:ascii="Times New Roman" w:eastAsia="BatangChe" w:hAnsi="Times New Roman" w:cs="Times New Roman"/>
          <w:sz w:val="24"/>
          <w:szCs w:val="24"/>
        </w:rPr>
        <w:t>operate</w:t>
      </w:r>
      <w:r w:rsidR="006D7424" w:rsidRPr="00CF3604">
        <w:rPr>
          <w:rFonts w:ascii="Times New Roman" w:eastAsia="BatangChe" w:hAnsi="Times New Roman" w:cs="Times New Roman"/>
          <w:sz w:val="24"/>
          <w:szCs w:val="24"/>
        </w:rPr>
        <w:t>s</w:t>
      </w:r>
      <w:r w:rsidR="006B4E3F" w:rsidRPr="00CF3604">
        <w:rPr>
          <w:rFonts w:ascii="Times New Roman" w:eastAsia="BatangChe" w:hAnsi="Times New Roman" w:cs="Times New Roman"/>
          <w:sz w:val="24"/>
          <w:szCs w:val="24"/>
        </w:rPr>
        <w:t xml:space="preserve"> </w:t>
      </w:r>
      <w:r w:rsidRPr="00CF3604">
        <w:rPr>
          <w:rFonts w:ascii="Times New Roman" w:eastAsia="BatangChe" w:hAnsi="Times New Roman" w:cs="Times New Roman"/>
          <w:sz w:val="24"/>
          <w:szCs w:val="24"/>
        </w:rPr>
        <w:t>in North Korea.</w:t>
      </w:r>
    </w:p>
    <w:p w14:paraId="510B559A" w14:textId="1AF295D8" w:rsidR="00DC5BAF" w:rsidRPr="00CF3604" w:rsidRDefault="00BF03AD" w:rsidP="00975CFA">
      <w:pPr>
        <w:wordWrap/>
        <w:spacing w:line="480" w:lineRule="auto"/>
        <w:ind w:firstLine="800"/>
        <w:contextualSpacing/>
        <w:rPr>
          <w:rFonts w:ascii="Times New Roman" w:eastAsia="BatangChe" w:hAnsi="Times New Roman" w:cs="Times New Roman"/>
          <w:sz w:val="24"/>
          <w:szCs w:val="24"/>
        </w:rPr>
      </w:pPr>
      <w:r w:rsidRPr="00CF3604">
        <w:rPr>
          <w:rFonts w:ascii="Times New Roman" w:eastAsia="BatangChe" w:hAnsi="Times New Roman" w:cs="Times New Roman"/>
          <w:sz w:val="24"/>
          <w:szCs w:val="24"/>
        </w:rPr>
        <w:t xml:space="preserve">As an illustration of its effectiveness, in June 2016 the North Korean government initiated a 200-day mass mobilization following a similar 70-day mobilization in May. </w:t>
      </w:r>
      <w:r w:rsidR="00DC5BAF" w:rsidRPr="00CF3604">
        <w:rPr>
          <w:rFonts w:ascii="Times New Roman" w:eastAsia="BatangChe" w:hAnsi="Times New Roman" w:cs="Times New Roman"/>
          <w:sz w:val="24"/>
          <w:szCs w:val="24"/>
        </w:rPr>
        <w:t>Both propaganda-</w:t>
      </w:r>
      <w:r w:rsidRPr="00CF3604">
        <w:rPr>
          <w:rFonts w:ascii="Times New Roman" w:eastAsia="BatangChe" w:hAnsi="Times New Roman" w:cs="Times New Roman"/>
          <w:sz w:val="24"/>
          <w:szCs w:val="24"/>
        </w:rPr>
        <w:t>driven</w:t>
      </w:r>
      <w:r w:rsidR="00DC5BAF" w:rsidRPr="00CF3604">
        <w:rPr>
          <w:rFonts w:ascii="Times New Roman" w:eastAsia="BatangChe" w:hAnsi="Times New Roman" w:cs="Times New Roman"/>
          <w:sz w:val="24"/>
          <w:szCs w:val="24"/>
        </w:rPr>
        <w:t xml:space="preserve"> events began after the U</w:t>
      </w:r>
      <w:r w:rsidR="00AA23BD">
        <w:rPr>
          <w:rFonts w:ascii="Times New Roman" w:eastAsia="BatangChe" w:hAnsi="Times New Roman" w:cs="Times New Roman"/>
          <w:sz w:val="24"/>
          <w:szCs w:val="24"/>
        </w:rPr>
        <w:t>.N.</w:t>
      </w:r>
      <w:r w:rsidR="00DC5BAF" w:rsidRPr="00CF3604">
        <w:rPr>
          <w:rFonts w:ascii="Times New Roman" w:eastAsia="BatangChe" w:hAnsi="Times New Roman" w:cs="Times New Roman"/>
          <w:sz w:val="24"/>
          <w:szCs w:val="24"/>
        </w:rPr>
        <w:t xml:space="preserve"> strengthened its sanctions </w:t>
      </w:r>
      <w:r w:rsidR="006D7424" w:rsidRPr="00CF3604">
        <w:rPr>
          <w:rFonts w:ascii="Times New Roman" w:eastAsia="BatangChe" w:hAnsi="Times New Roman" w:cs="Times New Roman"/>
          <w:sz w:val="24"/>
          <w:szCs w:val="24"/>
        </w:rPr>
        <w:t xml:space="preserve">following </w:t>
      </w:r>
      <w:r w:rsidR="00DC5BAF" w:rsidRPr="00CF3604">
        <w:rPr>
          <w:rFonts w:ascii="Times New Roman" w:eastAsia="BatangChe" w:hAnsi="Times New Roman" w:cs="Times New Roman"/>
          <w:sz w:val="24"/>
          <w:szCs w:val="24"/>
        </w:rPr>
        <w:t>North Korea</w:t>
      </w:r>
      <w:r w:rsidR="006D7424" w:rsidRPr="00CF3604">
        <w:rPr>
          <w:rFonts w:ascii="Times New Roman" w:eastAsia="BatangChe" w:hAnsi="Times New Roman" w:cs="Times New Roman"/>
          <w:sz w:val="24"/>
          <w:szCs w:val="24"/>
        </w:rPr>
        <w:t>’s 2016</w:t>
      </w:r>
      <w:r w:rsidR="00A026A7" w:rsidRPr="00CF3604">
        <w:rPr>
          <w:rFonts w:ascii="Times New Roman" w:eastAsia="BatangChe" w:hAnsi="Times New Roman" w:cs="Times New Roman"/>
          <w:sz w:val="24"/>
          <w:szCs w:val="24"/>
        </w:rPr>
        <w:t xml:space="preserve"> nuclear test</w:t>
      </w:r>
      <w:r w:rsidR="00DC5BAF" w:rsidRPr="00CF3604">
        <w:rPr>
          <w:rFonts w:ascii="Times New Roman" w:eastAsia="BatangChe" w:hAnsi="Times New Roman" w:cs="Times New Roman"/>
          <w:sz w:val="24"/>
          <w:szCs w:val="24"/>
        </w:rPr>
        <w:t xml:space="preserve">. </w:t>
      </w:r>
      <w:r w:rsidRPr="00CF3604">
        <w:rPr>
          <w:rFonts w:ascii="Times New Roman" w:eastAsia="BatangChe" w:hAnsi="Times New Roman" w:cs="Times New Roman"/>
          <w:sz w:val="24"/>
          <w:szCs w:val="24"/>
        </w:rPr>
        <w:t>O</w:t>
      </w:r>
      <w:r w:rsidR="005E2CBF" w:rsidRPr="00CF3604">
        <w:rPr>
          <w:rFonts w:ascii="Times New Roman" w:eastAsia="BatangChe" w:hAnsi="Times New Roman" w:cs="Times New Roman"/>
          <w:sz w:val="24"/>
          <w:szCs w:val="24"/>
        </w:rPr>
        <w:t xml:space="preserve">riginally </w:t>
      </w:r>
      <w:r w:rsidRPr="00CF3604">
        <w:rPr>
          <w:rFonts w:ascii="Times New Roman" w:eastAsia="BatangChe" w:hAnsi="Times New Roman" w:cs="Times New Roman"/>
          <w:sz w:val="24"/>
          <w:szCs w:val="24"/>
        </w:rPr>
        <w:t xml:space="preserve">intended to kick off </w:t>
      </w:r>
      <w:r w:rsidR="005E2CBF" w:rsidRPr="00CF3604">
        <w:rPr>
          <w:rFonts w:ascii="Times New Roman" w:eastAsia="BatangChe" w:hAnsi="Times New Roman" w:cs="Times New Roman"/>
          <w:sz w:val="24"/>
          <w:szCs w:val="24"/>
        </w:rPr>
        <w:t>a new f</w:t>
      </w:r>
      <w:r w:rsidR="00DC5BAF" w:rsidRPr="00CF3604">
        <w:rPr>
          <w:rFonts w:ascii="Times New Roman" w:eastAsia="BatangChe" w:hAnsi="Times New Roman" w:cs="Times New Roman"/>
          <w:sz w:val="24"/>
          <w:szCs w:val="24"/>
        </w:rPr>
        <w:t>ive-year economic plan</w:t>
      </w:r>
      <w:r w:rsidR="005E2CBF" w:rsidRPr="00CF3604">
        <w:rPr>
          <w:rFonts w:ascii="Times New Roman" w:eastAsia="BatangChe" w:hAnsi="Times New Roman" w:cs="Times New Roman"/>
          <w:sz w:val="24"/>
          <w:szCs w:val="24"/>
        </w:rPr>
        <w:t xml:space="preserve">, </w:t>
      </w:r>
      <w:r w:rsidRPr="00CF3604">
        <w:rPr>
          <w:rFonts w:ascii="Times New Roman" w:eastAsia="BatangChe" w:hAnsi="Times New Roman" w:cs="Times New Roman"/>
          <w:sz w:val="24"/>
          <w:szCs w:val="24"/>
        </w:rPr>
        <w:t>the mobilization</w:t>
      </w:r>
      <w:r w:rsidR="005E2CBF" w:rsidRPr="00CF3604">
        <w:rPr>
          <w:rFonts w:ascii="Times New Roman" w:eastAsia="BatangChe" w:hAnsi="Times New Roman" w:cs="Times New Roman"/>
          <w:sz w:val="24"/>
          <w:szCs w:val="24"/>
        </w:rPr>
        <w:t xml:space="preserve"> encourage</w:t>
      </w:r>
      <w:r w:rsidR="008175E1" w:rsidRPr="00CF3604">
        <w:rPr>
          <w:rFonts w:ascii="Times New Roman" w:eastAsia="BatangChe" w:hAnsi="Times New Roman" w:cs="Times New Roman"/>
          <w:sz w:val="24"/>
          <w:szCs w:val="24"/>
        </w:rPr>
        <w:t>d</w:t>
      </w:r>
      <w:r w:rsidR="005E2CBF" w:rsidRPr="00CF3604">
        <w:rPr>
          <w:rFonts w:ascii="Times New Roman" w:eastAsia="BatangChe" w:hAnsi="Times New Roman" w:cs="Times New Roman"/>
          <w:sz w:val="24"/>
          <w:szCs w:val="24"/>
        </w:rPr>
        <w:t xml:space="preserve"> </w:t>
      </w:r>
      <w:r w:rsidRPr="00CF3604">
        <w:rPr>
          <w:rFonts w:ascii="Times New Roman" w:eastAsia="BatangChe" w:hAnsi="Times New Roman" w:cs="Times New Roman"/>
          <w:sz w:val="24"/>
          <w:szCs w:val="24"/>
        </w:rPr>
        <w:t>North Koreans</w:t>
      </w:r>
      <w:r w:rsidR="005E2CBF" w:rsidRPr="00CF3604">
        <w:rPr>
          <w:rFonts w:ascii="Times New Roman" w:eastAsia="BatangChe" w:hAnsi="Times New Roman" w:cs="Times New Roman"/>
          <w:sz w:val="24"/>
          <w:szCs w:val="24"/>
        </w:rPr>
        <w:t xml:space="preserve"> to </w:t>
      </w:r>
      <w:r w:rsidR="006D7424" w:rsidRPr="00CF3604">
        <w:rPr>
          <w:rFonts w:ascii="Times New Roman" w:eastAsia="BatangChe" w:hAnsi="Times New Roman" w:cs="Times New Roman"/>
          <w:sz w:val="24"/>
          <w:szCs w:val="24"/>
        </w:rPr>
        <w:t>rem</w:t>
      </w:r>
      <w:r w:rsidR="005E2CBF" w:rsidRPr="00CF3604">
        <w:rPr>
          <w:rFonts w:ascii="Times New Roman" w:eastAsia="BatangChe" w:hAnsi="Times New Roman" w:cs="Times New Roman"/>
          <w:sz w:val="24"/>
          <w:szCs w:val="24"/>
        </w:rPr>
        <w:t>ain oppos</w:t>
      </w:r>
      <w:r w:rsidR="006D7424" w:rsidRPr="00CF3604">
        <w:rPr>
          <w:rFonts w:ascii="Times New Roman" w:eastAsia="BatangChe" w:hAnsi="Times New Roman" w:cs="Times New Roman"/>
          <w:sz w:val="24"/>
          <w:szCs w:val="24"/>
        </w:rPr>
        <w:t>ed</w:t>
      </w:r>
      <w:r w:rsidR="005E2CBF" w:rsidRPr="00CF3604">
        <w:rPr>
          <w:rFonts w:ascii="Times New Roman" w:eastAsia="BatangChe" w:hAnsi="Times New Roman" w:cs="Times New Roman"/>
          <w:sz w:val="24"/>
          <w:szCs w:val="24"/>
        </w:rPr>
        <w:t xml:space="preserve"> </w:t>
      </w:r>
      <w:r w:rsidR="006D7424" w:rsidRPr="00CF3604">
        <w:rPr>
          <w:rFonts w:ascii="Times New Roman" w:eastAsia="BatangChe" w:hAnsi="Times New Roman" w:cs="Times New Roman"/>
          <w:sz w:val="24"/>
          <w:szCs w:val="24"/>
        </w:rPr>
        <w:t>to</w:t>
      </w:r>
      <w:r w:rsidR="005E2CBF" w:rsidRPr="00CF3604">
        <w:rPr>
          <w:rFonts w:ascii="Times New Roman" w:eastAsia="BatangChe" w:hAnsi="Times New Roman" w:cs="Times New Roman"/>
          <w:sz w:val="24"/>
          <w:szCs w:val="24"/>
        </w:rPr>
        <w:t xml:space="preserve"> sanctions and to support the regime</w:t>
      </w:r>
      <w:r w:rsidR="00DC5BAF" w:rsidRPr="00CF3604">
        <w:rPr>
          <w:rFonts w:ascii="Times New Roman" w:eastAsia="BatangChe" w:hAnsi="Times New Roman" w:cs="Times New Roman"/>
          <w:sz w:val="24"/>
          <w:szCs w:val="24"/>
        </w:rPr>
        <w:t xml:space="preserve">. </w:t>
      </w:r>
      <w:r w:rsidR="00A87FB3" w:rsidRPr="00CF3604">
        <w:rPr>
          <w:rFonts w:ascii="Times New Roman" w:eastAsia="BatangChe" w:hAnsi="Times New Roman" w:cs="Times New Roman"/>
          <w:sz w:val="24"/>
          <w:szCs w:val="24"/>
        </w:rPr>
        <w:t>Although</w:t>
      </w:r>
      <w:r w:rsidR="005E2CBF" w:rsidRPr="00CF3604">
        <w:rPr>
          <w:rFonts w:ascii="Times New Roman" w:eastAsia="BatangChe" w:hAnsi="Times New Roman" w:cs="Times New Roman"/>
          <w:sz w:val="24"/>
          <w:szCs w:val="24"/>
        </w:rPr>
        <w:t xml:space="preserve"> </w:t>
      </w:r>
      <w:r w:rsidR="006D7424" w:rsidRPr="00CF3604">
        <w:rPr>
          <w:rFonts w:ascii="Times New Roman" w:eastAsia="BatangChe" w:hAnsi="Times New Roman" w:cs="Times New Roman"/>
          <w:sz w:val="24"/>
          <w:szCs w:val="24"/>
        </w:rPr>
        <w:t>North Koreans</w:t>
      </w:r>
      <w:r w:rsidR="005E2CBF" w:rsidRPr="00CF3604">
        <w:rPr>
          <w:rFonts w:ascii="Times New Roman" w:eastAsia="BatangChe" w:hAnsi="Times New Roman" w:cs="Times New Roman"/>
          <w:sz w:val="24"/>
          <w:szCs w:val="24"/>
        </w:rPr>
        <w:t xml:space="preserve"> are </w:t>
      </w:r>
      <w:proofErr w:type="gramStart"/>
      <w:r w:rsidR="005E2CBF" w:rsidRPr="00CF3604">
        <w:rPr>
          <w:rFonts w:ascii="Times New Roman" w:eastAsia="BatangChe" w:hAnsi="Times New Roman" w:cs="Times New Roman"/>
          <w:sz w:val="24"/>
          <w:szCs w:val="24"/>
        </w:rPr>
        <w:t>more or less obligated</w:t>
      </w:r>
      <w:proofErr w:type="gramEnd"/>
      <w:r w:rsidR="005E2CBF" w:rsidRPr="00CF3604">
        <w:rPr>
          <w:rFonts w:ascii="Times New Roman" w:eastAsia="BatangChe" w:hAnsi="Times New Roman" w:cs="Times New Roman"/>
          <w:sz w:val="24"/>
          <w:szCs w:val="24"/>
        </w:rPr>
        <w:t xml:space="preserve"> to participate</w:t>
      </w:r>
      <w:r w:rsidR="006D7424" w:rsidRPr="00CF3604">
        <w:rPr>
          <w:rFonts w:ascii="Times New Roman" w:eastAsia="BatangChe" w:hAnsi="Times New Roman" w:cs="Times New Roman"/>
          <w:sz w:val="24"/>
          <w:szCs w:val="24"/>
        </w:rPr>
        <w:t>,</w:t>
      </w:r>
      <w:r w:rsidR="005E2CBF" w:rsidRPr="00CF3604">
        <w:rPr>
          <w:rFonts w:ascii="Times New Roman" w:eastAsia="BatangChe" w:hAnsi="Times New Roman" w:cs="Times New Roman"/>
          <w:sz w:val="24"/>
          <w:szCs w:val="24"/>
        </w:rPr>
        <w:t xml:space="preserve"> the campaign</w:t>
      </w:r>
      <w:r w:rsidR="006D7424" w:rsidRPr="00CF3604">
        <w:rPr>
          <w:rFonts w:ascii="Times New Roman" w:eastAsia="BatangChe" w:hAnsi="Times New Roman" w:cs="Times New Roman"/>
          <w:sz w:val="24"/>
          <w:szCs w:val="24"/>
        </w:rPr>
        <w:t>’s</w:t>
      </w:r>
      <w:r w:rsidR="00DC5BAF" w:rsidRPr="00CF3604">
        <w:rPr>
          <w:rFonts w:ascii="Times New Roman" w:eastAsia="BatangChe" w:hAnsi="Times New Roman" w:cs="Times New Roman"/>
          <w:sz w:val="24"/>
          <w:szCs w:val="24"/>
        </w:rPr>
        <w:t xml:space="preserve"> leaders encourage and </w:t>
      </w:r>
      <w:r w:rsidR="005E2CBF" w:rsidRPr="00CF3604">
        <w:rPr>
          <w:rFonts w:ascii="Times New Roman" w:eastAsia="BatangChe" w:hAnsi="Times New Roman" w:cs="Times New Roman"/>
          <w:sz w:val="24"/>
          <w:szCs w:val="24"/>
        </w:rPr>
        <w:t>praise</w:t>
      </w:r>
      <w:r w:rsidR="00DC5BAF" w:rsidRPr="00CF3604">
        <w:rPr>
          <w:rFonts w:ascii="Times New Roman" w:eastAsia="BatangChe" w:hAnsi="Times New Roman" w:cs="Times New Roman"/>
          <w:sz w:val="24"/>
          <w:szCs w:val="24"/>
        </w:rPr>
        <w:t xml:space="preserve"> ordinary </w:t>
      </w:r>
      <w:r w:rsidRPr="00CF3604">
        <w:rPr>
          <w:rFonts w:ascii="Times New Roman" w:eastAsia="BatangChe" w:hAnsi="Times New Roman" w:cs="Times New Roman"/>
          <w:sz w:val="24"/>
          <w:szCs w:val="24"/>
        </w:rPr>
        <w:t>people</w:t>
      </w:r>
      <w:r w:rsidR="00DC5BAF" w:rsidRPr="00CF3604">
        <w:rPr>
          <w:rFonts w:ascii="Times New Roman" w:eastAsia="BatangChe" w:hAnsi="Times New Roman" w:cs="Times New Roman"/>
          <w:sz w:val="24"/>
          <w:szCs w:val="24"/>
        </w:rPr>
        <w:t xml:space="preserve"> </w:t>
      </w:r>
      <w:r w:rsidR="00D8535B" w:rsidRPr="00CF3604">
        <w:rPr>
          <w:rFonts w:ascii="Times New Roman" w:eastAsia="BatangChe" w:hAnsi="Times New Roman" w:cs="Times New Roman"/>
          <w:sz w:val="24"/>
          <w:szCs w:val="24"/>
        </w:rPr>
        <w:t>to</w:t>
      </w:r>
      <w:r w:rsidR="005E2CBF" w:rsidRPr="00CF3604">
        <w:rPr>
          <w:rFonts w:ascii="Times New Roman" w:eastAsia="BatangChe" w:hAnsi="Times New Roman" w:cs="Times New Roman"/>
          <w:sz w:val="24"/>
          <w:szCs w:val="24"/>
        </w:rPr>
        <w:t xml:space="preserve"> </w:t>
      </w:r>
      <w:r w:rsidR="00DC5BAF" w:rsidRPr="00CF3604">
        <w:rPr>
          <w:rFonts w:ascii="Times New Roman" w:eastAsia="BatangChe" w:hAnsi="Times New Roman" w:cs="Times New Roman"/>
          <w:sz w:val="24"/>
          <w:szCs w:val="24"/>
        </w:rPr>
        <w:t xml:space="preserve">instill national pride </w:t>
      </w:r>
      <w:r w:rsidR="001E50BF" w:rsidRPr="00CF3604">
        <w:rPr>
          <w:rFonts w:ascii="Times New Roman" w:eastAsia="BatangChe" w:hAnsi="Times New Roman" w:cs="Times New Roman"/>
          <w:sz w:val="24"/>
          <w:szCs w:val="24"/>
        </w:rPr>
        <w:t xml:space="preserve">and </w:t>
      </w:r>
      <w:r w:rsidRPr="00CF3604">
        <w:rPr>
          <w:rFonts w:ascii="Times New Roman" w:eastAsia="BatangChe" w:hAnsi="Times New Roman" w:cs="Times New Roman"/>
          <w:sz w:val="24"/>
          <w:szCs w:val="24"/>
        </w:rPr>
        <w:t xml:space="preserve">to </w:t>
      </w:r>
      <w:r w:rsidR="001E50BF" w:rsidRPr="00CF3604">
        <w:rPr>
          <w:rFonts w:ascii="Times New Roman" w:eastAsia="BatangChe" w:hAnsi="Times New Roman" w:cs="Times New Roman"/>
          <w:sz w:val="24"/>
          <w:szCs w:val="24"/>
        </w:rPr>
        <w:t>urge them to</w:t>
      </w:r>
      <w:r w:rsidR="00DC5BAF" w:rsidRPr="00CF3604">
        <w:rPr>
          <w:rFonts w:ascii="Times New Roman" w:eastAsia="BatangChe" w:hAnsi="Times New Roman" w:cs="Times New Roman"/>
          <w:sz w:val="24"/>
          <w:szCs w:val="24"/>
        </w:rPr>
        <w:t xml:space="preserve"> </w:t>
      </w:r>
      <w:r w:rsidRPr="00CF3604">
        <w:rPr>
          <w:rFonts w:ascii="Times New Roman" w:eastAsia="BatangChe" w:hAnsi="Times New Roman" w:cs="Times New Roman"/>
          <w:sz w:val="24"/>
          <w:szCs w:val="24"/>
        </w:rPr>
        <w:t>persevere despite</w:t>
      </w:r>
      <w:r w:rsidR="006D7424" w:rsidRPr="00CF3604">
        <w:rPr>
          <w:rFonts w:ascii="Times New Roman" w:eastAsia="BatangChe" w:hAnsi="Times New Roman" w:cs="Times New Roman"/>
          <w:sz w:val="24"/>
          <w:szCs w:val="24"/>
        </w:rPr>
        <w:t xml:space="preserve"> strengthened</w:t>
      </w:r>
      <w:r w:rsidR="00DC5BAF" w:rsidRPr="00CF3604">
        <w:rPr>
          <w:rFonts w:ascii="Times New Roman" w:eastAsia="BatangChe" w:hAnsi="Times New Roman" w:cs="Times New Roman"/>
          <w:sz w:val="24"/>
          <w:szCs w:val="24"/>
        </w:rPr>
        <w:t xml:space="preserve"> sanctions. </w:t>
      </w:r>
      <w:r w:rsidRPr="00CF3604">
        <w:rPr>
          <w:rFonts w:ascii="Times New Roman" w:eastAsia="BatangChe" w:hAnsi="Times New Roman" w:cs="Times New Roman"/>
          <w:sz w:val="24"/>
          <w:szCs w:val="24"/>
        </w:rPr>
        <w:t xml:space="preserve">These mass mobilizations </w:t>
      </w:r>
      <w:r w:rsidR="006D7424" w:rsidRPr="00CF3604">
        <w:rPr>
          <w:rFonts w:ascii="Times New Roman" w:eastAsia="BatangChe" w:hAnsi="Times New Roman" w:cs="Times New Roman"/>
          <w:sz w:val="24"/>
          <w:szCs w:val="24"/>
        </w:rPr>
        <w:t>generate</w:t>
      </w:r>
      <w:r w:rsidR="00DC5BAF" w:rsidRPr="00CF3604">
        <w:rPr>
          <w:rFonts w:ascii="Times New Roman" w:eastAsia="BatangChe" w:hAnsi="Times New Roman" w:cs="Times New Roman"/>
          <w:sz w:val="24"/>
          <w:szCs w:val="24"/>
        </w:rPr>
        <w:t xml:space="preserve"> support for </w:t>
      </w:r>
      <w:r w:rsidRPr="00CF3604">
        <w:rPr>
          <w:rFonts w:ascii="Times New Roman" w:eastAsia="BatangChe" w:hAnsi="Times New Roman" w:cs="Times New Roman"/>
          <w:sz w:val="24"/>
          <w:szCs w:val="24"/>
        </w:rPr>
        <w:t xml:space="preserve">the </w:t>
      </w:r>
      <w:r w:rsidR="00DC5BAF" w:rsidRPr="00CF3604">
        <w:rPr>
          <w:rFonts w:ascii="Times New Roman" w:eastAsia="BatangChe" w:hAnsi="Times New Roman" w:cs="Times New Roman"/>
          <w:sz w:val="24"/>
          <w:szCs w:val="24"/>
        </w:rPr>
        <w:t xml:space="preserve">government and </w:t>
      </w:r>
      <w:r w:rsidRPr="00CF3604">
        <w:rPr>
          <w:rFonts w:ascii="Times New Roman" w:eastAsia="BatangChe" w:hAnsi="Times New Roman" w:cs="Times New Roman"/>
          <w:sz w:val="24"/>
          <w:szCs w:val="24"/>
        </w:rPr>
        <w:t xml:space="preserve">social capital-building </w:t>
      </w:r>
      <w:r w:rsidR="00DC5BAF" w:rsidRPr="00CF3604">
        <w:rPr>
          <w:rFonts w:ascii="Times New Roman" w:eastAsia="BatangChe" w:hAnsi="Times New Roman" w:cs="Times New Roman"/>
          <w:sz w:val="24"/>
          <w:szCs w:val="24"/>
        </w:rPr>
        <w:t xml:space="preserve">nationalism. </w:t>
      </w:r>
    </w:p>
    <w:p w14:paraId="3ADFDE98" w14:textId="77777777" w:rsidR="00EC3685" w:rsidRPr="00CF3604" w:rsidRDefault="00EC3685" w:rsidP="00975CFA">
      <w:pPr>
        <w:wordWrap/>
        <w:spacing w:line="480" w:lineRule="auto"/>
        <w:ind w:firstLine="800"/>
        <w:contextualSpacing/>
        <w:rPr>
          <w:rFonts w:ascii="Times New Roman" w:eastAsia="BatangChe" w:hAnsi="Times New Roman" w:cs="Times New Roman"/>
          <w:sz w:val="24"/>
          <w:szCs w:val="24"/>
        </w:rPr>
      </w:pPr>
    </w:p>
    <w:p w14:paraId="69AA684F" w14:textId="77777777" w:rsidR="00A73CE7" w:rsidRPr="00CF3604" w:rsidRDefault="00A73CE7" w:rsidP="00975CFA">
      <w:pPr>
        <w:wordWrap/>
        <w:spacing w:line="480" w:lineRule="auto"/>
        <w:contextualSpacing/>
        <w:rPr>
          <w:rFonts w:ascii="Times New Roman" w:eastAsia="BatangChe" w:hAnsi="Times New Roman" w:cs="Times New Roman"/>
          <w:b/>
          <w:sz w:val="28"/>
          <w:szCs w:val="24"/>
        </w:rPr>
      </w:pPr>
      <w:r w:rsidRPr="00CF3604">
        <w:rPr>
          <w:rFonts w:ascii="Times New Roman" w:eastAsia="BatangChe" w:hAnsi="Times New Roman" w:cs="Times New Roman"/>
          <w:b/>
          <w:sz w:val="28"/>
          <w:szCs w:val="24"/>
        </w:rPr>
        <w:t>Conclusion</w:t>
      </w:r>
    </w:p>
    <w:p w14:paraId="497082A7" w14:textId="77777777" w:rsidR="00CD0132" w:rsidRPr="00CF3604" w:rsidRDefault="00CD0132" w:rsidP="00975CFA">
      <w:pPr>
        <w:wordWrap/>
        <w:spacing w:line="480" w:lineRule="auto"/>
        <w:contextualSpacing/>
        <w:rPr>
          <w:rFonts w:ascii="Times New Roman" w:eastAsia="BatangChe" w:hAnsi="Times New Roman" w:cs="Times New Roman"/>
          <w:b/>
          <w:sz w:val="24"/>
          <w:szCs w:val="24"/>
        </w:rPr>
      </w:pPr>
    </w:p>
    <w:p w14:paraId="3287B1AC" w14:textId="7E9B6E4A" w:rsidR="00A73CE7" w:rsidRPr="00CF3604" w:rsidRDefault="006D7424" w:rsidP="00975CFA">
      <w:pPr>
        <w:widowControl/>
        <w:wordWrap/>
        <w:autoSpaceDE/>
        <w:autoSpaceDN/>
        <w:spacing w:line="480" w:lineRule="auto"/>
        <w:ind w:firstLine="45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This </w:t>
      </w:r>
      <w:r w:rsidR="00BF03AD" w:rsidRPr="00CF3604">
        <w:rPr>
          <w:rFonts w:ascii="Times New Roman" w:hAnsi="Times New Roman" w:cs="Times New Roman"/>
          <w:kern w:val="0"/>
          <w:sz w:val="24"/>
          <w:szCs w:val="24"/>
          <w:lang w:eastAsia="en-US"/>
        </w:rPr>
        <w:t xml:space="preserve">empirical </w:t>
      </w:r>
      <w:r w:rsidRPr="00CF3604">
        <w:rPr>
          <w:rFonts w:ascii="Times New Roman" w:hAnsi="Times New Roman" w:cs="Times New Roman"/>
          <w:kern w:val="0"/>
          <w:sz w:val="24"/>
          <w:szCs w:val="24"/>
          <w:lang w:eastAsia="en-US"/>
        </w:rPr>
        <w:t xml:space="preserve">study has </w:t>
      </w:r>
      <w:r w:rsidR="00BF03AD" w:rsidRPr="00CF3604">
        <w:rPr>
          <w:rFonts w:ascii="Times New Roman" w:hAnsi="Times New Roman" w:cs="Times New Roman"/>
          <w:kern w:val="0"/>
          <w:sz w:val="24"/>
          <w:szCs w:val="24"/>
          <w:lang w:eastAsia="en-US"/>
        </w:rPr>
        <w:t>illustrated that the influence of social capital</w:t>
      </w:r>
      <w:r w:rsidR="00BF03AD" w:rsidRPr="00CF3604" w:rsidDel="006D7424">
        <w:rPr>
          <w:rFonts w:ascii="Times New Roman" w:hAnsi="Times New Roman" w:cs="Times New Roman"/>
          <w:kern w:val="0"/>
          <w:sz w:val="24"/>
          <w:szCs w:val="24"/>
          <w:lang w:eastAsia="en-US"/>
        </w:rPr>
        <w:t xml:space="preserve"> </w:t>
      </w:r>
      <w:r w:rsidR="00BF03AD" w:rsidRPr="00CF3604">
        <w:rPr>
          <w:rFonts w:ascii="Times New Roman" w:hAnsi="Times New Roman" w:cs="Times New Roman"/>
          <w:kern w:val="0"/>
          <w:sz w:val="24"/>
          <w:szCs w:val="24"/>
          <w:lang w:eastAsia="en-US"/>
        </w:rPr>
        <w:t>can exert</w:t>
      </w:r>
      <w:r w:rsidR="00A73CE7" w:rsidRPr="00CF3604">
        <w:rPr>
          <w:rFonts w:ascii="Times New Roman" w:hAnsi="Times New Roman" w:cs="Times New Roman"/>
          <w:kern w:val="0"/>
          <w:sz w:val="24"/>
          <w:szCs w:val="24"/>
          <w:lang w:eastAsia="en-US"/>
        </w:rPr>
        <w:t xml:space="preserve"> two </w:t>
      </w:r>
      <w:r w:rsidR="00BF03AD" w:rsidRPr="00CF3604">
        <w:rPr>
          <w:rFonts w:ascii="Times New Roman" w:hAnsi="Times New Roman" w:cs="Times New Roman"/>
          <w:kern w:val="0"/>
          <w:sz w:val="24"/>
          <w:szCs w:val="24"/>
          <w:lang w:eastAsia="en-US"/>
        </w:rPr>
        <w:t xml:space="preserve">unifying but contradictory </w:t>
      </w:r>
      <w:r w:rsidR="00A73CE7" w:rsidRPr="00CF3604">
        <w:rPr>
          <w:rFonts w:ascii="Times New Roman" w:hAnsi="Times New Roman" w:cs="Times New Roman"/>
          <w:kern w:val="0"/>
          <w:sz w:val="24"/>
          <w:szCs w:val="24"/>
          <w:lang w:eastAsia="en-US"/>
        </w:rPr>
        <w:t xml:space="preserve">effects </w:t>
      </w:r>
      <w:r w:rsidR="00BF03AD" w:rsidRPr="00CF3604">
        <w:rPr>
          <w:rFonts w:ascii="Times New Roman" w:hAnsi="Times New Roman" w:cs="Times New Roman"/>
          <w:kern w:val="0"/>
          <w:sz w:val="24"/>
          <w:szCs w:val="24"/>
          <w:lang w:eastAsia="en-US"/>
        </w:rPr>
        <w:t>on whether economic sanctions are</w:t>
      </w:r>
      <w:r w:rsidR="00A73CE7" w:rsidRPr="00CF3604">
        <w:rPr>
          <w:rFonts w:ascii="Times New Roman" w:hAnsi="Times New Roman" w:cs="Times New Roman"/>
          <w:kern w:val="0"/>
          <w:sz w:val="24"/>
          <w:szCs w:val="24"/>
          <w:lang w:eastAsia="en-US"/>
        </w:rPr>
        <w:t xml:space="preserve"> </w:t>
      </w:r>
      <w:r w:rsidR="00D32E21" w:rsidRPr="00CF3604">
        <w:rPr>
          <w:rFonts w:ascii="Times New Roman" w:hAnsi="Times New Roman" w:cs="Times New Roman"/>
          <w:kern w:val="0"/>
          <w:sz w:val="24"/>
          <w:szCs w:val="24"/>
          <w:lang w:eastAsia="en-US"/>
        </w:rPr>
        <w:t>successful</w:t>
      </w:r>
      <w:r w:rsidR="00A73CE7" w:rsidRPr="00CF3604">
        <w:rPr>
          <w:rFonts w:ascii="Times New Roman" w:hAnsi="Times New Roman" w:cs="Times New Roman"/>
          <w:kern w:val="0"/>
          <w:sz w:val="24"/>
          <w:szCs w:val="24"/>
          <w:lang w:eastAsia="en-US"/>
        </w:rPr>
        <w:t xml:space="preserve">. The </w:t>
      </w:r>
      <w:r w:rsidR="00A73CE7" w:rsidRPr="00CF3604">
        <w:rPr>
          <w:rFonts w:ascii="Times New Roman" w:hAnsi="Times New Roman" w:cs="Times New Roman"/>
          <w:i/>
          <w:kern w:val="0"/>
          <w:sz w:val="24"/>
          <w:szCs w:val="24"/>
          <w:lang w:eastAsia="en-US"/>
        </w:rPr>
        <w:t>opposition effect</w:t>
      </w:r>
      <w:r w:rsidR="00A73CE7" w:rsidRPr="00CF3604">
        <w:rPr>
          <w:rFonts w:ascii="Times New Roman" w:hAnsi="Times New Roman" w:cs="Times New Roman"/>
          <w:kern w:val="0"/>
          <w:sz w:val="24"/>
          <w:szCs w:val="24"/>
          <w:lang w:eastAsia="en-US"/>
        </w:rPr>
        <w:t xml:space="preserve"> posits that </w:t>
      </w:r>
      <w:r w:rsidRPr="00CF3604">
        <w:rPr>
          <w:rFonts w:ascii="Times New Roman" w:hAnsi="Times New Roman" w:cs="Times New Roman"/>
          <w:kern w:val="0"/>
          <w:sz w:val="24"/>
          <w:szCs w:val="24"/>
          <w:lang w:eastAsia="en-US"/>
        </w:rPr>
        <w:t xml:space="preserve">sanctions are likely to be more successful as social capital </w:t>
      </w:r>
      <w:r w:rsidRPr="00CF3604">
        <w:rPr>
          <w:rFonts w:ascii="Times New Roman" w:hAnsi="Times New Roman" w:cs="Times New Roman"/>
          <w:kern w:val="0"/>
          <w:sz w:val="24"/>
          <w:szCs w:val="24"/>
          <w:lang w:eastAsia="en-US"/>
        </w:rPr>
        <w:lastRenderedPageBreak/>
        <w:t xml:space="preserve">increases, whereas </w:t>
      </w:r>
      <w:r w:rsidR="00A73CE7" w:rsidRPr="00CF3604">
        <w:rPr>
          <w:rFonts w:ascii="Times New Roman" w:hAnsi="Times New Roman" w:cs="Times New Roman"/>
          <w:kern w:val="0"/>
          <w:sz w:val="24"/>
          <w:szCs w:val="24"/>
          <w:lang w:eastAsia="en-US"/>
        </w:rPr>
        <w:t xml:space="preserve">the </w:t>
      </w:r>
      <w:r w:rsidR="00A73CE7" w:rsidRPr="00CF3604">
        <w:rPr>
          <w:rFonts w:ascii="Times New Roman" w:hAnsi="Times New Roman" w:cs="Times New Roman"/>
          <w:i/>
          <w:kern w:val="0"/>
          <w:sz w:val="24"/>
          <w:szCs w:val="24"/>
          <w:lang w:eastAsia="en-US"/>
        </w:rPr>
        <w:t>rally effect</w:t>
      </w:r>
      <w:r w:rsidR="00A73CE7" w:rsidRPr="00CF3604">
        <w:rPr>
          <w:rFonts w:ascii="Times New Roman" w:hAnsi="Times New Roman" w:cs="Times New Roman"/>
          <w:kern w:val="0"/>
          <w:sz w:val="24"/>
          <w:szCs w:val="24"/>
          <w:lang w:eastAsia="en-US"/>
        </w:rPr>
        <w:t xml:space="preserve"> contends that </w:t>
      </w:r>
      <w:r w:rsidRPr="00CF3604">
        <w:rPr>
          <w:rFonts w:ascii="Times New Roman" w:hAnsi="Times New Roman" w:cs="Times New Roman"/>
          <w:kern w:val="0"/>
          <w:sz w:val="24"/>
          <w:szCs w:val="24"/>
          <w:lang w:eastAsia="en-US"/>
        </w:rPr>
        <w:t xml:space="preserve">sanctions are </w:t>
      </w:r>
      <w:r w:rsidR="00880548" w:rsidRPr="00CF3604">
        <w:rPr>
          <w:rFonts w:ascii="Times New Roman" w:hAnsi="Times New Roman" w:cs="Times New Roman"/>
          <w:kern w:val="0"/>
          <w:sz w:val="24"/>
          <w:szCs w:val="24"/>
          <w:lang w:eastAsia="en-US"/>
        </w:rPr>
        <w:t xml:space="preserve">less </w:t>
      </w:r>
      <w:r w:rsidRPr="00CF3604">
        <w:rPr>
          <w:rFonts w:ascii="Times New Roman" w:hAnsi="Times New Roman" w:cs="Times New Roman"/>
          <w:kern w:val="0"/>
          <w:sz w:val="24"/>
          <w:szCs w:val="24"/>
          <w:lang w:eastAsia="en-US"/>
        </w:rPr>
        <w:t xml:space="preserve">likely to be </w:t>
      </w:r>
      <w:r w:rsidR="000D5C10" w:rsidRPr="00CF3604">
        <w:rPr>
          <w:rFonts w:ascii="Times New Roman" w:hAnsi="Times New Roman" w:cs="Times New Roman"/>
          <w:kern w:val="0"/>
          <w:sz w:val="24"/>
          <w:szCs w:val="24"/>
          <w:lang w:eastAsia="en-US"/>
        </w:rPr>
        <w:t xml:space="preserve">successful </w:t>
      </w:r>
      <w:r w:rsidR="00A73CE7" w:rsidRPr="00CF3604">
        <w:rPr>
          <w:rFonts w:ascii="Times New Roman" w:hAnsi="Times New Roman" w:cs="Times New Roman"/>
          <w:kern w:val="0"/>
          <w:sz w:val="24"/>
          <w:szCs w:val="24"/>
          <w:lang w:eastAsia="en-US"/>
        </w:rPr>
        <w:t xml:space="preserve">as </w:t>
      </w:r>
      <w:r w:rsidR="00D8535B" w:rsidRPr="00CF3604">
        <w:rPr>
          <w:rFonts w:ascii="Times New Roman" w:hAnsi="Times New Roman" w:cs="Times New Roman"/>
          <w:kern w:val="0"/>
          <w:sz w:val="24"/>
          <w:szCs w:val="24"/>
          <w:lang w:eastAsia="en-US"/>
        </w:rPr>
        <w:t>social capital</w:t>
      </w:r>
      <w:r w:rsidR="00A73CE7" w:rsidRPr="00CF3604">
        <w:rPr>
          <w:rFonts w:ascii="Times New Roman" w:hAnsi="Times New Roman" w:cs="Times New Roman"/>
          <w:kern w:val="0"/>
          <w:sz w:val="24"/>
          <w:szCs w:val="24"/>
          <w:lang w:eastAsia="en-US"/>
        </w:rPr>
        <w:t xml:space="preserve"> increase</w:t>
      </w:r>
      <w:r w:rsidRPr="00CF3604">
        <w:rPr>
          <w:rFonts w:ascii="Times New Roman" w:hAnsi="Times New Roman" w:cs="Times New Roman"/>
          <w:kern w:val="0"/>
          <w:sz w:val="24"/>
          <w:szCs w:val="24"/>
          <w:lang w:eastAsia="en-US"/>
        </w:rPr>
        <w:t>s</w:t>
      </w:r>
      <w:r w:rsidR="00A73CE7" w:rsidRPr="00CF3604">
        <w:rPr>
          <w:rFonts w:ascii="Times New Roman" w:hAnsi="Times New Roman" w:cs="Times New Roman"/>
          <w:kern w:val="0"/>
          <w:sz w:val="24"/>
          <w:szCs w:val="24"/>
          <w:lang w:eastAsia="en-US"/>
        </w:rPr>
        <w:t xml:space="preserve">. </w:t>
      </w:r>
      <w:r w:rsidR="00D93316" w:rsidRPr="00CF3604">
        <w:rPr>
          <w:rFonts w:ascii="Times New Roman" w:hAnsi="Times New Roman" w:cs="Times New Roman"/>
          <w:kern w:val="0"/>
          <w:sz w:val="24"/>
          <w:szCs w:val="24"/>
          <w:lang w:eastAsia="en-US"/>
        </w:rPr>
        <w:t>We</w:t>
      </w:r>
      <w:r w:rsidR="00A73CE7" w:rsidRPr="00CF3604">
        <w:rPr>
          <w:rFonts w:ascii="Times New Roman" w:hAnsi="Times New Roman" w:cs="Times New Roman"/>
          <w:kern w:val="0"/>
          <w:sz w:val="24"/>
          <w:szCs w:val="24"/>
          <w:lang w:eastAsia="en-US"/>
        </w:rPr>
        <w:t xml:space="preserve"> </w:t>
      </w:r>
      <w:r w:rsidR="00BF03AD" w:rsidRPr="00CF3604">
        <w:rPr>
          <w:rFonts w:ascii="Times New Roman" w:hAnsi="Times New Roman" w:cs="Times New Roman"/>
          <w:kern w:val="0"/>
          <w:sz w:val="24"/>
          <w:szCs w:val="24"/>
          <w:lang w:eastAsia="en-US"/>
        </w:rPr>
        <w:t>investigated these effects using data</w:t>
      </w:r>
      <w:r w:rsidR="00A73CE7" w:rsidRPr="00CF3604">
        <w:rPr>
          <w:rFonts w:ascii="Times New Roman" w:hAnsi="Times New Roman" w:cs="Times New Roman"/>
          <w:kern w:val="0"/>
          <w:sz w:val="24"/>
          <w:szCs w:val="24"/>
          <w:lang w:eastAsia="en-US"/>
        </w:rPr>
        <w:t xml:space="preserve"> from the WVS to measure trust, membership, and confidence </w:t>
      </w:r>
      <w:r w:rsidR="00BF03AD" w:rsidRPr="00CF3604">
        <w:rPr>
          <w:rFonts w:ascii="Times New Roman" w:hAnsi="Times New Roman" w:cs="Times New Roman"/>
          <w:kern w:val="0"/>
          <w:sz w:val="24"/>
          <w:szCs w:val="24"/>
          <w:lang w:eastAsia="en-US"/>
        </w:rPr>
        <w:t xml:space="preserve">as </w:t>
      </w:r>
      <w:r w:rsidR="00A73CE7" w:rsidRPr="00CF3604">
        <w:rPr>
          <w:rFonts w:ascii="Times New Roman" w:hAnsi="Times New Roman" w:cs="Times New Roman"/>
          <w:kern w:val="0"/>
          <w:sz w:val="24"/>
          <w:szCs w:val="24"/>
          <w:lang w:eastAsia="en-US"/>
        </w:rPr>
        <w:t xml:space="preserve">the main independent variable of social capital and TIES for the dependent variable of </w:t>
      </w:r>
      <w:r w:rsidR="00D32E21" w:rsidRPr="00CF3604">
        <w:rPr>
          <w:rFonts w:ascii="Times New Roman" w:hAnsi="Times New Roman" w:cs="Times New Roman"/>
          <w:kern w:val="0"/>
          <w:sz w:val="24"/>
          <w:szCs w:val="24"/>
          <w:lang w:eastAsia="en-US"/>
        </w:rPr>
        <w:t>successful sanctions</w:t>
      </w:r>
      <w:r w:rsidR="00A73CE7" w:rsidRPr="00CF3604">
        <w:rPr>
          <w:rFonts w:ascii="Times New Roman" w:hAnsi="Times New Roman" w:cs="Times New Roman"/>
          <w:kern w:val="0"/>
          <w:sz w:val="24"/>
          <w:szCs w:val="24"/>
          <w:lang w:eastAsia="en-US"/>
        </w:rPr>
        <w:t xml:space="preserve">. After adding control variables </w:t>
      </w:r>
      <w:r w:rsidR="00BF03AD" w:rsidRPr="00CF3604">
        <w:rPr>
          <w:rFonts w:ascii="Times New Roman" w:hAnsi="Times New Roman" w:cs="Times New Roman"/>
          <w:kern w:val="0"/>
          <w:sz w:val="24"/>
          <w:szCs w:val="24"/>
          <w:lang w:eastAsia="en-US"/>
        </w:rPr>
        <w:t xml:space="preserve">and </w:t>
      </w:r>
      <w:r w:rsidR="00D93316" w:rsidRPr="00CF3604">
        <w:rPr>
          <w:rFonts w:ascii="Times New Roman" w:hAnsi="Times New Roman" w:cs="Times New Roman"/>
          <w:kern w:val="0"/>
          <w:sz w:val="24"/>
          <w:szCs w:val="24"/>
          <w:lang w:eastAsia="en-US"/>
        </w:rPr>
        <w:t xml:space="preserve">evaluating hypotheses </w:t>
      </w:r>
      <w:r w:rsidR="00A73CE7" w:rsidRPr="00CF3604">
        <w:rPr>
          <w:rFonts w:ascii="Times New Roman" w:hAnsi="Times New Roman" w:cs="Times New Roman"/>
          <w:kern w:val="0"/>
          <w:sz w:val="24"/>
          <w:szCs w:val="24"/>
          <w:lang w:eastAsia="en-US"/>
        </w:rPr>
        <w:t xml:space="preserve">using </w:t>
      </w:r>
      <w:proofErr w:type="spellStart"/>
      <w:r w:rsidR="00A73CE7" w:rsidRPr="00CF3604">
        <w:rPr>
          <w:rFonts w:ascii="Times New Roman" w:hAnsi="Times New Roman" w:cs="Times New Roman"/>
          <w:kern w:val="0"/>
          <w:sz w:val="24"/>
          <w:szCs w:val="24"/>
          <w:lang w:eastAsia="en-US"/>
        </w:rPr>
        <w:t>probit</w:t>
      </w:r>
      <w:proofErr w:type="spellEnd"/>
      <w:r w:rsidR="00A73CE7" w:rsidRPr="00CF3604">
        <w:rPr>
          <w:rFonts w:ascii="Times New Roman" w:hAnsi="Times New Roman" w:cs="Times New Roman"/>
          <w:kern w:val="0"/>
          <w:sz w:val="24"/>
          <w:szCs w:val="24"/>
          <w:lang w:eastAsia="en-US"/>
        </w:rPr>
        <w:t xml:space="preserve"> analysis </w:t>
      </w:r>
      <w:r w:rsidR="00A73CE7" w:rsidRPr="00CF3604">
        <w:rPr>
          <w:rFonts w:ascii="Times New Roman" w:hAnsi="Times New Roman" w:cs="Times New Roman"/>
          <w:kern w:val="0"/>
          <w:sz w:val="24"/>
          <w:szCs w:val="24"/>
        </w:rPr>
        <w:t xml:space="preserve">with </w:t>
      </w:r>
      <w:r w:rsidR="00A73CE7" w:rsidRPr="00CF3604">
        <w:rPr>
          <w:rFonts w:ascii="Times New Roman" w:hAnsi="Times New Roman" w:cs="Times New Roman"/>
          <w:kern w:val="0"/>
          <w:sz w:val="24"/>
          <w:szCs w:val="24"/>
          <w:lang w:eastAsia="en-US"/>
        </w:rPr>
        <w:t xml:space="preserve">robust standard errors, </w:t>
      </w:r>
      <w:r w:rsidR="00D93316" w:rsidRPr="00CF3604">
        <w:rPr>
          <w:rFonts w:ascii="Times New Roman" w:hAnsi="Times New Roman" w:cs="Times New Roman"/>
          <w:kern w:val="0"/>
          <w:sz w:val="24"/>
          <w:szCs w:val="24"/>
          <w:lang w:eastAsia="en-US"/>
        </w:rPr>
        <w:t xml:space="preserve">we found </w:t>
      </w:r>
      <w:r w:rsidR="00A73CE7" w:rsidRPr="00CF3604">
        <w:rPr>
          <w:rFonts w:ascii="Times New Roman" w:hAnsi="Times New Roman" w:cs="Times New Roman"/>
          <w:kern w:val="0"/>
          <w:sz w:val="24"/>
          <w:szCs w:val="24"/>
          <w:lang w:eastAsia="en-US"/>
        </w:rPr>
        <w:t>that the</w:t>
      </w:r>
      <w:r w:rsidR="005C5A5F">
        <w:rPr>
          <w:rFonts w:ascii="Times New Roman" w:hAnsi="Times New Roman" w:cs="Times New Roman"/>
          <w:kern w:val="0"/>
          <w:sz w:val="24"/>
          <w:szCs w:val="24"/>
          <w:lang w:eastAsia="en-US"/>
        </w:rPr>
        <w:t xml:space="preserve"> empirical data supports</w:t>
      </w:r>
      <w:r w:rsidR="00A73CE7" w:rsidRPr="00CF3604">
        <w:rPr>
          <w:rFonts w:ascii="Times New Roman" w:hAnsi="Times New Roman" w:cs="Times New Roman"/>
          <w:kern w:val="0"/>
          <w:sz w:val="24"/>
          <w:szCs w:val="24"/>
          <w:lang w:eastAsia="en-US"/>
        </w:rPr>
        <w:t xml:space="preserve"> </w:t>
      </w:r>
      <w:r w:rsidR="00A73CE7" w:rsidRPr="00CF3604">
        <w:rPr>
          <w:rFonts w:ascii="Times New Roman" w:hAnsi="Times New Roman" w:cs="Times New Roman"/>
          <w:i/>
          <w:kern w:val="0"/>
          <w:sz w:val="24"/>
          <w:szCs w:val="24"/>
          <w:lang w:eastAsia="en-US"/>
        </w:rPr>
        <w:t>Rally Effect Hypothesis</w:t>
      </w:r>
      <w:r w:rsidR="00A73CE7" w:rsidRPr="00CF3604">
        <w:rPr>
          <w:rFonts w:ascii="Times New Roman" w:hAnsi="Times New Roman" w:cs="Times New Roman"/>
          <w:kern w:val="0"/>
          <w:sz w:val="24"/>
          <w:szCs w:val="24"/>
          <w:lang w:eastAsia="en-US"/>
        </w:rPr>
        <w:t xml:space="preserve"> </w:t>
      </w:r>
      <w:r w:rsidR="005C5A5F">
        <w:rPr>
          <w:rFonts w:ascii="Times New Roman" w:hAnsi="Times New Roman" w:cs="Times New Roman"/>
          <w:kern w:val="0"/>
          <w:sz w:val="24"/>
          <w:szCs w:val="24"/>
          <w:lang w:eastAsia="en-US"/>
        </w:rPr>
        <w:t>over</w:t>
      </w:r>
      <w:r w:rsidR="00A73CE7" w:rsidRPr="00CF3604">
        <w:rPr>
          <w:rFonts w:ascii="Times New Roman" w:hAnsi="Times New Roman" w:cs="Times New Roman"/>
          <w:kern w:val="0"/>
          <w:sz w:val="24"/>
          <w:szCs w:val="24"/>
          <w:lang w:eastAsia="en-US"/>
        </w:rPr>
        <w:t xml:space="preserve"> the </w:t>
      </w:r>
      <w:r w:rsidR="00A73CE7" w:rsidRPr="00CF3604">
        <w:rPr>
          <w:rFonts w:ascii="Times New Roman" w:hAnsi="Times New Roman" w:cs="Times New Roman"/>
          <w:i/>
          <w:kern w:val="0"/>
          <w:sz w:val="24"/>
          <w:szCs w:val="24"/>
          <w:lang w:eastAsia="en-US"/>
        </w:rPr>
        <w:t>Opposition Effect</w:t>
      </w:r>
      <w:r w:rsidR="00A73CE7" w:rsidRPr="00CF3604">
        <w:rPr>
          <w:rFonts w:ascii="Times New Roman" w:hAnsi="Times New Roman" w:cs="Times New Roman"/>
          <w:kern w:val="0"/>
          <w:sz w:val="24"/>
          <w:szCs w:val="24"/>
          <w:lang w:eastAsia="en-US"/>
        </w:rPr>
        <w:t xml:space="preserve">. As the </w:t>
      </w:r>
      <w:r w:rsidR="00162F3E" w:rsidRPr="00CF3604">
        <w:rPr>
          <w:rFonts w:ascii="Times New Roman" w:hAnsi="Times New Roman" w:cs="Times New Roman"/>
          <w:kern w:val="0"/>
          <w:sz w:val="24"/>
          <w:szCs w:val="24"/>
          <w:lang w:eastAsia="en-US"/>
        </w:rPr>
        <w:t>degree of social</w:t>
      </w:r>
      <w:r w:rsidR="00A73CE7" w:rsidRPr="00CF3604">
        <w:rPr>
          <w:rFonts w:ascii="Times New Roman" w:hAnsi="Times New Roman" w:cs="Times New Roman"/>
          <w:kern w:val="0"/>
          <w:sz w:val="24"/>
          <w:szCs w:val="24"/>
          <w:lang w:eastAsia="en-US"/>
        </w:rPr>
        <w:t xml:space="preserve"> capital increases in a </w:t>
      </w:r>
      <w:r w:rsidR="00162F3E" w:rsidRPr="00CF3604">
        <w:rPr>
          <w:rFonts w:ascii="Times New Roman" w:hAnsi="Times New Roman" w:cs="Times New Roman"/>
          <w:kern w:val="0"/>
          <w:sz w:val="24"/>
          <w:szCs w:val="24"/>
          <w:lang w:eastAsia="en-US"/>
        </w:rPr>
        <w:t>sanctioned country</w:t>
      </w:r>
      <w:r w:rsidR="00A73CE7" w:rsidRPr="00CF3604">
        <w:rPr>
          <w:rFonts w:ascii="Times New Roman" w:hAnsi="Times New Roman" w:cs="Times New Roman"/>
          <w:kern w:val="0"/>
          <w:sz w:val="24"/>
          <w:szCs w:val="24"/>
          <w:lang w:eastAsia="en-US"/>
        </w:rPr>
        <w:t xml:space="preserve">, the likelihood of </w:t>
      </w:r>
      <w:r w:rsidR="00D32E21" w:rsidRPr="00CF3604">
        <w:rPr>
          <w:rFonts w:ascii="Times New Roman" w:hAnsi="Times New Roman" w:cs="Times New Roman"/>
          <w:kern w:val="0"/>
          <w:sz w:val="24"/>
          <w:szCs w:val="24"/>
          <w:lang w:eastAsia="en-US"/>
        </w:rPr>
        <w:t>successful sanctions</w:t>
      </w:r>
      <w:r w:rsidR="00A73CE7" w:rsidRPr="00CF3604">
        <w:rPr>
          <w:rFonts w:ascii="Times New Roman" w:hAnsi="Times New Roman" w:cs="Times New Roman"/>
          <w:kern w:val="0"/>
          <w:sz w:val="24"/>
          <w:szCs w:val="24"/>
          <w:lang w:eastAsia="en-US"/>
        </w:rPr>
        <w:t xml:space="preserve"> </w:t>
      </w:r>
      <w:r w:rsidR="00216ED4" w:rsidRPr="00CF3604">
        <w:rPr>
          <w:rFonts w:ascii="Times New Roman" w:hAnsi="Times New Roman" w:cs="Times New Roman"/>
          <w:kern w:val="0"/>
          <w:sz w:val="24"/>
          <w:szCs w:val="24"/>
          <w:lang w:eastAsia="en-US"/>
        </w:rPr>
        <w:t xml:space="preserve">declines </w:t>
      </w:r>
      <w:r w:rsidR="00A73CE7" w:rsidRPr="00CF3604">
        <w:rPr>
          <w:rFonts w:ascii="Times New Roman" w:hAnsi="Times New Roman" w:cs="Times New Roman"/>
          <w:kern w:val="0"/>
          <w:sz w:val="24"/>
          <w:szCs w:val="24"/>
          <w:lang w:eastAsia="en-US"/>
        </w:rPr>
        <w:t xml:space="preserve">significantly. Our findings imply that comprehensive </w:t>
      </w:r>
      <w:r w:rsidR="001E5CDD" w:rsidRPr="00CF3604">
        <w:rPr>
          <w:rFonts w:ascii="Times New Roman" w:hAnsi="Times New Roman" w:cs="Times New Roman"/>
          <w:kern w:val="0"/>
          <w:sz w:val="24"/>
          <w:szCs w:val="24"/>
          <w:lang w:eastAsia="en-US"/>
        </w:rPr>
        <w:t>sanctions aim</w:t>
      </w:r>
      <w:r w:rsidR="00D93316" w:rsidRPr="00CF3604">
        <w:rPr>
          <w:rFonts w:ascii="Times New Roman" w:hAnsi="Times New Roman" w:cs="Times New Roman"/>
          <w:kern w:val="0"/>
          <w:sz w:val="24"/>
          <w:szCs w:val="24"/>
          <w:lang w:eastAsia="en-US"/>
        </w:rPr>
        <w:t>ed</w:t>
      </w:r>
      <w:r w:rsidR="001E5CDD" w:rsidRPr="00CF3604">
        <w:rPr>
          <w:rFonts w:ascii="Times New Roman" w:hAnsi="Times New Roman" w:cs="Times New Roman"/>
          <w:kern w:val="0"/>
          <w:sz w:val="24"/>
          <w:szCs w:val="24"/>
          <w:lang w:eastAsia="en-US"/>
        </w:rPr>
        <w:t xml:space="preserve"> </w:t>
      </w:r>
      <w:r w:rsidR="00D93316" w:rsidRPr="00CF3604">
        <w:rPr>
          <w:rFonts w:ascii="Times New Roman" w:hAnsi="Times New Roman" w:cs="Times New Roman"/>
          <w:kern w:val="0"/>
          <w:sz w:val="24"/>
          <w:szCs w:val="24"/>
          <w:lang w:eastAsia="en-US"/>
        </w:rPr>
        <w:t xml:space="preserve">at the </w:t>
      </w:r>
      <w:r w:rsidR="00091AD3" w:rsidRPr="00CF3604">
        <w:rPr>
          <w:rFonts w:ascii="Times New Roman" w:hAnsi="Times New Roman" w:cs="Times New Roman"/>
          <w:kern w:val="0"/>
          <w:sz w:val="24"/>
          <w:szCs w:val="24"/>
          <w:lang w:eastAsia="en-US"/>
        </w:rPr>
        <w:t>populace</w:t>
      </w:r>
      <w:r w:rsidR="00A73CE7" w:rsidRPr="00CF3604">
        <w:rPr>
          <w:rFonts w:ascii="Times New Roman" w:hAnsi="Times New Roman" w:cs="Times New Roman"/>
          <w:kern w:val="0"/>
          <w:sz w:val="24"/>
          <w:szCs w:val="24"/>
          <w:lang w:eastAsia="en-US"/>
        </w:rPr>
        <w:t xml:space="preserve"> will not </w:t>
      </w:r>
      <w:r w:rsidR="00D93316" w:rsidRPr="00CF3604">
        <w:rPr>
          <w:rFonts w:ascii="Times New Roman" w:hAnsi="Times New Roman" w:cs="Times New Roman"/>
          <w:kern w:val="0"/>
          <w:sz w:val="24"/>
          <w:szCs w:val="24"/>
          <w:lang w:eastAsia="en-US"/>
        </w:rPr>
        <w:t>engender</w:t>
      </w:r>
      <w:r w:rsidR="00A73CE7" w:rsidRPr="00CF3604">
        <w:rPr>
          <w:rFonts w:ascii="Times New Roman" w:hAnsi="Times New Roman" w:cs="Times New Roman"/>
          <w:kern w:val="0"/>
          <w:sz w:val="24"/>
          <w:szCs w:val="24"/>
          <w:lang w:eastAsia="en-US"/>
        </w:rPr>
        <w:t xml:space="preserve"> immediate opposition against </w:t>
      </w:r>
      <w:r w:rsidR="00BF03AD" w:rsidRPr="00CF3604">
        <w:rPr>
          <w:rFonts w:ascii="Times New Roman" w:hAnsi="Times New Roman" w:cs="Times New Roman"/>
          <w:kern w:val="0"/>
          <w:sz w:val="24"/>
          <w:szCs w:val="24"/>
          <w:lang w:eastAsia="en-US"/>
        </w:rPr>
        <w:t xml:space="preserve">its </w:t>
      </w:r>
      <w:r w:rsidR="00A73CE7" w:rsidRPr="00CF3604">
        <w:rPr>
          <w:rFonts w:ascii="Times New Roman" w:hAnsi="Times New Roman" w:cs="Times New Roman"/>
          <w:kern w:val="0"/>
          <w:sz w:val="24"/>
          <w:szCs w:val="24"/>
          <w:lang w:eastAsia="en-US"/>
        </w:rPr>
        <w:t xml:space="preserve">leader, as </w:t>
      </w:r>
      <w:r w:rsidR="00BF03AD" w:rsidRPr="00CF3604">
        <w:rPr>
          <w:rFonts w:ascii="Times New Roman" w:hAnsi="Times New Roman" w:cs="Times New Roman"/>
          <w:kern w:val="0"/>
          <w:sz w:val="24"/>
          <w:szCs w:val="24"/>
          <w:lang w:eastAsia="en-US"/>
        </w:rPr>
        <w:t>conventional wisdom suggests</w:t>
      </w:r>
      <w:r w:rsidR="00A73CE7" w:rsidRPr="00CF3604">
        <w:rPr>
          <w:rFonts w:ascii="Times New Roman" w:hAnsi="Times New Roman" w:cs="Times New Roman"/>
          <w:kern w:val="0"/>
          <w:sz w:val="24"/>
          <w:szCs w:val="24"/>
          <w:lang w:eastAsia="en-US"/>
        </w:rPr>
        <w:t xml:space="preserve">. </w:t>
      </w:r>
      <w:r w:rsidR="00BF03AD" w:rsidRPr="00CF3604">
        <w:rPr>
          <w:rFonts w:ascii="Times New Roman" w:hAnsi="Times New Roman" w:cs="Times New Roman"/>
          <w:kern w:val="0"/>
          <w:sz w:val="24"/>
          <w:szCs w:val="24"/>
          <w:lang w:eastAsia="en-US"/>
        </w:rPr>
        <w:t>T</w:t>
      </w:r>
      <w:r w:rsidR="00A73CE7" w:rsidRPr="00CF3604">
        <w:rPr>
          <w:rFonts w:ascii="Times New Roman" w:hAnsi="Times New Roman" w:cs="Times New Roman"/>
          <w:kern w:val="0"/>
          <w:sz w:val="24"/>
          <w:szCs w:val="24"/>
          <w:lang w:eastAsia="en-US"/>
        </w:rPr>
        <w:t xml:space="preserve">he rally effect can </w:t>
      </w:r>
      <w:r w:rsidR="00BF03AD" w:rsidRPr="00CF3604">
        <w:rPr>
          <w:rFonts w:ascii="Times New Roman" w:hAnsi="Times New Roman" w:cs="Times New Roman"/>
          <w:kern w:val="0"/>
          <w:sz w:val="24"/>
          <w:szCs w:val="24"/>
          <w:lang w:eastAsia="en-US"/>
        </w:rPr>
        <w:t>present</w:t>
      </w:r>
      <w:r w:rsidR="00A73CE7" w:rsidRPr="00CF3604">
        <w:rPr>
          <w:rFonts w:ascii="Times New Roman" w:hAnsi="Times New Roman" w:cs="Times New Roman"/>
          <w:kern w:val="0"/>
          <w:sz w:val="24"/>
          <w:szCs w:val="24"/>
          <w:lang w:eastAsia="en-US"/>
        </w:rPr>
        <w:t xml:space="preserve"> an additional </w:t>
      </w:r>
      <w:r w:rsidR="00BF03AD" w:rsidRPr="00CF3604">
        <w:rPr>
          <w:rFonts w:ascii="Times New Roman" w:hAnsi="Times New Roman" w:cs="Times New Roman"/>
          <w:kern w:val="0"/>
          <w:sz w:val="24"/>
          <w:szCs w:val="24"/>
          <w:lang w:eastAsia="en-US"/>
        </w:rPr>
        <w:t>impediment to be</w:t>
      </w:r>
      <w:r w:rsidR="00A73CE7" w:rsidRPr="00CF3604">
        <w:rPr>
          <w:rFonts w:ascii="Times New Roman" w:hAnsi="Times New Roman" w:cs="Times New Roman"/>
          <w:kern w:val="0"/>
          <w:sz w:val="24"/>
          <w:szCs w:val="24"/>
          <w:lang w:eastAsia="en-US"/>
        </w:rPr>
        <w:t xml:space="preserve"> consider</w:t>
      </w:r>
      <w:r w:rsidR="00BF03AD" w:rsidRPr="00CF3604">
        <w:rPr>
          <w:rFonts w:ascii="Times New Roman" w:hAnsi="Times New Roman" w:cs="Times New Roman"/>
          <w:kern w:val="0"/>
          <w:sz w:val="24"/>
          <w:szCs w:val="24"/>
          <w:lang w:eastAsia="en-US"/>
        </w:rPr>
        <w:t>ed</w:t>
      </w:r>
      <w:r w:rsidR="00A73CE7" w:rsidRPr="00CF3604">
        <w:rPr>
          <w:rFonts w:ascii="Times New Roman" w:hAnsi="Times New Roman" w:cs="Times New Roman"/>
          <w:kern w:val="0"/>
          <w:sz w:val="24"/>
          <w:szCs w:val="24"/>
          <w:lang w:eastAsia="en-US"/>
        </w:rPr>
        <w:t xml:space="preserve"> when designing sanctions. </w:t>
      </w:r>
    </w:p>
    <w:p w14:paraId="1AB7D02E" w14:textId="52D0D41F" w:rsidR="00A73CE7" w:rsidRPr="00CF3604" w:rsidRDefault="00D93316" w:rsidP="00975CFA">
      <w:pPr>
        <w:widowControl/>
        <w:wordWrap/>
        <w:autoSpaceDE/>
        <w:autoSpaceDN/>
        <w:spacing w:line="480" w:lineRule="auto"/>
        <w:ind w:firstLine="450"/>
        <w:contextualSpacing/>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Although insightful, f</w:t>
      </w:r>
      <w:r w:rsidR="00A73CE7" w:rsidRPr="00CF3604">
        <w:rPr>
          <w:rFonts w:ascii="Times New Roman" w:hAnsi="Times New Roman" w:cs="Times New Roman"/>
          <w:kern w:val="0"/>
          <w:sz w:val="24"/>
          <w:szCs w:val="24"/>
          <w:lang w:eastAsia="en-US"/>
        </w:rPr>
        <w:t>inding correlation</w:t>
      </w:r>
      <w:r w:rsidRPr="00CF3604">
        <w:rPr>
          <w:rFonts w:ascii="Times New Roman" w:hAnsi="Times New Roman" w:cs="Times New Roman"/>
          <w:kern w:val="0"/>
          <w:sz w:val="24"/>
          <w:szCs w:val="24"/>
          <w:lang w:eastAsia="en-US"/>
        </w:rPr>
        <w:t>s</w:t>
      </w:r>
      <w:r w:rsidR="00A73CE7" w:rsidRPr="00CF3604">
        <w:rPr>
          <w:rFonts w:ascii="Times New Roman" w:hAnsi="Times New Roman" w:cs="Times New Roman"/>
          <w:kern w:val="0"/>
          <w:sz w:val="24"/>
          <w:szCs w:val="24"/>
          <w:lang w:eastAsia="en-US"/>
        </w:rPr>
        <w:t xml:space="preserve"> and </w:t>
      </w:r>
      <w:r w:rsidRPr="00CF3604">
        <w:rPr>
          <w:rFonts w:ascii="Times New Roman" w:hAnsi="Times New Roman" w:cs="Times New Roman"/>
          <w:kern w:val="0"/>
          <w:sz w:val="24"/>
          <w:szCs w:val="24"/>
          <w:lang w:eastAsia="en-US"/>
        </w:rPr>
        <w:t xml:space="preserve">imputing </w:t>
      </w:r>
      <w:r w:rsidR="00A73CE7" w:rsidRPr="00CF3604">
        <w:rPr>
          <w:rFonts w:ascii="Times New Roman" w:hAnsi="Times New Roman" w:cs="Times New Roman"/>
          <w:kern w:val="0"/>
          <w:sz w:val="24"/>
          <w:szCs w:val="24"/>
          <w:lang w:eastAsia="en-US"/>
        </w:rPr>
        <w:t>causal</w:t>
      </w:r>
      <w:r w:rsidRPr="00CF3604">
        <w:rPr>
          <w:rFonts w:ascii="Times New Roman" w:hAnsi="Times New Roman" w:cs="Times New Roman"/>
          <w:kern w:val="0"/>
          <w:sz w:val="24"/>
          <w:szCs w:val="24"/>
          <w:lang w:eastAsia="en-US"/>
        </w:rPr>
        <w:t>ity</w:t>
      </w:r>
      <w:r w:rsidR="00A73CE7" w:rsidRPr="00CF3604">
        <w:rPr>
          <w:rFonts w:ascii="Times New Roman" w:hAnsi="Times New Roman" w:cs="Times New Roman"/>
          <w:kern w:val="0"/>
          <w:sz w:val="24"/>
          <w:szCs w:val="24"/>
          <w:lang w:eastAsia="en-US"/>
        </w:rPr>
        <w:t xml:space="preserve"> between social capital and sanctions is </w:t>
      </w:r>
      <w:r w:rsidR="00BF03AD" w:rsidRPr="00CF3604">
        <w:rPr>
          <w:rFonts w:ascii="Times New Roman" w:hAnsi="Times New Roman" w:cs="Times New Roman"/>
          <w:kern w:val="0"/>
          <w:sz w:val="24"/>
          <w:szCs w:val="24"/>
          <w:lang w:eastAsia="en-US"/>
        </w:rPr>
        <w:t xml:space="preserve">a </w:t>
      </w:r>
      <w:r w:rsidR="00A73CE7" w:rsidRPr="00CF3604">
        <w:rPr>
          <w:rFonts w:ascii="Times New Roman" w:hAnsi="Times New Roman" w:cs="Times New Roman"/>
          <w:kern w:val="0"/>
          <w:sz w:val="24"/>
          <w:szCs w:val="24"/>
          <w:lang w:eastAsia="en-US"/>
        </w:rPr>
        <w:t>new</w:t>
      </w:r>
      <w:r w:rsidR="00BF03AD" w:rsidRPr="00CF3604">
        <w:rPr>
          <w:rFonts w:ascii="Times New Roman" w:hAnsi="Times New Roman" w:cs="Times New Roman"/>
          <w:kern w:val="0"/>
          <w:sz w:val="24"/>
          <w:szCs w:val="24"/>
          <w:lang w:eastAsia="en-US"/>
        </w:rPr>
        <w:t xml:space="preserve"> field that lacks the benefit</w:t>
      </w:r>
      <w:r w:rsidR="00A73CE7" w:rsidRPr="00CF3604">
        <w:rPr>
          <w:rFonts w:ascii="Times New Roman" w:hAnsi="Times New Roman" w:cs="Times New Roman"/>
          <w:kern w:val="0"/>
          <w:sz w:val="24"/>
          <w:szCs w:val="24"/>
          <w:lang w:eastAsia="en-US"/>
        </w:rPr>
        <w:t xml:space="preserve"> of prior research. </w:t>
      </w:r>
      <w:r w:rsidRPr="00CF3604">
        <w:rPr>
          <w:rFonts w:ascii="Times New Roman" w:hAnsi="Times New Roman" w:cs="Times New Roman"/>
          <w:kern w:val="0"/>
          <w:sz w:val="24"/>
          <w:szCs w:val="24"/>
          <w:lang w:eastAsia="en-US"/>
        </w:rPr>
        <w:t>T</w:t>
      </w:r>
      <w:r w:rsidR="00A73CE7" w:rsidRPr="00CF3604">
        <w:rPr>
          <w:rFonts w:ascii="Times New Roman" w:hAnsi="Times New Roman" w:cs="Times New Roman"/>
          <w:kern w:val="0"/>
          <w:sz w:val="24"/>
          <w:szCs w:val="24"/>
          <w:lang w:eastAsia="en-US"/>
        </w:rPr>
        <w:t xml:space="preserve">he operationalization of social capital may be open to </w:t>
      </w:r>
      <w:r w:rsidRPr="00CF3604">
        <w:rPr>
          <w:rFonts w:ascii="Times New Roman" w:hAnsi="Times New Roman" w:cs="Times New Roman"/>
          <w:kern w:val="0"/>
          <w:sz w:val="24"/>
          <w:szCs w:val="24"/>
          <w:lang w:eastAsia="en-US"/>
        </w:rPr>
        <w:t xml:space="preserve">empirical </w:t>
      </w:r>
      <w:r w:rsidR="00BF03AD" w:rsidRPr="00CF3604">
        <w:rPr>
          <w:rFonts w:ascii="Times New Roman" w:hAnsi="Times New Roman" w:cs="Times New Roman"/>
          <w:kern w:val="0"/>
          <w:sz w:val="24"/>
          <w:szCs w:val="24"/>
          <w:lang w:eastAsia="en-US"/>
        </w:rPr>
        <w:t>disagreements</w:t>
      </w:r>
      <w:r w:rsidR="00A73CE7" w:rsidRPr="00CF3604">
        <w:rPr>
          <w:rFonts w:ascii="Times New Roman" w:hAnsi="Times New Roman" w:cs="Times New Roman"/>
          <w:kern w:val="0"/>
          <w:sz w:val="24"/>
          <w:szCs w:val="24"/>
          <w:lang w:eastAsia="en-US"/>
        </w:rPr>
        <w:t xml:space="preserve"> as we incorporate </w:t>
      </w:r>
      <w:r w:rsidR="00BF03AD" w:rsidRPr="00CF3604">
        <w:rPr>
          <w:rFonts w:ascii="Times New Roman" w:hAnsi="Times New Roman" w:cs="Times New Roman"/>
          <w:kern w:val="0"/>
          <w:sz w:val="24"/>
          <w:szCs w:val="24"/>
          <w:lang w:eastAsia="en-US"/>
        </w:rPr>
        <w:t>the</w:t>
      </w:r>
      <w:r w:rsidR="00A73CE7" w:rsidRPr="00CF3604">
        <w:rPr>
          <w:rFonts w:ascii="Times New Roman" w:hAnsi="Times New Roman" w:cs="Times New Roman"/>
          <w:kern w:val="0"/>
          <w:sz w:val="24"/>
          <w:szCs w:val="24"/>
          <w:lang w:eastAsia="en-US"/>
        </w:rPr>
        <w:t xml:space="preserve"> new facet of confidence. However, our measurements can be justified under the notion that the forms of confidence we include </w:t>
      </w:r>
      <w:r w:rsidR="00BF03AD" w:rsidRPr="00CF3604">
        <w:rPr>
          <w:rFonts w:ascii="Times New Roman" w:hAnsi="Times New Roman" w:cs="Times New Roman"/>
          <w:kern w:val="0"/>
          <w:sz w:val="24"/>
          <w:szCs w:val="24"/>
          <w:lang w:eastAsia="en-US"/>
        </w:rPr>
        <w:t xml:space="preserve">capture </w:t>
      </w:r>
      <w:r w:rsidR="00A73CE7" w:rsidRPr="00CF3604">
        <w:rPr>
          <w:rFonts w:ascii="Times New Roman" w:hAnsi="Times New Roman" w:cs="Times New Roman"/>
          <w:kern w:val="0"/>
          <w:sz w:val="24"/>
          <w:szCs w:val="24"/>
          <w:lang w:eastAsia="en-US"/>
        </w:rPr>
        <w:t>feelings about both government and society</w:t>
      </w:r>
      <w:r w:rsidR="00BF03AD" w:rsidRPr="00CF3604">
        <w:rPr>
          <w:rFonts w:ascii="Times New Roman" w:hAnsi="Times New Roman" w:cs="Times New Roman"/>
          <w:kern w:val="0"/>
          <w:sz w:val="24"/>
          <w:szCs w:val="24"/>
          <w:lang w:eastAsia="en-US"/>
        </w:rPr>
        <w:t xml:space="preserve"> that are</w:t>
      </w:r>
      <w:r w:rsidR="00A73CE7" w:rsidRPr="00CF3604">
        <w:rPr>
          <w:rFonts w:ascii="Times New Roman" w:hAnsi="Times New Roman" w:cs="Times New Roman"/>
          <w:kern w:val="0"/>
          <w:sz w:val="24"/>
          <w:szCs w:val="24"/>
          <w:lang w:eastAsia="en-US"/>
        </w:rPr>
        <w:t xml:space="preserve"> factor</w:t>
      </w:r>
      <w:r w:rsidR="00BF03AD" w:rsidRPr="00CF3604">
        <w:rPr>
          <w:rFonts w:ascii="Times New Roman" w:hAnsi="Times New Roman" w:cs="Times New Roman"/>
          <w:kern w:val="0"/>
          <w:sz w:val="24"/>
          <w:szCs w:val="24"/>
          <w:lang w:eastAsia="en-US"/>
        </w:rPr>
        <w:t>s</w:t>
      </w:r>
      <w:r w:rsidR="00A73CE7" w:rsidRPr="00CF3604">
        <w:rPr>
          <w:rFonts w:ascii="Times New Roman" w:hAnsi="Times New Roman" w:cs="Times New Roman"/>
          <w:kern w:val="0"/>
          <w:sz w:val="24"/>
          <w:szCs w:val="24"/>
          <w:lang w:eastAsia="en-US"/>
        </w:rPr>
        <w:t xml:space="preserve"> in understanding social capital.</w:t>
      </w:r>
    </w:p>
    <w:p w14:paraId="03A229CC" w14:textId="7F2A37EB" w:rsidR="005C5A5F" w:rsidRDefault="005C5A5F">
      <w:pPr>
        <w:widowControl/>
        <w:wordWrap/>
        <w:autoSpaceDE/>
        <w:autoSpaceDN/>
        <w:jc w:val="left"/>
        <w:rPr>
          <w:rFonts w:ascii="Times New Roman" w:hAnsi="Times New Roman" w:cs="Times New Roman"/>
          <w:b/>
          <w:bCs/>
          <w:kern w:val="0"/>
          <w:sz w:val="24"/>
          <w:szCs w:val="24"/>
          <w:lang w:eastAsia="en-US"/>
        </w:rPr>
      </w:pPr>
      <w:r>
        <w:rPr>
          <w:rFonts w:ascii="Times New Roman" w:hAnsi="Times New Roman" w:cs="Times New Roman"/>
          <w:b/>
          <w:bCs/>
          <w:kern w:val="0"/>
          <w:sz w:val="24"/>
          <w:szCs w:val="24"/>
          <w:lang w:eastAsia="en-US"/>
        </w:rPr>
        <w:br w:type="page"/>
      </w:r>
    </w:p>
    <w:p w14:paraId="11B03726" w14:textId="77777777" w:rsidR="005C5A5F" w:rsidRDefault="005C5A5F" w:rsidP="00BB1855">
      <w:pPr>
        <w:widowControl/>
        <w:wordWrap/>
        <w:autoSpaceDE/>
        <w:autoSpaceDN/>
        <w:jc w:val="left"/>
        <w:rPr>
          <w:rFonts w:ascii="Times New Roman" w:hAnsi="Times New Roman" w:cs="Times New Roman"/>
          <w:b/>
          <w:bCs/>
          <w:kern w:val="0"/>
          <w:sz w:val="24"/>
          <w:szCs w:val="24"/>
          <w:lang w:eastAsia="en-US"/>
        </w:rPr>
      </w:pPr>
    </w:p>
    <w:p w14:paraId="024441EE" w14:textId="77777777" w:rsidR="00510D70" w:rsidRPr="00CF3604" w:rsidRDefault="00CF4CF0" w:rsidP="00BB1855">
      <w:pPr>
        <w:widowControl/>
        <w:wordWrap/>
        <w:autoSpaceDE/>
        <w:autoSpaceDN/>
        <w:jc w:val="left"/>
        <w:rPr>
          <w:rFonts w:ascii="Times New Roman" w:hAnsi="Times New Roman" w:cs="Times New Roman"/>
          <w:kern w:val="0"/>
          <w:sz w:val="24"/>
          <w:szCs w:val="24"/>
          <w:lang w:eastAsia="en-US"/>
        </w:rPr>
      </w:pPr>
      <w:r w:rsidRPr="00CF3604">
        <w:rPr>
          <w:rFonts w:ascii="Times New Roman" w:hAnsi="Times New Roman" w:cs="Times New Roman"/>
          <w:b/>
          <w:bCs/>
          <w:kern w:val="0"/>
          <w:sz w:val="24"/>
          <w:szCs w:val="24"/>
          <w:lang w:eastAsia="en-US"/>
        </w:rPr>
        <w:t>References</w:t>
      </w:r>
    </w:p>
    <w:p w14:paraId="7A4B9C1B" w14:textId="77777777" w:rsidR="00207D67" w:rsidRDefault="00207D67" w:rsidP="00207D67">
      <w:pPr>
        <w:widowControl/>
        <w:wordWrap/>
        <w:autoSpaceDE/>
        <w:autoSpaceDN/>
        <w:spacing w:after="240" w:line="480" w:lineRule="auto"/>
        <w:ind w:left="800" w:hanging="800"/>
        <w:contextualSpacing/>
        <w:jc w:val="left"/>
        <w:rPr>
          <w:rFonts w:ascii="Times New Roman" w:eastAsia="Times New Roman" w:hAnsi="Times New Roman" w:cs="Times New Roman"/>
          <w:kern w:val="0"/>
          <w:sz w:val="24"/>
          <w:szCs w:val="24"/>
          <w:lang w:eastAsia="en-US"/>
        </w:rPr>
      </w:pPr>
    </w:p>
    <w:p w14:paraId="6E47FC9B" w14:textId="0105D17B"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Adrian U, Ang J and </w:t>
      </w:r>
      <w:proofErr w:type="spellStart"/>
      <w:r w:rsidRPr="00CF3604">
        <w:rPr>
          <w:rFonts w:ascii="Times New Roman" w:eastAsia="Times New Roman" w:hAnsi="Times New Roman" w:cs="Times New Roman"/>
          <w:kern w:val="0"/>
          <w:sz w:val="24"/>
          <w:szCs w:val="24"/>
          <w:lang w:eastAsia="en-US"/>
        </w:rPr>
        <w:t>Peksen</w:t>
      </w:r>
      <w:proofErr w:type="spellEnd"/>
      <w:r w:rsidRPr="00CF3604">
        <w:rPr>
          <w:rFonts w:ascii="Times New Roman" w:eastAsia="Times New Roman" w:hAnsi="Times New Roman" w:cs="Times New Roman"/>
          <w:kern w:val="0"/>
          <w:sz w:val="24"/>
          <w:szCs w:val="24"/>
          <w:lang w:eastAsia="en-US"/>
        </w:rPr>
        <w:t xml:space="preserve"> D</w:t>
      </w:r>
      <w:r>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(2007) When do economic sanctions work? </w:t>
      </w:r>
      <w:r>
        <w:rPr>
          <w:rFonts w:ascii="Times New Roman" w:eastAsia="Times New Roman" w:hAnsi="Times New Roman" w:cs="Times New Roman"/>
          <w:kern w:val="0"/>
          <w:sz w:val="24"/>
          <w:szCs w:val="24"/>
          <w:lang w:eastAsia="en-US"/>
        </w:rPr>
        <w:t>A</w:t>
      </w:r>
      <w:r w:rsidRPr="00CF3604">
        <w:rPr>
          <w:rFonts w:ascii="Times New Roman" w:eastAsia="Times New Roman" w:hAnsi="Times New Roman" w:cs="Times New Roman"/>
          <w:kern w:val="0"/>
          <w:sz w:val="24"/>
          <w:szCs w:val="24"/>
          <w:lang w:eastAsia="en-US"/>
        </w:rPr>
        <w:t xml:space="preserve">symmetric perceptions, issue salience, and outcomes. </w:t>
      </w:r>
      <w:r w:rsidRPr="00CF3604">
        <w:rPr>
          <w:rFonts w:ascii="Times New Roman" w:eastAsia="Times New Roman" w:hAnsi="Times New Roman" w:cs="Times New Roman"/>
          <w:i/>
          <w:kern w:val="0"/>
          <w:sz w:val="24"/>
          <w:szCs w:val="24"/>
          <w:lang w:eastAsia="en-US"/>
        </w:rPr>
        <w:t>Political Research Quarterly</w:t>
      </w:r>
      <w:r w:rsidRPr="00CF3604">
        <w:rPr>
          <w:rFonts w:ascii="Times New Roman" w:eastAsia="Times New Roman" w:hAnsi="Times New Roman" w:cs="Times New Roman"/>
          <w:kern w:val="0"/>
          <w:sz w:val="24"/>
          <w:szCs w:val="24"/>
          <w:lang w:eastAsia="en-US"/>
        </w:rPr>
        <w:t xml:space="preserve"> 60(1): 135–145.</w:t>
      </w:r>
    </w:p>
    <w:p w14:paraId="5AB2C589"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Allen, SH (2005) The determinants of economic successful sanctions and failure. </w:t>
      </w:r>
      <w:r w:rsidRPr="00CF3604">
        <w:rPr>
          <w:rFonts w:ascii="Times New Roman" w:eastAsia="Times New Roman" w:hAnsi="Times New Roman" w:cs="Times New Roman"/>
          <w:i/>
          <w:kern w:val="0"/>
          <w:sz w:val="24"/>
          <w:szCs w:val="24"/>
          <w:lang w:eastAsia="en-US"/>
        </w:rPr>
        <w:t>International Interactions</w:t>
      </w:r>
      <w:r w:rsidRPr="00CF3604">
        <w:rPr>
          <w:rFonts w:ascii="Times New Roman" w:eastAsia="Times New Roman" w:hAnsi="Times New Roman" w:cs="Times New Roman"/>
          <w:kern w:val="0"/>
          <w:sz w:val="24"/>
          <w:szCs w:val="24"/>
          <w:lang w:eastAsia="en-US"/>
        </w:rPr>
        <w:t xml:space="preserve"> 31(2): 117–138.</w:t>
      </w:r>
    </w:p>
    <w:p w14:paraId="17510318" w14:textId="77777777" w:rsidR="00207D67" w:rsidRPr="00925E42" w:rsidRDefault="00207D67" w:rsidP="00207D67">
      <w:pPr>
        <w:widowControl/>
        <w:wordWrap/>
        <w:autoSpaceDE/>
        <w:autoSpaceDN/>
        <w:spacing w:before="240" w:after="240" w:line="0" w:lineRule="atLeast"/>
        <w:ind w:left="800" w:hanging="800"/>
        <w:jc w:val="left"/>
        <w:rPr>
          <w:rFonts w:ascii="Times New Roman" w:hAnsi="Times New Roman" w:cs="Times New Roman"/>
          <w:sz w:val="24"/>
          <w:szCs w:val="24"/>
        </w:rPr>
      </w:pPr>
      <w:r w:rsidRPr="00925E42">
        <w:rPr>
          <w:rFonts w:ascii="Times New Roman" w:hAnsi="Times New Roman" w:cs="Times New Roman"/>
          <w:sz w:val="24"/>
          <w:szCs w:val="24"/>
        </w:rPr>
        <w:t>Allen, Susan Hannah. (2008) The Domestic Political Costs of Economic Sanctions. Journal of Conflict Resolution 52(6): 916-944.</w:t>
      </w:r>
    </w:p>
    <w:p w14:paraId="19F07FE5"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Almond GA and </w:t>
      </w:r>
      <w:proofErr w:type="spellStart"/>
      <w:r w:rsidRPr="00CF3604">
        <w:rPr>
          <w:rFonts w:ascii="Times New Roman" w:hAnsi="Times New Roman" w:cs="Times New Roman"/>
          <w:kern w:val="0"/>
          <w:sz w:val="24"/>
          <w:szCs w:val="24"/>
          <w:lang w:eastAsia="en-US"/>
        </w:rPr>
        <w:t>Verba</w:t>
      </w:r>
      <w:proofErr w:type="spellEnd"/>
      <w:r w:rsidRPr="00CF3604">
        <w:rPr>
          <w:rFonts w:ascii="Times New Roman" w:hAnsi="Times New Roman" w:cs="Times New Roman"/>
          <w:kern w:val="0"/>
          <w:sz w:val="24"/>
          <w:szCs w:val="24"/>
          <w:lang w:eastAsia="en-US"/>
        </w:rPr>
        <w:t xml:space="preserve"> S (1963) </w:t>
      </w:r>
      <w:r w:rsidRPr="00CF3604">
        <w:rPr>
          <w:rFonts w:ascii="Times New Roman" w:hAnsi="Times New Roman" w:cs="Times New Roman"/>
          <w:i/>
          <w:iCs/>
          <w:kern w:val="0"/>
          <w:sz w:val="24"/>
          <w:szCs w:val="24"/>
          <w:lang w:eastAsia="en-US"/>
        </w:rPr>
        <w:t>The Civic Culture: Political Attitudes and Democracy in Five Nations</w:t>
      </w:r>
      <w:r w:rsidRPr="00CF3604">
        <w:rPr>
          <w:rFonts w:ascii="Times New Roman" w:hAnsi="Times New Roman" w:cs="Times New Roman"/>
          <w:kern w:val="0"/>
          <w:sz w:val="24"/>
          <w:szCs w:val="24"/>
          <w:lang w:eastAsia="en-US"/>
        </w:rPr>
        <w:t>. Princeton, NJ: Princeton University Press.</w:t>
      </w:r>
    </w:p>
    <w:p w14:paraId="3A67354E"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Baldwin, DA (1985) </w:t>
      </w:r>
      <w:r w:rsidRPr="00CF3604">
        <w:rPr>
          <w:rFonts w:ascii="Times New Roman" w:eastAsia="Times New Roman" w:hAnsi="Times New Roman" w:cs="Times New Roman"/>
          <w:i/>
          <w:kern w:val="0"/>
          <w:sz w:val="24"/>
          <w:szCs w:val="24"/>
          <w:lang w:eastAsia="en-US"/>
        </w:rPr>
        <w:t>Economic Statecraft</w:t>
      </w:r>
      <w:r w:rsidRPr="00CF3604">
        <w:rPr>
          <w:rFonts w:ascii="Times New Roman" w:eastAsia="Times New Roman" w:hAnsi="Times New Roman" w:cs="Times New Roman"/>
          <w:kern w:val="0"/>
          <w:sz w:val="24"/>
          <w:szCs w:val="24"/>
          <w:lang w:eastAsia="en-US"/>
        </w:rPr>
        <w:t>. Princeton University Press.</w:t>
      </w:r>
    </w:p>
    <w:p w14:paraId="2474C542" w14:textId="790FC1EE" w:rsidR="00207D67"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Barber, J (1979) Economic sanctions as a policy instrument. </w:t>
      </w:r>
      <w:r w:rsidRPr="00CF3604">
        <w:rPr>
          <w:rFonts w:ascii="Times New Roman" w:eastAsia="Times New Roman" w:hAnsi="Times New Roman" w:cs="Times New Roman"/>
          <w:i/>
          <w:kern w:val="0"/>
          <w:sz w:val="24"/>
          <w:szCs w:val="24"/>
          <w:lang w:eastAsia="en-US"/>
        </w:rPr>
        <w:t>International Affairs (Royal Institute of International Affairs)</w:t>
      </w:r>
      <w:r w:rsidRPr="00CF3604">
        <w:rPr>
          <w:rFonts w:ascii="Times New Roman" w:eastAsia="Times New Roman" w:hAnsi="Times New Roman" w:cs="Times New Roman"/>
          <w:kern w:val="0"/>
          <w:sz w:val="24"/>
          <w:szCs w:val="24"/>
          <w:lang w:eastAsia="en-US"/>
        </w:rPr>
        <w:t xml:space="preserve"> 55(3): 367–384.</w:t>
      </w:r>
    </w:p>
    <w:p w14:paraId="47D07051" w14:textId="19098302" w:rsidR="008A7508" w:rsidRPr="008A7508" w:rsidRDefault="008A7508" w:rsidP="008A7508">
      <w:pPr>
        <w:widowControl/>
        <w:wordWrap/>
        <w:autoSpaceDE/>
        <w:autoSpaceDN/>
        <w:spacing w:before="240" w:after="240" w:line="0" w:lineRule="atLeast"/>
        <w:ind w:left="800" w:hanging="800"/>
        <w:jc w:val="left"/>
        <w:rPr>
          <w:rFonts w:ascii="Times New Roman" w:eastAsia="Times New Roman" w:hAnsi="Times New Roman" w:cs="Times New Roman"/>
          <w:color w:val="0066FF"/>
          <w:kern w:val="0"/>
          <w:sz w:val="24"/>
          <w:szCs w:val="24"/>
          <w:lang w:eastAsia="en-US"/>
        </w:rPr>
      </w:pPr>
      <w:r w:rsidRPr="008A7508">
        <w:rPr>
          <w:rFonts w:ascii="Times New Roman" w:eastAsia="Times New Roman" w:hAnsi="Times New Roman" w:cs="Times New Roman"/>
          <w:color w:val="0066FF"/>
          <w:kern w:val="0"/>
          <w:sz w:val="24"/>
          <w:szCs w:val="24"/>
          <w:lang w:eastAsia="en-US"/>
        </w:rPr>
        <w:t xml:space="preserve">BBC news. (2014). </w:t>
      </w:r>
      <w:r w:rsidRPr="008A7508">
        <w:rPr>
          <w:rFonts w:ascii="Times New Roman" w:eastAsia="Times New Roman" w:hAnsi="Times New Roman" w:cs="Times New Roman"/>
          <w:i/>
          <w:iCs/>
          <w:color w:val="0066FF"/>
          <w:kern w:val="0"/>
          <w:sz w:val="24"/>
          <w:szCs w:val="24"/>
          <w:lang w:eastAsia="en-US"/>
        </w:rPr>
        <w:t>Iran sanctions: U</w:t>
      </w:r>
      <w:r w:rsidR="00AA23BD">
        <w:rPr>
          <w:rFonts w:ascii="Times New Roman" w:eastAsia="Times New Roman" w:hAnsi="Times New Roman" w:cs="Times New Roman"/>
          <w:i/>
          <w:iCs/>
          <w:color w:val="0066FF"/>
          <w:kern w:val="0"/>
          <w:sz w:val="24"/>
          <w:szCs w:val="24"/>
          <w:lang w:eastAsia="en-US"/>
        </w:rPr>
        <w:t>.S.</w:t>
      </w:r>
      <w:r w:rsidRPr="008A7508">
        <w:rPr>
          <w:rFonts w:ascii="Times New Roman" w:eastAsia="Times New Roman" w:hAnsi="Times New Roman" w:cs="Times New Roman"/>
          <w:i/>
          <w:iCs/>
          <w:color w:val="0066FF"/>
          <w:kern w:val="0"/>
          <w:sz w:val="24"/>
          <w:szCs w:val="24"/>
          <w:lang w:eastAsia="en-US"/>
        </w:rPr>
        <w:t xml:space="preserve"> moves to isolate ‘major’ banks.</w:t>
      </w:r>
      <w:r w:rsidRPr="008A7508">
        <w:rPr>
          <w:rFonts w:ascii="Helvetica" w:hAnsi="Helvetica"/>
          <w:color w:val="0066FF"/>
          <w:sz w:val="21"/>
          <w:szCs w:val="21"/>
          <w:shd w:val="clear" w:color="auto" w:fill="FFFFFF"/>
        </w:rPr>
        <w:t xml:space="preserve"> </w:t>
      </w:r>
      <w:r w:rsidRPr="008A7508">
        <w:rPr>
          <w:rFonts w:ascii="Times New Roman" w:eastAsia="Times New Roman" w:hAnsi="Times New Roman" w:cs="Times New Roman"/>
          <w:color w:val="0066FF"/>
          <w:kern w:val="0"/>
          <w:sz w:val="24"/>
          <w:szCs w:val="24"/>
          <w:lang w:eastAsia="en-US"/>
        </w:rPr>
        <w:t>Retrieved from </w:t>
      </w:r>
      <w:hyperlink r:id="rId15" w:history="1">
        <w:r w:rsidRPr="008A7508">
          <w:rPr>
            <w:rStyle w:val="Hyperlink"/>
            <w:rFonts w:ascii="Times New Roman" w:eastAsia="Times New Roman" w:hAnsi="Times New Roman" w:cs="Times New Roman"/>
            <w:color w:val="0066FF"/>
            <w:kern w:val="0"/>
            <w:sz w:val="24"/>
            <w:szCs w:val="24"/>
            <w:lang w:eastAsia="en-US"/>
          </w:rPr>
          <w:t>https://www.bbc.com/news/world-middle-east-54476894</w:t>
        </w:r>
      </w:hyperlink>
      <w:r w:rsidRPr="008A7508">
        <w:rPr>
          <w:rFonts w:ascii="Times New Roman" w:eastAsia="Times New Roman" w:hAnsi="Times New Roman" w:cs="Times New Roman"/>
          <w:color w:val="0066FF"/>
          <w:kern w:val="0"/>
          <w:sz w:val="24"/>
          <w:szCs w:val="24"/>
          <w:lang w:eastAsia="en-US"/>
        </w:rPr>
        <w:t>.</w:t>
      </w:r>
    </w:p>
    <w:p w14:paraId="2EC0393D" w14:textId="47169149" w:rsidR="00207D67" w:rsidRPr="00CF3604" w:rsidRDefault="00207D67" w:rsidP="008A7508">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Bourdieu P (1986) The forms of social capital. In: Richardson JG (ed) </w:t>
      </w:r>
      <w:r w:rsidRPr="00CF3604">
        <w:rPr>
          <w:rFonts w:ascii="Times New Roman" w:hAnsi="Times New Roman" w:cs="Times New Roman"/>
          <w:i/>
          <w:iCs/>
          <w:kern w:val="0"/>
          <w:sz w:val="24"/>
          <w:szCs w:val="24"/>
          <w:lang w:eastAsia="en-US"/>
        </w:rPr>
        <w:t>Handbook of Theory and Research for the Sociology of Education</w:t>
      </w:r>
      <w:r w:rsidRPr="00CF3604">
        <w:rPr>
          <w:rFonts w:ascii="Times New Roman" w:hAnsi="Times New Roman" w:cs="Times New Roman"/>
          <w:iCs/>
          <w:kern w:val="0"/>
          <w:sz w:val="24"/>
          <w:szCs w:val="24"/>
          <w:lang w:eastAsia="en-US"/>
        </w:rPr>
        <w:t>.</w:t>
      </w:r>
      <w:r w:rsidRPr="00CF3604">
        <w:rPr>
          <w:rFonts w:ascii="Times New Roman" w:hAnsi="Times New Roman" w:cs="Times New Roman"/>
          <w:kern w:val="0"/>
          <w:sz w:val="24"/>
          <w:szCs w:val="24"/>
          <w:lang w:eastAsia="en-US"/>
        </w:rPr>
        <w:t xml:space="preserve"> NY: Greenwood Press, pp. 241–258. </w:t>
      </w:r>
    </w:p>
    <w:p w14:paraId="1F609ED9"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iCs/>
          <w:kern w:val="0"/>
          <w:sz w:val="24"/>
          <w:szCs w:val="24"/>
          <w:lang w:eastAsia="en-US"/>
        </w:rPr>
      </w:pPr>
      <w:r w:rsidRPr="00CF3604">
        <w:rPr>
          <w:rFonts w:ascii="Times New Roman" w:hAnsi="Times New Roman" w:cs="Times New Roman"/>
          <w:kern w:val="0"/>
          <w:sz w:val="24"/>
          <w:szCs w:val="24"/>
          <w:lang w:eastAsia="en-US"/>
        </w:rPr>
        <w:t xml:space="preserve">Brehm J and </w:t>
      </w:r>
      <w:proofErr w:type="spellStart"/>
      <w:r w:rsidRPr="00CF3604">
        <w:rPr>
          <w:rFonts w:ascii="Times New Roman" w:hAnsi="Times New Roman" w:cs="Times New Roman"/>
          <w:kern w:val="0"/>
          <w:sz w:val="24"/>
          <w:szCs w:val="24"/>
          <w:lang w:eastAsia="en-US"/>
        </w:rPr>
        <w:t>Rahn</w:t>
      </w:r>
      <w:proofErr w:type="spellEnd"/>
      <w:r w:rsidRPr="00CF3604">
        <w:rPr>
          <w:rFonts w:ascii="Times New Roman" w:hAnsi="Times New Roman" w:cs="Times New Roman"/>
          <w:kern w:val="0"/>
          <w:sz w:val="24"/>
          <w:szCs w:val="24"/>
          <w:lang w:eastAsia="en-US"/>
        </w:rPr>
        <w:t xml:space="preserve"> W (1997) Individual-level evidence for the causes and consequences of social capital. </w:t>
      </w:r>
      <w:r w:rsidRPr="00CF3604">
        <w:rPr>
          <w:rFonts w:ascii="Times New Roman" w:hAnsi="Times New Roman" w:cs="Times New Roman"/>
          <w:i/>
          <w:iCs/>
          <w:kern w:val="0"/>
          <w:sz w:val="24"/>
          <w:szCs w:val="24"/>
          <w:lang w:eastAsia="en-US"/>
        </w:rPr>
        <w:t>American Journal of Political Science</w:t>
      </w:r>
      <w:r w:rsidRPr="00CF3604">
        <w:rPr>
          <w:rFonts w:ascii="Times New Roman" w:hAnsi="Times New Roman" w:cs="Times New Roman"/>
          <w:kern w:val="0"/>
          <w:sz w:val="24"/>
          <w:szCs w:val="24"/>
          <w:lang w:eastAsia="en-US"/>
        </w:rPr>
        <w:t xml:space="preserve"> </w:t>
      </w:r>
      <w:r w:rsidRPr="00CF3604">
        <w:rPr>
          <w:rFonts w:ascii="Times New Roman" w:hAnsi="Times New Roman" w:cs="Times New Roman"/>
          <w:iCs/>
          <w:kern w:val="0"/>
          <w:sz w:val="24"/>
          <w:szCs w:val="24"/>
          <w:lang w:eastAsia="en-US"/>
        </w:rPr>
        <w:t>41(3): 999–1023.</w:t>
      </w:r>
    </w:p>
    <w:p w14:paraId="58BA9B76"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Brooks, RA (2002) Sanctions and regime type: what works, and when? </w:t>
      </w:r>
      <w:r w:rsidRPr="00CF3604">
        <w:rPr>
          <w:rFonts w:ascii="Times New Roman" w:eastAsia="Times New Roman" w:hAnsi="Times New Roman" w:cs="Times New Roman"/>
          <w:i/>
          <w:kern w:val="0"/>
          <w:sz w:val="24"/>
          <w:szCs w:val="24"/>
          <w:lang w:eastAsia="en-US"/>
        </w:rPr>
        <w:t>Security Studies</w:t>
      </w:r>
      <w:r w:rsidRPr="00CF3604">
        <w:rPr>
          <w:rFonts w:ascii="Times New Roman" w:eastAsia="Times New Roman" w:hAnsi="Times New Roman" w:cs="Times New Roman"/>
          <w:kern w:val="0"/>
          <w:sz w:val="24"/>
          <w:szCs w:val="24"/>
          <w:lang w:eastAsia="en-US"/>
        </w:rPr>
        <w:t xml:space="preserve"> 11(4): 1–50.</w:t>
      </w:r>
    </w:p>
    <w:p w14:paraId="09EAD34A" w14:textId="018CF323" w:rsidR="00207D67" w:rsidRDefault="00207D67" w:rsidP="00207D67">
      <w:pPr>
        <w:widowControl/>
        <w:wordWrap/>
        <w:autoSpaceDE/>
        <w:autoSpaceDN/>
        <w:spacing w:before="240" w:after="240" w:line="0" w:lineRule="atLeast"/>
        <w:ind w:left="800" w:hanging="800"/>
        <w:jc w:val="left"/>
        <w:rPr>
          <w:rFonts w:ascii="Times New Roman" w:hAnsi="Times New Roman" w:cs="Times New Roman"/>
          <w:sz w:val="24"/>
          <w:szCs w:val="24"/>
        </w:rPr>
      </w:pPr>
      <w:r w:rsidRPr="00925E42">
        <w:rPr>
          <w:rFonts w:ascii="Times New Roman" w:hAnsi="Times New Roman" w:cs="Times New Roman"/>
          <w:sz w:val="24"/>
          <w:szCs w:val="24"/>
        </w:rPr>
        <w:t xml:space="preserve">Bueno de Mesquita, Bruce, James D. Morrow, Randolph M. </w:t>
      </w:r>
      <w:proofErr w:type="spellStart"/>
      <w:r w:rsidRPr="00925E42">
        <w:rPr>
          <w:rFonts w:ascii="Times New Roman" w:hAnsi="Times New Roman" w:cs="Times New Roman"/>
          <w:sz w:val="24"/>
          <w:szCs w:val="24"/>
        </w:rPr>
        <w:t>Siverson</w:t>
      </w:r>
      <w:proofErr w:type="spellEnd"/>
      <w:r w:rsidRPr="00925E42">
        <w:rPr>
          <w:rFonts w:ascii="Times New Roman" w:hAnsi="Times New Roman" w:cs="Times New Roman"/>
          <w:sz w:val="24"/>
          <w:szCs w:val="24"/>
        </w:rPr>
        <w:t>, and Alastair Smith. (1999) An Institutional Explanation of the Democratic Peace. The American Political Science Review 93(4): 791-807.</w:t>
      </w:r>
    </w:p>
    <w:p w14:paraId="175824BD" w14:textId="22EDFC22" w:rsidR="00207D67" w:rsidRDefault="00207D67" w:rsidP="00207D67">
      <w:pPr>
        <w:widowControl/>
        <w:wordWrap/>
        <w:autoSpaceDE/>
        <w:autoSpaceDN/>
        <w:spacing w:before="240" w:after="240" w:line="0" w:lineRule="atLeast"/>
        <w:ind w:left="800" w:hanging="800"/>
        <w:jc w:val="left"/>
        <w:rPr>
          <w:rFonts w:ascii="Times New Roman" w:hAnsi="Times New Roman" w:cs="Times New Roman"/>
          <w:sz w:val="24"/>
          <w:szCs w:val="24"/>
        </w:rPr>
      </w:pPr>
      <w:proofErr w:type="spellStart"/>
      <w:r>
        <w:rPr>
          <w:rFonts w:ascii="Times New Roman" w:hAnsi="Times New Roman" w:cs="Times New Roman"/>
          <w:sz w:val="24"/>
          <w:szCs w:val="24"/>
        </w:rPr>
        <w:t>Byman</w:t>
      </w:r>
      <w:proofErr w:type="spellEnd"/>
      <w:r>
        <w:rPr>
          <w:rFonts w:ascii="Times New Roman" w:hAnsi="Times New Roman" w:cs="Times New Roman"/>
          <w:sz w:val="24"/>
          <w:szCs w:val="24"/>
        </w:rPr>
        <w:t xml:space="preserve">, D., and Lind, J. (2010) Pyongyang’s Survival Strategy: Tools of Authoritarian Control in North Korea. </w:t>
      </w:r>
      <w:r>
        <w:rPr>
          <w:rFonts w:ascii="Times New Roman" w:hAnsi="Times New Roman" w:cs="Times New Roman"/>
          <w:i/>
          <w:iCs/>
          <w:sz w:val="24"/>
          <w:szCs w:val="24"/>
        </w:rPr>
        <w:t>International Security</w:t>
      </w:r>
      <w:r>
        <w:rPr>
          <w:rFonts w:ascii="Times New Roman" w:hAnsi="Times New Roman" w:cs="Times New Roman"/>
          <w:sz w:val="24"/>
          <w:szCs w:val="24"/>
        </w:rPr>
        <w:t xml:space="preserve"> 35(1): 44-74.</w:t>
      </w:r>
    </w:p>
    <w:p w14:paraId="1EEE6218" w14:textId="3CFA1BC0" w:rsidR="00235322" w:rsidRPr="008B7996" w:rsidRDefault="00235322" w:rsidP="00207D67">
      <w:pPr>
        <w:widowControl/>
        <w:wordWrap/>
        <w:autoSpaceDE/>
        <w:autoSpaceDN/>
        <w:spacing w:before="240" w:after="240" w:line="0" w:lineRule="atLeast"/>
        <w:ind w:left="800" w:hanging="800"/>
        <w:jc w:val="left"/>
        <w:rPr>
          <w:rFonts w:ascii="Times New Roman" w:hAnsi="Times New Roman" w:cs="Times New Roman"/>
          <w:sz w:val="24"/>
          <w:szCs w:val="24"/>
        </w:rPr>
      </w:pPr>
      <w:r>
        <w:rPr>
          <w:rFonts w:ascii="Times New Roman" w:hAnsi="Times New Roman" w:cs="Times New Roman"/>
          <w:sz w:val="24"/>
          <w:szCs w:val="24"/>
        </w:rPr>
        <w:lastRenderedPageBreak/>
        <w:t xml:space="preserve">Chen, </w:t>
      </w:r>
      <w:proofErr w:type="spellStart"/>
      <w:r>
        <w:rPr>
          <w:rFonts w:ascii="Times New Roman" w:hAnsi="Times New Roman" w:cs="Times New Roman"/>
          <w:sz w:val="24"/>
          <w:szCs w:val="24"/>
        </w:rPr>
        <w:t>Jidong</w:t>
      </w:r>
      <w:proofErr w:type="spellEnd"/>
      <w:r>
        <w:rPr>
          <w:rFonts w:ascii="Times New Roman" w:hAnsi="Times New Roman" w:cs="Times New Roman"/>
          <w:sz w:val="24"/>
          <w:szCs w:val="24"/>
        </w:rPr>
        <w:t xml:space="preserve">, and Xu, </w:t>
      </w:r>
      <w:proofErr w:type="spellStart"/>
      <w:r>
        <w:rPr>
          <w:rFonts w:ascii="Times New Roman" w:hAnsi="Times New Roman" w:cs="Times New Roman"/>
          <w:sz w:val="24"/>
          <w:szCs w:val="24"/>
        </w:rPr>
        <w:t>Yiquing</w:t>
      </w:r>
      <w:proofErr w:type="spellEnd"/>
      <w:r>
        <w:rPr>
          <w:rFonts w:ascii="Times New Roman" w:hAnsi="Times New Roman" w:cs="Times New Roman"/>
          <w:sz w:val="24"/>
          <w:szCs w:val="24"/>
        </w:rPr>
        <w:t xml:space="preserve">. (2015) Information Manipulation and Reform in Authoritarian Regimes. </w:t>
      </w:r>
      <w:r>
        <w:rPr>
          <w:rFonts w:ascii="Times New Roman" w:hAnsi="Times New Roman" w:cs="Times New Roman"/>
          <w:i/>
          <w:iCs/>
          <w:sz w:val="24"/>
          <w:szCs w:val="24"/>
        </w:rPr>
        <w:t>Political Science Research and Methods.</w:t>
      </w:r>
      <w:r w:rsidR="008B7996">
        <w:rPr>
          <w:rFonts w:ascii="Times New Roman" w:hAnsi="Times New Roman" w:cs="Times New Roman"/>
          <w:i/>
          <w:iCs/>
          <w:sz w:val="24"/>
          <w:szCs w:val="24"/>
        </w:rPr>
        <w:t xml:space="preserve"> </w:t>
      </w:r>
      <w:r w:rsidR="008B7996">
        <w:rPr>
          <w:rFonts w:ascii="Times New Roman" w:hAnsi="Times New Roman" w:cs="Times New Roman"/>
          <w:sz w:val="24"/>
          <w:szCs w:val="24"/>
        </w:rPr>
        <w:t>5(1): 163-178.</w:t>
      </w:r>
    </w:p>
    <w:p w14:paraId="10B8740F" w14:textId="49698723" w:rsidR="00207D67"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Coleman</w:t>
      </w:r>
      <w:r>
        <w:rPr>
          <w:rFonts w:ascii="Times New Roman" w:hAnsi="Times New Roman" w:cs="Times New Roman"/>
          <w:kern w:val="0"/>
          <w:sz w:val="24"/>
          <w:szCs w:val="24"/>
          <w:lang w:eastAsia="en-US"/>
        </w:rPr>
        <w:t>.</w:t>
      </w:r>
      <w:r w:rsidRPr="00CF3604">
        <w:rPr>
          <w:rFonts w:ascii="Times New Roman" w:hAnsi="Times New Roman" w:cs="Times New Roman"/>
          <w:kern w:val="0"/>
          <w:sz w:val="24"/>
          <w:szCs w:val="24"/>
          <w:lang w:eastAsia="en-US"/>
        </w:rPr>
        <w:t xml:space="preserve"> J</w:t>
      </w:r>
      <w:r w:rsidR="00AA23BD">
        <w:rPr>
          <w:rFonts w:ascii="Times New Roman" w:hAnsi="Times New Roman" w:cs="Times New Roman"/>
          <w:kern w:val="0"/>
          <w:sz w:val="24"/>
          <w:szCs w:val="24"/>
          <w:lang w:eastAsia="en-US"/>
        </w:rPr>
        <w:t>.S.</w:t>
      </w:r>
      <w:r w:rsidRPr="00CF3604">
        <w:rPr>
          <w:rFonts w:ascii="Times New Roman" w:hAnsi="Times New Roman" w:cs="Times New Roman"/>
          <w:kern w:val="0"/>
          <w:sz w:val="24"/>
          <w:szCs w:val="24"/>
          <w:lang w:eastAsia="en-US"/>
        </w:rPr>
        <w:t xml:space="preserve"> (1988) Social capital in the creation of human capital. </w:t>
      </w:r>
      <w:r w:rsidRPr="00CF3604">
        <w:rPr>
          <w:rFonts w:ascii="Times New Roman" w:hAnsi="Times New Roman" w:cs="Times New Roman"/>
          <w:i/>
          <w:iCs/>
          <w:kern w:val="0"/>
          <w:sz w:val="24"/>
          <w:szCs w:val="24"/>
          <w:lang w:eastAsia="en-US"/>
        </w:rPr>
        <w:t>American Journal of Sociology</w:t>
      </w:r>
      <w:r w:rsidRPr="00CF3604">
        <w:rPr>
          <w:rFonts w:ascii="Times New Roman" w:hAnsi="Times New Roman" w:cs="Times New Roman"/>
          <w:kern w:val="0"/>
          <w:sz w:val="24"/>
          <w:szCs w:val="24"/>
          <w:lang w:eastAsia="en-US"/>
        </w:rPr>
        <w:t xml:space="preserve"> </w:t>
      </w:r>
      <w:r w:rsidRPr="00CF3604">
        <w:rPr>
          <w:rFonts w:ascii="Times New Roman" w:hAnsi="Times New Roman" w:cs="Times New Roman"/>
          <w:iCs/>
          <w:kern w:val="0"/>
          <w:sz w:val="24"/>
          <w:szCs w:val="24"/>
          <w:lang w:eastAsia="en-US"/>
        </w:rPr>
        <w:t>94</w:t>
      </w:r>
      <w:r w:rsidRPr="00CF3604">
        <w:rPr>
          <w:rFonts w:ascii="Times New Roman" w:hAnsi="Times New Roman" w:cs="Times New Roman"/>
          <w:kern w:val="0"/>
          <w:sz w:val="24"/>
          <w:szCs w:val="24"/>
          <w:lang w:eastAsia="en-US"/>
        </w:rPr>
        <w:t>(S1): 95.</w:t>
      </w:r>
    </w:p>
    <w:p w14:paraId="5D1FB933" w14:textId="2DF5A18B" w:rsidR="00616462" w:rsidRPr="00CF3604" w:rsidRDefault="00616462" w:rsidP="00616462">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proofErr w:type="spellStart"/>
      <w:r w:rsidRPr="00616462">
        <w:rPr>
          <w:rFonts w:ascii="Times New Roman" w:hAnsi="Times New Roman" w:cs="Times New Roman"/>
          <w:kern w:val="0"/>
          <w:sz w:val="24"/>
          <w:szCs w:val="24"/>
          <w:lang w:eastAsia="en-US"/>
        </w:rPr>
        <w:t>Coppedge</w:t>
      </w:r>
      <w:proofErr w:type="spellEnd"/>
      <w:r w:rsidRPr="00616462">
        <w:rPr>
          <w:rFonts w:ascii="Times New Roman" w:hAnsi="Times New Roman" w:cs="Times New Roman"/>
          <w:kern w:val="0"/>
          <w:sz w:val="24"/>
          <w:szCs w:val="24"/>
          <w:lang w:eastAsia="en-US"/>
        </w:rPr>
        <w:t xml:space="preserve">, Michael, John </w:t>
      </w:r>
      <w:proofErr w:type="spellStart"/>
      <w:r w:rsidRPr="00616462">
        <w:rPr>
          <w:rFonts w:ascii="Times New Roman" w:hAnsi="Times New Roman" w:cs="Times New Roman"/>
          <w:kern w:val="0"/>
          <w:sz w:val="24"/>
          <w:szCs w:val="24"/>
          <w:lang w:eastAsia="en-US"/>
        </w:rPr>
        <w:t>Gerring</w:t>
      </w:r>
      <w:proofErr w:type="spellEnd"/>
      <w:r w:rsidRPr="00616462">
        <w:rPr>
          <w:rFonts w:ascii="Times New Roman" w:hAnsi="Times New Roman" w:cs="Times New Roman"/>
          <w:kern w:val="0"/>
          <w:sz w:val="24"/>
          <w:szCs w:val="24"/>
          <w:lang w:eastAsia="en-US"/>
        </w:rPr>
        <w:t xml:space="preserve">, Carl Henrik </w:t>
      </w:r>
      <w:proofErr w:type="spellStart"/>
      <w:r w:rsidRPr="00616462">
        <w:rPr>
          <w:rFonts w:ascii="Times New Roman" w:hAnsi="Times New Roman" w:cs="Times New Roman"/>
          <w:kern w:val="0"/>
          <w:sz w:val="24"/>
          <w:szCs w:val="24"/>
          <w:lang w:eastAsia="en-US"/>
        </w:rPr>
        <w:t>Knutsen</w:t>
      </w:r>
      <w:proofErr w:type="spellEnd"/>
      <w:r w:rsidRPr="00616462">
        <w:rPr>
          <w:rFonts w:ascii="Times New Roman" w:hAnsi="Times New Roman" w:cs="Times New Roman"/>
          <w:kern w:val="0"/>
          <w:sz w:val="24"/>
          <w:szCs w:val="24"/>
          <w:lang w:eastAsia="en-US"/>
        </w:rPr>
        <w:t xml:space="preserve">, </w:t>
      </w:r>
      <w:proofErr w:type="spellStart"/>
      <w:r w:rsidRPr="00616462">
        <w:rPr>
          <w:rFonts w:ascii="Times New Roman" w:hAnsi="Times New Roman" w:cs="Times New Roman"/>
          <w:kern w:val="0"/>
          <w:sz w:val="24"/>
          <w:szCs w:val="24"/>
          <w:lang w:eastAsia="en-US"/>
        </w:rPr>
        <w:t>Staffan</w:t>
      </w:r>
      <w:proofErr w:type="spellEnd"/>
      <w:r w:rsidRPr="00616462">
        <w:rPr>
          <w:rFonts w:ascii="Times New Roman" w:hAnsi="Times New Roman" w:cs="Times New Roman"/>
          <w:kern w:val="0"/>
          <w:sz w:val="24"/>
          <w:szCs w:val="24"/>
          <w:lang w:eastAsia="en-US"/>
        </w:rPr>
        <w:t xml:space="preserve"> I. Lindberg,</w:t>
      </w:r>
      <w:r>
        <w:rPr>
          <w:rFonts w:ascii="Times New Roman" w:hAnsi="Times New Roman" w:cs="Times New Roman"/>
          <w:kern w:val="0"/>
          <w:sz w:val="24"/>
          <w:szCs w:val="24"/>
          <w:lang w:eastAsia="en-US"/>
        </w:rPr>
        <w:t xml:space="preserve"> </w:t>
      </w:r>
      <w:r w:rsidRPr="00616462">
        <w:rPr>
          <w:rFonts w:ascii="Times New Roman" w:hAnsi="Times New Roman" w:cs="Times New Roman"/>
          <w:kern w:val="0"/>
          <w:sz w:val="24"/>
          <w:szCs w:val="24"/>
          <w:lang w:eastAsia="en-US"/>
        </w:rPr>
        <w:t xml:space="preserve">Jan </w:t>
      </w:r>
      <w:proofErr w:type="spellStart"/>
      <w:r w:rsidRPr="00616462">
        <w:rPr>
          <w:rFonts w:ascii="Times New Roman" w:hAnsi="Times New Roman" w:cs="Times New Roman"/>
          <w:kern w:val="0"/>
          <w:sz w:val="24"/>
          <w:szCs w:val="24"/>
          <w:lang w:eastAsia="en-US"/>
        </w:rPr>
        <w:t>Teorell</w:t>
      </w:r>
      <w:proofErr w:type="spellEnd"/>
      <w:r w:rsidRPr="00616462">
        <w:rPr>
          <w:rFonts w:ascii="Times New Roman" w:hAnsi="Times New Roman" w:cs="Times New Roman"/>
          <w:kern w:val="0"/>
          <w:sz w:val="24"/>
          <w:szCs w:val="24"/>
          <w:lang w:eastAsia="en-US"/>
        </w:rPr>
        <w:t>, David Altman, Michael Bernhard, M. Steven Fish, Adam Glynn, Allen Hicken, Anna</w:t>
      </w:r>
      <w:r>
        <w:rPr>
          <w:rFonts w:ascii="Times New Roman" w:hAnsi="Times New Roman" w:cs="Times New Roman"/>
          <w:kern w:val="0"/>
          <w:sz w:val="24"/>
          <w:szCs w:val="24"/>
          <w:lang w:eastAsia="en-US"/>
        </w:rPr>
        <w:t xml:space="preserve"> </w:t>
      </w:r>
      <w:proofErr w:type="spellStart"/>
      <w:r w:rsidRPr="00616462">
        <w:rPr>
          <w:rFonts w:ascii="Times New Roman" w:hAnsi="Times New Roman" w:cs="Times New Roman"/>
          <w:kern w:val="0"/>
          <w:sz w:val="24"/>
          <w:szCs w:val="24"/>
          <w:lang w:eastAsia="en-US"/>
        </w:rPr>
        <w:t>Lührmann</w:t>
      </w:r>
      <w:proofErr w:type="spellEnd"/>
      <w:r w:rsidRPr="00616462">
        <w:rPr>
          <w:rFonts w:ascii="Times New Roman" w:hAnsi="Times New Roman" w:cs="Times New Roman"/>
          <w:kern w:val="0"/>
          <w:sz w:val="24"/>
          <w:szCs w:val="24"/>
          <w:lang w:eastAsia="en-US"/>
        </w:rPr>
        <w:t xml:space="preserve">, Kyle L. Marquardt, Kelly McMann, Pamela Paxton, Daniel </w:t>
      </w:r>
      <w:proofErr w:type="spellStart"/>
      <w:r w:rsidRPr="00616462">
        <w:rPr>
          <w:rFonts w:ascii="Times New Roman" w:hAnsi="Times New Roman" w:cs="Times New Roman"/>
          <w:kern w:val="0"/>
          <w:sz w:val="24"/>
          <w:szCs w:val="24"/>
          <w:lang w:eastAsia="en-US"/>
        </w:rPr>
        <w:t>Pemstein</w:t>
      </w:r>
      <w:proofErr w:type="spellEnd"/>
      <w:r w:rsidRPr="00616462">
        <w:rPr>
          <w:rFonts w:ascii="Times New Roman" w:hAnsi="Times New Roman" w:cs="Times New Roman"/>
          <w:kern w:val="0"/>
          <w:sz w:val="24"/>
          <w:szCs w:val="24"/>
          <w:lang w:eastAsia="en-US"/>
        </w:rPr>
        <w:t xml:space="preserve">, Brigitte </w:t>
      </w:r>
      <w:proofErr w:type="spellStart"/>
      <w:r w:rsidRPr="00616462">
        <w:rPr>
          <w:rFonts w:ascii="Times New Roman" w:hAnsi="Times New Roman" w:cs="Times New Roman"/>
          <w:kern w:val="0"/>
          <w:sz w:val="24"/>
          <w:szCs w:val="24"/>
          <w:lang w:eastAsia="en-US"/>
        </w:rPr>
        <w:t>Seim</w:t>
      </w:r>
      <w:proofErr w:type="spellEnd"/>
      <w:r w:rsidRPr="00616462">
        <w:rPr>
          <w:rFonts w:ascii="Times New Roman" w:hAnsi="Times New Roman" w:cs="Times New Roman"/>
          <w:kern w:val="0"/>
          <w:sz w:val="24"/>
          <w:szCs w:val="24"/>
          <w:lang w:eastAsia="en-US"/>
        </w:rPr>
        <w:t>,</w:t>
      </w:r>
      <w:r>
        <w:rPr>
          <w:rFonts w:ascii="Times New Roman" w:hAnsi="Times New Roman" w:cs="Times New Roman"/>
          <w:kern w:val="0"/>
          <w:sz w:val="24"/>
          <w:szCs w:val="24"/>
          <w:lang w:eastAsia="en-US"/>
        </w:rPr>
        <w:t xml:space="preserve"> </w:t>
      </w:r>
      <w:r w:rsidRPr="00616462">
        <w:rPr>
          <w:rFonts w:ascii="Times New Roman" w:hAnsi="Times New Roman" w:cs="Times New Roman"/>
          <w:kern w:val="0"/>
          <w:sz w:val="24"/>
          <w:szCs w:val="24"/>
          <w:lang w:eastAsia="en-US"/>
        </w:rPr>
        <w:t xml:space="preserve">Rachel </w:t>
      </w:r>
      <w:proofErr w:type="spellStart"/>
      <w:r w:rsidRPr="00616462">
        <w:rPr>
          <w:rFonts w:ascii="Times New Roman" w:hAnsi="Times New Roman" w:cs="Times New Roman"/>
          <w:kern w:val="0"/>
          <w:sz w:val="24"/>
          <w:szCs w:val="24"/>
          <w:lang w:eastAsia="en-US"/>
        </w:rPr>
        <w:t>Sigman</w:t>
      </w:r>
      <w:proofErr w:type="spellEnd"/>
      <w:r w:rsidRPr="00616462">
        <w:rPr>
          <w:rFonts w:ascii="Times New Roman" w:hAnsi="Times New Roman" w:cs="Times New Roman"/>
          <w:kern w:val="0"/>
          <w:sz w:val="24"/>
          <w:szCs w:val="24"/>
          <w:lang w:eastAsia="en-US"/>
        </w:rPr>
        <w:t xml:space="preserve">, </w:t>
      </w:r>
      <w:proofErr w:type="spellStart"/>
      <w:r w:rsidRPr="00616462">
        <w:rPr>
          <w:rFonts w:ascii="Times New Roman" w:hAnsi="Times New Roman" w:cs="Times New Roman"/>
          <w:kern w:val="0"/>
          <w:sz w:val="24"/>
          <w:szCs w:val="24"/>
          <w:lang w:eastAsia="en-US"/>
        </w:rPr>
        <w:t>Svend</w:t>
      </w:r>
      <w:proofErr w:type="spellEnd"/>
      <w:r w:rsidRPr="00616462">
        <w:rPr>
          <w:rFonts w:ascii="Times New Roman" w:hAnsi="Times New Roman" w:cs="Times New Roman"/>
          <w:kern w:val="0"/>
          <w:sz w:val="24"/>
          <w:szCs w:val="24"/>
          <w:lang w:eastAsia="en-US"/>
        </w:rPr>
        <w:t xml:space="preserve">-Erik </w:t>
      </w:r>
      <w:proofErr w:type="spellStart"/>
      <w:r w:rsidRPr="00616462">
        <w:rPr>
          <w:rFonts w:ascii="Times New Roman" w:hAnsi="Times New Roman" w:cs="Times New Roman"/>
          <w:kern w:val="0"/>
          <w:sz w:val="24"/>
          <w:szCs w:val="24"/>
          <w:lang w:eastAsia="en-US"/>
        </w:rPr>
        <w:t>Skaaning</w:t>
      </w:r>
      <w:proofErr w:type="spellEnd"/>
      <w:r w:rsidRPr="00616462">
        <w:rPr>
          <w:rFonts w:ascii="Times New Roman" w:hAnsi="Times New Roman" w:cs="Times New Roman"/>
          <w:kern w:val="0"/>
          <w:sz w:val="24"/>
          <w:szCs w:val="24"/>
          <w:lang w:eastAsia="en-US"/>
        </w:rPr>
        <w:t xml:space="preserve">, Jeffrey </w:t>
      </w:r>
      <w:proofErr w:type="spellStart"/>
      <w:r w:rsidRPr="00616462">
        <w:rPr>
          <w:rFonts w:ascii="Times New Roman" w:hAnsi="Times New Roman" w:cs="Times New Roman"/>
          <w:kern w:val="0"/>
          <w:sz w:val="24"/>
          <w:szCs w:val="24"/>
          <w:lang w:eastAsia="en-US"/>
        </w:rPr>
        <w:t>Staton</w:t>
      </w:r>
      <w:proofErr w:type="spellEnd"/>
      <w:r w:rsidRPr="00616462">
        <w:rPr>
          <w:rFonts w:ascii="Times New Roman" w:hAnsi="Times New Roman" w:cs="Times New Roman"/>
          <w:kern w:val="0"/>
          <w:sz w:val="24"/>
          <w:szCs w:val="24"/>
          <w:lang w:eastAsia="en-US"/>
        </w:rPr>
        <w:t xml:space="preserve">, Agnes Cornell, Lisa Gastaldi, Haakon </w:t>
      </w:r>
      <w:proofErr w:type="spellStart"/>
      <w:r w:rsidRPr="00616462">
        <w:rPr>
          <w:rFonts w:ascii="Times New Roman" w:hAnsi="Times New Roman" w:cs="Times New Roman"/>
          <w:kern w:val="0"/>
          <w:sz w:val="24"/>
          <w:szCs w:val="24"/>
          <w:lang w:eastAsia="en-US"/>
        </w:rPr>
        <w:t>Gjerløw</w:t>
      </w:r>
      <w:proofErr w:type="spellEnd"/>
      <w:r w:rsidRPr="00616462">
        <w:rPr>
          <w:rFonts w:ascii="Times New Roman" w:hAnsi="Times New Roman" w:cs="Times New Roman"/>
          <w:kern w:val="0"/>
          <w:sz w:val="24"/>
          <w:szCs w:val="24"/>
          <w:lang w:eastAsia="en-US"/>
        </w:rPr>
        <w:t>,</w:t>
      </w:r>
      <w:r>
        <w:rPr>
          <w:rFonts w:ascii="Times New Roman" w:hAnsi="Times New Roman" w:cs="Times New Roman"/>
          <w:kern w:val="0"/>
          <w:sz w:val="24"/>
          <w:szCs w:val="24"/>
          <w:lang w:eastAsia="en-US"/>
        </w:rPr>
        <w:t xml:space="preserve"> </w:t>
      </w:r>
      <w:proofErr w:type="spellStart"/>
      <w:r w:rsidRPr="00616462">
        <w:rPr>
          <w:rFonts w:ascii="Times New Roman" w:hAnsi="Times New Roman" w:cs="Times New Roman"/>
          <w:kern w:val="0"/>
          <w:sz w:val="24"/>
          <w:szCs w:val="24"/>
          <w:lang w:eastAsia="en-US"/>
        </w:rPr>
        <w:t>Valeriya</w:t>
      </w:r>
      <w:proofErr w:type="spellEnd"/>
      <w:r w:rsidRPr="00616462">
        <w:rPr>
          <w:rFonts w:ascii="Times New Roman" w:hAnsi="Times New Roman" w:cs="Times New Roman"/>
          <w:kern w:val="0"/>
          <w:sz w:val="24"/>
          <w:szCs w:val="24"/>
          <w:lang w:eastAsia="en-US"/>
        </w:rPr>
        <w:t xml:space="preserve"> </w:t>
      </w:r>
      <w:proofErr w:type="spellStart"/>
      <w:r w:rsidRPr="00616462">
        <w:rPr>
          <w:rFonts w:ascii="Times New Roman" w:hAnsi="Times New Roman" w:cs="Times New Roman"/>
          <w:kern w:val="0"/>
          <w:sz w:val="24"/>
          <w:szCs w:val="24"/>
          <w:lang w:eastAsia="en-US"/>
        </w:rPr>
        <w:t>Mechkova</w:t>
      </w:r>
      <w:proofErr w:type="spellEnd"/>
      <w:r w:rsidRPr="00616462">
        <w:rPr>
          <w:rFonts w:ascii="Times New Roman" w:hAnsi="Times New Roman" w:cs="Times New Roman"/>
          <w:kern w:val="0"/>
          <w:sz w:val="24"/>
          <w:szCs w:val="24"/>
          <w:lang w:eastAsia="en-US"/>
        </w:rPr>
        <w:t xml:space="preserve">, Johannes von </w:t>
      </w:r>
      <w:proofErr w:type="spellStart"/>
      <w:r w:rsidRPr="00616462">
        <w:rPr>
          <w:rFonts w:ascii="Times New Roman" w:hAnsi="Times New Roman" w:cs="Times New Roman"/>
          <w:kern w:val="0"/>
          <w:sz w:val="24"/>
          <w:szCs w:val="24"/>
          <w:lang w:eastAsia="en-US"/>
        </w:rPr>
        <w:t>Römer</w:t>
      </w:r>
      <w:proofErr w:type="spellEnd"/>
      <w:r w:rsidRPr="00616462">
        <w:rPr>
          <w:rFonts w:ascii="Times New Roman" w:hAnsi="Times New Roman" w:cs="Times New Roman"/>
          <w:kern w:val="0"/>
          <w:sz w:val="24"/>
          <w:szCs w:val="24"/>
          <w:lang w:eastAsia="en-US"/>
        </w:rPr>
        <w:t xml:space="preserve">, </w:t>
      </w:r>
      <w:proofErr w:type="spellStart"/>
      <w:r w:rsidRPr="00616462">
        <w:rPr>
          <w:rFonts w:ascii="Times New Roman" w:hAnsi="Times New Roman" w:cs="Times New Roman"/>
          <w:kern w:val="0"/>
          <w:sz w:val="24"/>
          <w:szCs w:val="24"/>
          <w:lang w:eastAsia="en-US"/>
        </w:rPr>
        <w:t>Aksel</w:t>
      </w:r>
      <w:proofErr w:type="spellEnd"/>
      <w:r w:rsidRPr="00616462">
        <w:rPr>
          <w:rFonts w:ascii="Times New Roman" w:hAnsi="Times New Roman" w:cs="Times New Roman"/>
          <w:kern w:val="0"/>
          <w:sz w:val="24"/>
          <w:szCs w:val="24"/>
          <w:lang w:eastAsia="en-US"/>
        </w:rPr>
        <w:t xml:space="preserve"> </w:t>
      </w:r>
      <w:proofErr w:type="spellStart"/>
      <w:r w:rsidRPr="00616462">
        <w:rPr>
          <w:rFonts w:ascii="Times New Roman" w:hAnsi="Times New Roman" w:cs="Times New Roman"/>
          <w:kern w:val="0"/>
          <w:sz w:val="24"/>
          <w:szCs w:val="24"/>
          <w:lang w:eastAsia="en-US"/>
        </w:rPr>
        <w:t>Sundtröm</w:t>
      </w:r>
      <w:proofErr w:type="spellEnd"/>
      <w:r w:rsidRPr="00616462">
        <w:rPr>
          <w:rFonts w:ascii="Times New Roman" w:hAnsi="Times New Roman" w:cs="Times New Roman"/>
          <w:kern w:val="0"/>
          <w:sz w:val="24"/>
          <w:szCs w:val="24"/>
          <w:lang w:eastAsia="en-US"/>
        </w:rPr>
        <w:t xml:space="preserve">, Eitan </w:t>
      </w:r>
      <w:proofErr w:type="spellStart"/>
      <w:r w:rsidRPr="00616462">
        <w:rPr>
          <w:rFonts w:ascii="Times New Roman" w:hAnsi="Times New Roman" w:cs="Times New Roman"/>
          <w:kern w:val="0"/>
          <w:sz w:val="24"/>
          <w:szCs w:val="24"/>
          <w:lang w:eastAsia="en-US"/>
        </w:rPr>
        <w:t>Tzelgov</w:t>
      </w:r>
      <w:proofErr w:type="spellEnd"/>
      <w:r w:rsidRPr="00616462">
        <w:rPr>
          <w:rFonts w:ascii="Times New Roman" w:hAnsi="Times New Roman" w:cs="Times New Roman"/>
          <w:kern w:val="0"/>
          <w:sz w:val="24"/>
          <w:szCs w:val="24"/>
          <w:lang w:eastAsia="en-US"/>
        </w:rPr>
        <w:t>, Luca Uberti, Yi-ting</w:t>
      </w:r>
      <w:r>
        <w:rPr>
          <w:rFonts w:ascii="Times New Roman" w:hAnsi="Times New Roman" w:cs="Times New Roman"/>
          <w:kern w:val="0"/>
          <w:sz w:val="24"/>
          <w:szCs w:val="24"/>
          <w:lang w:eastAsia="en-US"/>
        </w:rPr>
        <w:t xml:space="preserve"> </w:t>
      </w:r>
      <w:r w:rsidRPr="00616462">
        <w:rPr>
          <w:rFonts w:ascii="Times New Roman" w:hAnsi="Times New Roman" w:cs="Times New Roman"/>
          <w:kern w:val="0"/>
          <w:sz w:val="24"/>
          <w:szCs w:val="24"/>
          <w:lang w:eastAsia="en-US"/>
        </w:rPr>
        <w:t xml:space="preserve">Wang, Tore Wig, and Daniel </w:t>
      </w:r>
      <w:proofErr w:type="spellStart"/>
      <w:r w:rsidRPr="00616462">
        <w:rPr>
          <w:rFonts w:ascii="Times New Roman" w:hAnsi="Times New Roman" w:cs="Times New Roman"/>
          <w:kern w:val="0"/>
          <w:sz w:val="24"/>
          <w:szCs w:val="24"/>
          <w:lang w:eastAsia="en-US"/>
        </w:rPr>
        <w:t>Ziblatt</w:t>
      </w:r>
      <w:proofErr w:type="spellEnd"/>
      <w:r w:rsidRPr="00616462">
        <w:rPr>
          <w:rFonts w:ascii="Times New Roman" w:hAnsi="Times New Roman" w:cs="Times New Roman"/>
          <w:kern w:val="0"/>
          <w:sz w:val="24"/>
          <w:szCs w:val="24"/>
          <w:lang w:eastAsia="en-US"/>
        </w:rPr>
        <w:t xml:space="preserve">. </w:t>
      </w:r>
      <w:r>
        <w:rPr>
          <w:rFonts w:ascii="Times New Roman" w:hAnsi="Times New Roman" w:cs="Times New Roman"/>
          <w:kern w:val="0"/>
          <w:sz w:val="24"/>
          <w:szCs w:val="24"/>
          <w:lang w:eastAsia="en-US"/>
        </w:rPr>
        <w:t>(</w:t>
      </w:r>
      <w:r w:rsidRPr="00616462">
        <w:rPr>
          <w:rFonts w:ascii="Times New Roman" w:hAnsi="Times New Roman" w:cs="Times New Roman"/>
          <w:kern w:val="0"/>
          <w:sz w:val="24"/>
          <w:szCs w:val="24"/>
          <w:lang w:eastAsia="en-US"/>
        </w:rPr>
        <w:t>2020</w:t>
      </w:r>
      <w:r>
        <w:rPr>
          <w:rFonts w:ascii="Times New Roman" w:hAnsi="Times New Roman" w:cs="Times New Roman"/>
          <w:kern w:val="0"/>
          <w:sz w:val="24"/>
          <w:szCs w:val="24"/>
          <w:lang w:eastAsia="en-US"/>
        </w:rPr>
        <w:t>)</w:t>
      </w:r>
      <w:r w:rsidRPr="00616462">
        <w:rPr>
          <w:rFonts w:ascii="Times New Roman" w:hAnsi="Times New Roman" w:cs="Times New Roman"/>
          <w:kern w:val="0"/>
          <w:sz w:val="24"/>
          <w:szCs w:val="24"/>
          <w:lang w:eastAsia="en-US"/>
        </w:rPr>
        <w:t xml:space="preserve">. </w:t>
      </w:r>
      <w:r>
        <w:rPr>
          <w:rFonts w:ascii="Times New Roman" w:hAnsi="Times New Roman" w:cs="Times New Roman"/>
          <w:kern w:val="0"/>
          <w:sz w:val="24"/>
          <w:szCs w:val="24"/>
          <w:lang w:eastAsia="en-US"/>
        </w:rPr>
        <w:t>“</w:t>
      </w:r>
      <w:r w:rsidRPr="00616462">
        <w:rPr>
          <w:rFonts w:ascii="Times New Roman" w:hAnsi="Times New Roman" w:cs="Times New Roman"/>
          <w:kern w:val="0"/>
          <w:sz w:val="24"/>
          <w:szCs w:val="24"/>
          <w:lang w:eastAsia="en-US"/>
        </w:rPr>
        <w:t>V-Dem Codebook v10</w:t>
      </w:r>
      <w:r>
        <w:rPr>
          <w:rFonts w:ascii="Times New Roman" w:hAnsi="Times New Roman" w:cs="Times New Roman"/>
          <w:kern w:val="0"/>
          <w:sz w:val="24"/>
          <w:szCs w:val="24"/>
          <w:lang w:eastAsia="en-US"/>
        </w:rPr>
        <w:t>.”</w:t>
      </w:r>
      <w:r w:rsidRPr="00616462">
        <w:rPr>
          <w:rFonts w:ascii="Times New Roman" w:hAnsi="Times New Roman" w:cs="Times New Roman"/>
          <w:kern w:val="0"/>
          <w:sz w:val="24"/>
          <w:szCs w:val="24"/>
          <w:lang w:eastAsia="en-US"/>
        </w:rPr>
        <w:t xml:space="preserve"> </w:t>
      </w:r>
      <w:r w:rsidRPr="00616462">
        <w:rPr>
          <w:rFonts w:ascii="Times New Roman" w:hAnsi="Times New Roman" w:cs="Times New Roman"/>
          <w:i/>
          <w:iCs/>
          <w:kern w:val="0"/>
          <w:sz w:val="24"/>
          <w:szCs w:val="24"/>
          <w:lang w:eastAsia="en-US"/>
        </w:rPr>
        <w:t>Varieties of Democracy (V-Dem)</w:t>
      </w:r>
      <w:r>
        <w:rPr>
          <w:rFonts w:ascii="Times New Roman" w:hAnsi="Times New Roman" w:cs="Times New Roman"/>
          <w:i/>
          <w:iCs/>
          <w:kern w:val="0"/>
          <w:sz w:val="24"/>
          <w:szCs w:val="24"/>
          <w:lang w:eastAsia="en-US"/>
        </w:rPr>
        <w:t xml:space="preserve"> </w:t>
      </w:r>
      <w:r w:rsidRPr="00616462">
        <w:rPr>
          <w:rFonts w:ascii="Times New Roman" w:hAnsi="Times New Roman" w:cs="Times New Roman"/>
          <w:i/>
          <w:iCs/>
          <w:kern w:val="0"/>
          <w:sz w:val="24"/>
          <w:szCs w:val="24"/>
          <w:lang w:eastAsia="en-US"/>
        </w:rPr>
        <w:t>Project.</w:t>
      </w:r>
    </w:p>
    <w:p w14:paraId="0F492371" w14:textId="1B3DF8B3" w:rsidR="00207D67"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Cortright</w:t>
      </w:r>
      <w:proofErr w:type="spellEnd"/>
      <w:r>
        <w:rPr>
          <w:rFonts w:ascii="Times New Roman" w:eastAsia="Times New Roman" w:hAnsi="Times New Roman" w:cs="Times New Roman"/>
          <w:kern w:val="0"/>
          <w:sz w:val="24"/>
          <w:szCs w:val="24"/>
          <w:lang w:eastAsia="en-US"/>
        </w:rPr>
        <w:t>,</w:t>
      </w:r>
      <w:r w:rsidRPr="00CF3604">
        <w:rPr>
          <w:rFonts w:ascii="Times New Roman" w:eastAsia="Times New Roman" w:hAnsi="Times New Roman" w:cs="Times New Roman"/>
          <w:kern w:val="0"/>
          <w:sz w:val="24"/>
          <w:szCs w:val="24"/>
          <w:lang w:eastAsia="en-US"/>
        </w:rPr>
        <w:t xml:space="preserve"> D and Lopez GA (eds) (2002) </w:t>
      </w:r>
      <w:r w:rsidRPr="00CF3604">
        <w:rPr>
          <w:rFonts w:ascii="Times New Roman" w:eastAsia="Times New Roman" w:hAnsi="Times New Roman" w:cs="Times New Roman"/>
          <w:i/>
          <w:kern w:val="0"/>
          <w:sz w:val="24"/>
          <w:szCs w:val="24"/>
          <w:lang w:eastAsia="en-US"/>
        </w:rPr>
        <w:t>Smart Sanctions: Targeting Economic Statecraft</w:t>
      </w:r>
      <w:r w:rsidRPr="00CF3604">
        <w:rPr>
          <w:rFonts w:ascii="Times New Roman" w:eastAsia="Times New Roman" w:hAnsi="Times New Roman" w:cs="Times New Roman"/>
          <w:kern w:val="0"/>
          <w:sz w:val="24"/>
          <w:szCs w:val="24"/>
          <w:lang w:eastAsia="en-US"/>
        </w:rPr>
        <w:t>. Rowman &amp; Littlefield.</w:t>
      </w:r>
    </w:p>
    <w:p w14:paraId="193E8CBF" w14:textId="6B27E6FB" w:rsidR="00207D67" w:rsidRPr="00207D67"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u w:val="single"/>
          <w:lang w:eastAsia="en-US"/>
        </w:rPr>
      </w:pPr>
      <w:proofErr w:type="spellStart"/>
      <w:r>
        <w:rPr>
          <w:rFonts w:ascii="Times New Roman" w:eastAsia="Times New Roman" w:hAnsi="Times New Roman" w:cs="Times New Roman"/>
          <w:kern w:val="0"/>
          <w:sz w:val="24"/>
          <w:szCs w:val="24"/>
          <w:lang w:eastAsia="en-US"/>
        </w:rPr>
        <w:t>Cortright</w:t>
      </w:r>
      <w:proofErr w:type="spellEnd"/>
      <w:r>
        <w:rPr>
          <w:rFonts w:ascii="Times New Roman" w:eastAsia="Times New Roman" w:hAnsi="Times New Roman" w:cs="Times New Roman"/>
          <w:kern w:val="0"/>
          <w:sz w:val="24"/>
          <w:szCs w:val="24"/>
          <w:lang w:eastAsia="en-US"/>
        </w:rPr>
        <w:t xml:space="preserve">, D and Lopez GA (eds) (1995) </w:t>
      </w:r>
      <w:r>
        <w:rPr>
          <w:rFonts w:ascii="Times New Roman" w:eastAsia="Times New Roman" w:hAnsi="Times New Roman" w:cs="Times New Roman"/>
          <w:i/>
          <w:iCs/>
          <w:kern w:val="0"/>
          <w:sz w:val="24"/>
          <w:szCs w:val="24"/>
          <w:lang w:eastAsia="en-US"/>
        </w:rPr>
        <w:t>Economic Sanctions: Panacea or Peacebuilding in a Post-Cold War World.</w:t>
      </w:r>
      <w:r>
        <w:rPr>
          <w:rFonts w:ascii="Times New Roman" w:eastAsia="Times New Roman" w:hAnsi="Times New Roman" w:cs="Times New Roman"/>
          <w:kern w:val="0"/>
          <w:sz w:val="24"/>
          <w:szCs w:val="24"/>
          <w:lang w:eastAsia="en-US"/>
        </w:rPr>
        <w:t xml:space="preserve"> Boulder, Colo.: Westview Press.</w:t>
      </w:r>
    </w:p>
    <w:p w14:paraId="03E15E2D"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Dalton R and </w:t>
      </w:r>
      <w:proofErr w:type="spellStart"/>
      <w:r w:rsidRPr="00CF3604">
        <w:rPr>
          <w:rFonts w:ascii="Times New Roman" w:hAnsi="Times New Roman" w:cs="Times New Roman"/>
          <w:kern w:val="0"/>
          <w:sz w:val="24"/>
          <w:szCs w:val="24"/>
          <w:lang w:eastAsia="en-US"/>
        </w:rPr>
        <w:t>Welzel</w:t>
      </w:r>
      <w:proofErr w:type="spellEnd"/>
      <w:r w:rsidRPr="00CF3604">
        <w:rPr>
          <w:rFonts w:ascii="Times New Roman" w:hAnsi="Times New Roman" w:cs="Times New Roman"/>
          <w:kern w:val="0"/>
          <w:sz w:val="24"/>
          <w:szCs w:val="24"/>
          <w:lang w:eastAsia="en-US"/>
        </w:rPr>
        <w:t xml:space="preserve"> C (eds) (2015) From allegiant to assertive citizens. In: </w:t>
      </w:r>
      <w:r w:rsidRPr="00CF3604">
        <w:rPr>
          <w:rFonts w:ascii="Times New Roman" w:hAnsi="Times New Roman" w:cs="Times New Roman"/>
          <w:i/>
          <w:kern w:val="0"/>
          <w:sz w:val="24"/>
          <w:szCs w:val="24"/>
          <w:lang w:eastAsia="en-US"/>
        </w:rPr>
        <w:t>The Civic Culture Transformed: From Allegiant to Assertive Citizens</w:t>
      </w:r>
      <w:r w:rsidRPr="00CF3604">
        <w:rPr>
          <w:rFonts w:ascii="Times New Roman" w:hAnsi="Times New Roman" w:cs="Times New Roman"/>
          <w:kern w:val="0"/>
          <w:sz w:val="24"/>
          <w:szCs w:val="24"/>
          <w:lang w:eastAsia="en-US"/>
        </w:rPr>
        <w:t>. Cambridge University Press, pp. 282–306.</w:t>
      </w:r>
    </w:p>
    <w:p w14:paraId="77E699B2"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Dashti</w:t>
      </w:r>
      <w:proofErr w:type="spellEnd"/>
      <w:r w:rsidRPr="00CF3604">
        <w:rPr>
          <w:rFonts w:ascii="Times New Roman" w:eastAsia="Times New Roman" w:hAnsi="Times New Roman" w:cs="Times New Roman"/>
          <w:kern w:val="0"/>
          <w:sz w:val="24"/>
          <w:szCs w:val="24"/>
          <w:lang w:eastAsia="en-US"/>
        </w:rPr>
        <w:t xml:space="preserve">-Gibson J, Davis P and Radcliff B (1997) On the determinants of the success of economic sanctions: an empirical analysis. </w:t>
      </w:r>
      <w:r w:rsidRPr="00CF3604">
        <w:rPr>
          <w:rFonts w:ascii="Times New Roman" w:eastAsia="Times New Roman" w:hAnsi="Times New Roman" w:cs="Times New Roman"/>
          <w:i/>
          <w:kern w:val="0"/>
          <w:sz w:val="24"/>
          <w:szCs w:val="24"/>
          <w:lang w:eastAsia="en-US"/>
        </w:rPr>
        <w:t>American Journal of Political Science</w:t>
      </w:r>
      <w:r w:rsidRPr="00CF3604">
        <w:rPr>
          <w:rFonts w:ascii="Times New Roman" w:eastAsia="Times New Roman" w:hAnsi="Times New Roman" w:cs="Times New Roman"/>
          <w:kern w:val="0"/>
          <w:sz w:val="24"/>
          <w:szCs w:val="24"/>
          <w:lang w:eastAsia="en-US"/>
        </w:rPr>
        <w:t xml:space="preserve"> 41(2): 608–618.</w:t>
      </w:r>
    </w:p>
    <w:p w14:paraId="64A32817"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Doxey</w:t>
      </w:r>
      <w:proofErr w:type="spellEnd"/>
      <w:r w:rsidRPr="00CF3604">
        <w:rPr>
          <w:rFonts w:ascii="Times New Roman" w:eastAsia="Times New Roman" w:hAnsi="Times New Roman" w:cs="Times New Roman"/>
          <w:kern w:val="0"/>
          <w:sz w:val="24"/>
          <w:szCs w:val="24"/>
          <w:lang w:eastAsia="en-US"/>
        </w:rPr>
        <w:t xml:space="preserve"> M (1971) The Rhodesian sanctions experiment. </w:t>
      </w:r>
      <w:proofErr w:type="gramStart"/>
      <w:r w:rsidRPr="00CF3604">
        <w:rPr>
          <w:rFonts w:ascii="Times New Roman" w:eastAsia="Times New Roman" w:hAnsi="Times New Roman" w:cs="Times New Roman"/>
          <w:i/>
          <w:kern w:val="0"/>
          <w:sz w:val="24"/>
          <w:szCs w:val="24"/>
          <w:lang w:eastAsia="en-US"/>
        </w:rPr>
        <w:t>Year Book</w:t>
      </w:r>
      <w:proofErr w:type="gramEnd"/>
      <w:r w:rsidRPr="00CF3604">
        <w:rPr>
          <w:rFonts w:ascii="Times New Roman" w:eastAsia="Times New Roman" w:hAnsi="Times New Roman" w:cs="Times New Roman"/>
          <w:i/>
          <w:kern w:val="0"/>
          <w:sz w:val="24"/>
          <w:szCs w:val="24"/>
          <w:lang w:eastAsia="en-US"/>
        </w:rPr>
        <w:t xml:space="preserve"> of World Affairs</w:t>
      </w:r>
      <w:r w:rsidRPr="00CF3604">
        <w:rPr>
          <w:rFonts w:ascii="Times New Roman" w:eastAsia="Times New Roman" w:hAnsi="Times New Roman" w:cs="Times New Roman"/>
          <w:kern w:val="0"/>
          <w:sz w:val="24"/>
          <w:szCs w:val="24"/>
          <w:lang w:eastAsia="en-US"/>
        </w:rPr>
        <w:t xml:space="preserve"> 25: 142–162.</w:t>
      </w:r>
    </w:p>
    <w:p w14:paraId="6245DFE2" w14:textId="67C7995D"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Drezner</w:t>
      </w:r>
      <w:proofErr w:type="spellEnd"/>
      <w:r w:rsidRPr="00CF3604">
        <w:rPr>
          <w:rFonts w:ascii="Times New Roman" w:eastAsia="Times New Roman" w:hAnsi="Times New Roman" w:cs="Times New Roman"/>
          <w:kern w:val="0"/>
          <w:sz w:val="24"/>
          <w:szCs w:val="24"/>
          <w:lang w:eastAsia="en-US"/>
        </w:rPr>
        <w:t>, D</w:t>
      </w:r>
      <w:r w:rsidR="00AA23BD">
        <w:rPr>
          <w:rFonts w:ascii="Times New Roman" w:eastAsia="Times New Roman" w:hAnsi="Times New Roman" w:cs="Times New Roman"/>
          <w:kern w:val="0"/>
          <w:sz w:val="24"/>
          <w:szCs w:val="24"/>
          <w:lang w:eastAsia="en-US"/>
        </w:rPr>
        <w:t>.W.</w:t>
      </w:r>
      <w:r w:rsidRPr="00CF3604">
        <w:rPr>
          <w:rFonts w:ascii="Times New Roman" w:eastAsia="Times New Roman" w:hAnsi="Times New Roman" w:cs="Times New Roman"/>
          <w:kern w:val="0"/>
          <w:sz w:val="24"/>
          <w:szCs w:val="24"/>
          <w:lang w:eastAsia="en-US"/>
        </w:rPr>
        <w:t xml:space="preserve"> (1999) </w:t>
      </w:r>
      <w:r w:rsidRPr="00CF3604">
        <w:rPr>
          <w:rFonts w:ascii="Times New Roman" w:eastAsia="Times New Roman" w:hAnsi="Times New Roman" w:cs="Times New Roman"/>
          <w:i/>
          <w:kern w:val="0"/>
          <w:sz w:val="24"/>
          <w:szCs w:val="24"/>
          <w:lang w:eastAsia="en-US"/>
        </w:rPr>
        <w:t>The Sanctions Paradox: Economic Statecraft and International Relations.</w:t>
      </w:r>
      <w:r w:rsidRPr="00CF3604">
        <w:rPr>
          <w:rFonts w:ascii="Times New Roman" w:eastAsia="Times New Roman" w:hAnsi="Times New Roman" w:cs="Times New Roman"/>
          <w:kern w:val="0"/>
          <w:sz w:val="24"/>
          <w:szCs w:val="24"/>
          <w:lang w:eastAsia="en-US"/>
        </w:rPr>
        <w:t xml:space="preserve"> Cambridge University Press.</w:t>
      </w:r>
    </w:p>
    <w:p w14:paraId="2DAABFAA"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Early BR (2009) Sleeping with your friends’ enemies: an explanation of sanctions</w:t>
      </w:r>
      <w:r w:rsidRPr="00CF3604">
        <w:rPr>
          <w:rFonts w:ascii="Cambria Math" w:eastAsia="Times New Roman" w:hAnsi="Cambria Math" w:cs="Cambria Math"/>
          <w:kern w:val="0"/>
          <w:sz w:val="24"/>
          <w:szCs w:val="24"/>
          <w:lang w:eastAsia="en-US"/>
        </w:rPr>
        <w:t>‐</w:t>
      </w:r>
      <w:r w:rsidRPr="00CF3604">
        <w:rPr>
          <w:rFonts w:ascii="Times New Roman" w:eastAsia="Times New Roman" w:hAnsi="Times New Roman" w:cs="Times New Roman"/>
          <w:kern w:val="0"/>
          <w:sz w:val="24"/>
          <w:szCs w:val="24"/>
          <w:lang w:eastAsia="en-US"/>
        </w:rPr>
        <w:t xml:space="preserve">busting trade. </w:t>
      </w:r>
      <w:r w:rsidRPr="00CF3604">
        <w:rPr>
          <w:rFonts w:ascii="Times New Roman" w:eastAsia="Times New Roman" w:hAnsi="Times New Roman" w:cs="Times New Roman"/>
          <w:i/>
          <w:kern w:val="0"/>
          <w:sz w:val="24"/>
          <w:szCs w:val="24"/>
          <w:lang w:eastAsia="en-US"/>
        </w:rPr>
        <w:t>International Studies Quarterly</w:t>
      </w:r>
      <w:r w:rsidRPr="00CF3604">
        <w:rPr>
          <w:rFonts w:ascii="Times New Roman" w:eastAsia="Times New Roman" w:hAnsi="Times New Roman" w:cs="Times New Roman"/>
          <w:kern w:val="0"/>
          <w:sz w:val="24"/>
          <w:szCs w:val="24"/>
          <w:lang w:eastAsia="en-US"/>
        </w:rPr>
        <w:t xml:space="preserve"> 53(1): 49–71.</w:t>
      </w:r>
    </w:p>
    <w:p w14:paraId="0A879914" w14:textId="77777777" w:rsidR="00207D67"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rPr>
      </w:pPr>
      <w:r w:rsidRPr="00CF3604">
        <w:rPr>
          <w:rFonts w:ascii="Times New Roman" w:hAnsi="Times New Roman" w:cs="Times New Roman" w:hint="eastAsia"/>
          <w:kern w:val="0"/>
          <w:sz w:val="24"/>
          <w:szCs w:val="24"/>
        </w:rPr>
        <w:t>F</w:t>
      </w:r>
      <w:r w:rsidRPr="00CF3604">
        <w:rPr>
          <w:rFonts w:ascii="Times New Roman" w:hAnsi="Times New Roman" w:cs="Times New Roman"/>
          <w:kern w:val="0"/>
          <w:sz w:val="24"/>
          <w:szCs w:val="24"/>
        </w:rPr>
        <w:t xml:space="preserve">ord, Glyn. (2018) </w:t>
      </w:r>
      <w:r w:rsidRPr="00CF3604">
        <w:rPr>
          <w:rFonts w:ascii="Times New Roman" w:hAnsi="Times New Roman" w:cs="Times New Roman"/>
          <w:i/>
          <w:kern w:val="0"/>
          <w:sz w:val="24"/>
          <w:szCs w:val="24"/>
        </w:rPr>
        <w:t>Talking to North Korea: Ending the Nuclear Standoff</w:t>
      </w:r>
      <w:r w:rsidRPr="00CF3604">
        <w:rPr>
          <w:rFonts w:ascii="Times New Roman" w:hAnsi="Times New Roman" w:cs="Times New Roman"/>
          <w:kern w:val="0"/>
          <w:sz w:val="24"/>
          <w:szCs w:val="24"/>
        </w:rPr>
        <w:t>. London: Pluto Press.</w:t>
      </w:r>
    </w:p>
    <w:p w14:paraId="0F085036" w14:textId="77777777" w:rsidR="00207D67" w:rsidRPr="00BD1EB2" w:rsidRDefault="00207D67" w:rsidP="00207D67">
      <w:pPr>
        <w:widowControl/>
        <w:wordWrap/>
        <w:autoSpaceDE/>
        <w:autoSpaceDN/>
        <w:spacing w:before="240" w:after="240" w:line="0" w:lineRule="atLeast"/>
        <w:ind w:left="800" w:hanging="800"/>
        <w:jc w:val="left"/>
        <w:rPr>
          <w:rFonts w:ascii="Times New Roman" w:hAnsi="Times New Roman" w:cs="Times New Roman"/>
          <w:color w:val="0066FF"/>
          <w:kern w:val="0"/>
          <w:sz w:val="24"/>
          <w:szCs w:val="24"/>
        </w:rPr>
      </w:pPr>
      <w:r w:rsidRPr="00BD1EB2">
        <w:rPr>
          <w:rFonts w:ascii="Times New Roman" w:hAnsi="Times New Roman" w:cs="Times New Roman"/>
          <w:color w:val="0066FF"/>
          <w:kern w:val="0"/>
          <w:sz w:val="24"/>
          <w:szCs w:val="24"/>
        </w:rPr>
        <w:lastRenderedPageBreak/>
        <w:t xml:space="preserve">Frank, Ruediger. (2006) The Political Economy of Sanctions against North Korea. </w:t>
      </w:r>
      <w:r w:rsidRPr="00BD1EB2">
        <w:rPr>
          <w:rFonts w:ascii="Times New Roman" w:hAnsi="Times New Roman" w:cs="Times New Roman"/>
          <w:i/>
          <w:iCs/>
          <w:color w:val="0066FF"/>
          <w:kern w:val="0"/>
          <w:sz w:val="24"/>
          <w:szCs w:val="24"/>
        </w:rPr>
        <w:t>Asian Perspective</w:t>
      </w:r>
      <w:r w:rsidRPr="00BD1EB2">
        <w:rPr>
          <w:rFonts w:ascii="Times New Roman" w:hAnsi="Times New Roman" w:cs="Times New Roman"/>
          <w:color w:val="0066FF"/>
          <w:kern w:val="0"/>
          <w:sz w:val="24"/>
          <w:szCs w:val="24"/>
        </w:rPr>
        <w:t xml:space="preserve"> 30(3): 5-36.</w:t>
      </w:r>
    </w:p>
    <w:p w14:paraId="4CF9E715"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Fukuyama F (1995) </w:t>
      </w:r>
      <w:r w:rsidRPr="00CF3604">
        <w:rPr>
          <w:rFonts w:ascii="Times New Roman" w:hAnsi="Times New Roman" w:cs="Times New Roman"/>
          <w:i/>
          <w:iCs/>
          <w:kern w:val="0"/>
          <w:sz w:val="24"/>
          <w:szCs w:val="24"/>
          <w:lang w:eastAsia="en-US"/>
        </w:rPr>
        <w:t>Trust</w:t>
      </w:r>
      <w:r w:rsidRPr="00CF3604">
        <w:rPr>
          <w:rFonts w:ascii="Times New Roman" w:hAnsi="Times New Roman" w:cs="Times New Roman"/>
          <w:kern w:val="0"/>
          <w:sz w:val="24"/>
          <w:szCs w:val="24"/>
          <w:lang w:eastAsia="en-US"/>
        </w:rPr>
        <w:t>. NY: Free Press.</w:t>
      </w:r>
    </w:p>
    <w:p w14:paraId="2A22E4B3"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Galtung J (1967) On the effects of international economic sanctions, with examples from the case of Rhodesia. </w:t>
      </w:r>
      <w:r w:rsidRPr="00CF3604">
        <w:rPr>
          <w:rFonts w:ascii="Times New Roman" w:eastAsia="Times New Roman" w:hAnsi="Times New Roman" w:cs="Times New Roman"/>
          <w:i/>
          <w:kern w:val="0"/>
          <w:sz w:val="24"/>
          <w:szCs w:val="24"/>
          <w:lang w:eastAsia="en-US"/>
        </w:rPr>
        <w:t>World Politics</w:t>
      </w:r>
      <w:r w:rsidRPr="00CF3604">
        <w:rPr>
          <w:rFonts w:ascii="Times New Roman" w:eastAsia="Times New Roman" w:hAnsi="Times New Roman" w:cs="Times New Roman"/>
          <w:kern w:val="0"/>
          <w:sz w:val="24"/>
          <w:szCs w:val="24"/>
          <w:lang w:eastAsia="en-US"/>
        </w:rPr>
        <w:t xml:space="preserve"> 19(3): 378–416.</w:t>
      </w:r>
    </w:p>
    <w:p w14:paraId="17AC793A" w14:textId="71FF3122"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Gibler</w:t>
      </w:r>
      <w:proofErr w:type="spellEnd"/>
      <w:r w:rsidRPr="00CF3604">
        <w:rPr>
          <w:rFonts w:ascii="Times New Roman" w:eastAsia="Times New Roman" w:hAnsi="Times New Roman" w:cs="Times New Roman"/>
          <w:kern w:val="0"/>
          <w:sz w:val="24"/>
          <w:szCs w:val="24"/>
          <w:lang w:eastAsia="en-US"/>
        </w:rPr>
        <w:t xml:space="preserve"> DM (2009) </w:t>
      </w:r>
      <w:r w:rsidRPr="00CF3604">
        <w:rPr>
          <w:rFonts w:ascii="Times New Roman" w:eastAsia="Times New Roman" w:hAnsi="Times New Roman" w:cs="Times New Roman"/>
          <w:i/>
          <w:kern w:val="0"/>
          <w:sz w:val="24"/>
          <w:szCs w:val="24"/>
          <w:lang w:eastAsia="en-US"/>
        </w:rPr>
        <w:t>International Military Alliances, 1648–2008</w:t>
      </w:r>
      <w:r w:rsidRPr="00CF3604">
        <w:rPr>
          <w:rFonts w:ascii="Times New Roman" w:eastAsia="Times New Roman" w:hAnsi="Times New Roman" w:cs="Times New Roman"/>
          <w:kern w:val="0"/>
          <w:sz w:val="24"/>
          <w:szCs w:val="24"/>
          <w:lang w:eastAsia="en-US"/>
        </w:rPr>
        <w:t>. C</w:t>
      </w:r>
      <w:r w:rsidR="00AA23BD">
        <w:rPr>
          <w:rFonts w:ascii="Times New Roman" w:eastAsia="Times New Roman" w:hAnsi="Times New Roman" w:cs="Times New Roman"/>
          <w:kern w:val="0"/>
          <w:sz w:val="24"/>
          <w:szCs w:val="24"/>
          <w:lang w:eastAsia="en-US"/>
        </w:rPr>
        <w:t>.Q.</w:t>
      </w:r>
      <w:r w:rsidRPr="00CF3604">
        <w:rPr>
          <w:rFonts w:ascii="Times New Roman" w:eastAsia="Times New Roman" w:hAnsi="Times New Roman" w:cs="Times New Roman"/>
          <w:kern w:val="0"/>
          <w:sz w:val="24"/>
          <w:szCs w:val="24"/>
          <w:lang w:eastAsia="en-US"/>
        </w:rPr>
        <w:t xml:space="preserve"> Press.</w:t>
      </w:r>
    </w:p>
    <w:p w14:paraId="4EB36383"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proofErr w:type="spellStart"/>
      <w:r w:rsidRPr="00CF3604">
        <w:rPr>
          <w:rFonts w:ascii="Times New Roman" w:hAnsi="Times New Roman" w:cs="Times New Roman"/>
          <w:kern w:val="0"/>
          <w:sz w:val="24"/>
          <w:szCs w:val="24"/>
          <w:lang w:eastAsia="en-US"/>
        </w:rPr>
        <w:t>Gurr</w:t>
      </w:r>
      <w:proofErr w:type="spellEnd"/>
      <w:r w:rsidRPr="00CF3604">
        <w:rPr>
          <w:rFonts w:ascii="Times New Roman" w:hAnsi="Times New Roman" w:cs="Times New Roman"/>
          <w:kern w:val="0"/>
          <w:sz w:val="24"/>
          <w:szCs w:val="24"/>
          <w:lang w:eastAsia="en-US"/>
        </w:rPr>
        <w:t xml:space="preserve"> TR (1970) </w:t>
      </w:r>
      <w:r w:rsidRPr="00CF3604">
        <w:rPr>
          <w:rFonts w:ascii="Times New Roman" w:hAnsi="Times New Roman" w:cs="Times New Roman"/>
          <w:i/>
          <w:kern w:val="0"/>
          <w:sz w:val="24"/>
          <w:szCs w:val="24"/>
          <w:lang w:eastAsia="en-US"/>
        </w:rPr>
        <w:t>Why Men Rebel</w:t>
      </w:r>
      <w:r w:rsidRPr="00CF3604">
        <w:rPr>
          <w:rFonts w:ascii="Times New Roman" w:hAnsi="Times New Roman" w:cs="Times New Roman"/>
          <w:kern w:val="0"/>
          <w:sz w:val="24"/>
          <w:szCs w:val="24"/>
          <w:lang w:eastAsia="en-US"/>
        </w:rPr>
        <w:t xml:space="preserve">. Princeton, NJ: Princeton University Press. </w:t>
      </w:r>
    </w:p>
    <w:p w14:paraId="52FD7054"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Hart RA (2000) Democracy and the successful use of economic sanctions. </w:t>
      </w:r>
      <w:r w:rsidRPr="00CF3604">
        <w:rPr>
          <w:rFonts w:ascii="Times New Roman" w:eastAsia="Times New Roman" w:hAnsi="Times New Roman" w:cs="Times New Roman"/>
          <w:i/>
          <w:kern w:val="0"/>
          <w:sz w:val="24"/>
          <w:szCs w:val="24"/>
          <w:lang w:eastAsia="en-US"/>
        </w:rPr>
        <w:t>Political Research Quarterly</w:t>
      </w:r>
      <w:r w:rsidRPr="00CF3604">
        <w:rPr>
          <w:rFonts w:ascii="Times New Roman" w:eastAsia="Times New Roman" w:hAnsi="Times New Roman" w:cs="Times New Roman"/>
          <w:kern w:val="0"/>
          <w:sz w:val="24"/>
          <w:szCs w:val="24"/>
          <w:lang w:eastAsia="en-US"/>
        </w:rPr>
        <w:t xml:space="preserve"> 53(2): 267–284.</w:t>
      </w:r>
    </w:p>
    <w:p w14:paraId="5FCB3B41"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Hufbauer</w:t>
      </w:r>
      <w:proofErr w:type="spellEnd"/>
      <w:r w:rsidRPr="00CF3604">
        <w:rPr>
          <w:rFonts w:ascii="Times New Roman" w:eastAsia="Times New Roman" w:hAnsi="Times New Roman" w:cs="Times New Roman"/>
          <w:kern w:val="0"/>
          <w:sz w:val="24"/>
          <w:szCs w:val="24"/>
          <w:lang w:eastAsia="en-US"/>
        </w:rPr>
        <w:t xml:space="preserve"> GC et al. (2007) </w:t>
      </w:r>
      <w:r w:rsidRPr="00CF3604">
        <w:rPr>
          <w:rFonts w:ascii="Times New Roman" w:eastAsia="Times New Roman" w:hAnsi="Times New Roman" w:cs="Times New Roman"/>
          <w:i/>
          <w:kern w:val="0"/>
          <w:sz w:val="24"/>
          <w:szCs w:val="24"/>
          <w:lang w:eastAsia="en-US"/>
        </w:rPr>
        <w:t>Economic Sanctions Reconsidered</w:t>
      </w:r>
      <w:r w:rsidRPr="00CF3604">
        <w:rPr>
          <w:rFonts w:ascii="Times New Roman" w:eastAsia="Times New Roman" w:hAnsi="Times New Roman" w:cs="Times New Roman"/>
          <w:kern w:val="0"/>
          <w:sz w:val="24"/>
          <w:szCs w:val="24"/>
          <w:lang w:eastAsia="en-US"/>
        </w:rPr>
        <w:t>. 3rd edition. Washington, DC: Peterson Institute for International Economics.</w:t>
      </w:r>
    </w:p>
    <w:p w14:paraId="12AD064E" w14:textId="13AD79ED"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Jing C, </w:t>
      </w:r>
      <w:proofErr w:type="spellStart"/>
      <w:r w:rsidRPr="00CF3604">
        <w:rPr>
          <w:rFonts w:ascii="Times New Roman" w:eastAsia="Times New Roman" w:hAnsi="Times New Roman" w:cs="Times New Roman"/>
          <w:kern w:val="0"/>
          <w:sz w:val="24"/>
          <w:szCs w:val="24"/>
          <w:lang w:eastAsia="en-US"/>
        </w:rPr>
        <w:t>Kaempfer</w:t>
      </w:r>
      <w:proofErr w:type="spellEnd"/>
      <w:r w:rsidRPr="00CF3604">
        <w:rPr>
          <w:rFonts w:ascii="Times New Roman" w:eastAsia="Times New Roman" w:hAnsi="Times New Roman" w:cs="Times New Roman"/>
          <w:kern w:val="0"/>
          <w:sz w:val="24"/>
          <w:szCs w:val="24"/>
          <w:lang w:eastAsia="en-US"/>
        </w:rPr>
        <w:t xml:space="preserve"> W</w:t>
      </w:r>
      <w:r w:rsidR="00AA23BD">
        <w:rPr>
          <w:rFonts w:ascii="Times New Roman" w:eastAsia="Times New Roman" w:hAnsi="Times New Roman" w:cs="Times New Roman"/>
          <w:kern w:val="0"/>
          <w:sz w:val="24"/>
          <w:szCs w:val="24"/>
          <w:lang w:eastAsia="en-US"/>
        </w:rPr>
        <w:t>.H.</w:t>
      </w:r>
      <w:r w:rsidRPr="00CF3604">
        <w:rPr>
          <w:rFonts w:ascii="Times New Roman" w:eastAsia="Times New Roman" w:hAnsi="Times New Roman" w:cs="Times New Roman"/>
          <w:kern w:val="0"/>
          <w:sz w:val="24"/>
          <w:szCs w:val="24"/>
          <w:lang w:eastAsia="en-US"/>
        </w:rPr>
        <w:t xml:space="preserve"> and </w:t>
      </w:r>
      <w:proofErr w:type="spellStart"/>
      <w:r w:rsidRPr="00CF3604">
        <w:rPr>
          <w:rFonts w:ascii="Times New Roman" w:eastAsia="Times New Roman" w:hAnsi="Times New Roman" w:cs="Times New Roman"/>
          <w:kern w:val="0"/>
          <w:sz w:val="24"/>
          <w:szCs w:val="24"/>
          <w:lang w:eastAsia="en-US"/>
        </w:rPr>
        <w:t>Lowenberg</w:t>
      </w:r>
      <w:proofErr w:type="spellEnd"/>
      <w:r w:rsidRPr="00CF3604">
        <w:rPr>
          <w:rFonts w:ascii="Times New Roman" w:eastAsia="Times New Roman" w:hAnsi="Times New Roman" w:cs="Times New Roman"/>
          <w:kern w:val="0"/>
          <w:sz w:val="24"/>
          <w:szCs w:val="24"/>
          <w:lang w:eastAsia="en-US"/>
        </w:rPr>
        <w:t xml:space="preserve"> AD (2003) Instrument choice and the effectiveness of international sanctions: a simultaneous equations approach. </w:t>
      </w:r>
      <w:r w:rsidRPr="00CF3604">
        <w:rPr>
          <w:rFonts w:ascii="Times New Roman" w:eastAsia="Times New Roman" w:hAnsi="Times New Roman" w:cs="Times New Roman"/>
          <w:i/>
          <w:kern w:val="0"/>
          <w:sz w:val="24"/>
          <w:szCs w:val="24"/>
          <w:lang w:eastAsia="en-US"/>
        </w:rPr>
        <w:t>Journal of Peace Research</w:t>
      </w:r>
      <w:r w:rsidRPr="00CF3604">
        <w:rPr>
          <w:rFonts w:ascii="Times New Roman" w:eastAsia="Times New Roman" w:hAnsi="Times New Roman" w:cs="Times New Roman"/>
          <w:kern w:val="0"/>
          <w:sz w:val="24"/>
          <w:szCs w:val="24"/>
          <w:lang w:eastAsia="en-US"/>
        </w:rPr>
        <w:t xml:space="preserve"> 40(5): 519–535.</w:t>
      </w:r>
    </w:p>
    <w:p w14:paraId="12D7A213" w14:textId="7461C6A5"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Kaempfer</w:t>
      </w:r>
      <w:proofErr w:type="spellEnd"/>
      <w:r w:rsidRPr="00CF3604">
        <w:rPr>
          <w:rFonts w:ascii="Times New Roman" w:eastAsia="Times New Roman" w:hAnsi="Times New Roman" w:cs="Times New Roman"/>
          <w:kern w:val="0"/>
          <w:sz w:val="24"/>
          <w:szCs w:val="24"/>
          <w:lang w:eastAsia="en-US"/>
        </w:rPr>
        <w:t xml:space="preserve"> W</w:t>
      </w:r>
      <w:r w:rsidR="00AA23BD">
        <w:rPr>
          <w:rFonts w:ascii="Times New Roman" w:eastAsia="Times New Roman" w:hAnsi="Times New Roman" w:cs="Times New Roman"/>
          <w:kern w:val="0"/>
          <w:sz w:val="24"/>
          <w:szCs w:val="24"/>
          <w:lang w:eastAsia="en-US"/>
        </w:rPr>
        <w:t>.H.</w:t>
      </w:r>
      <w:r w:rsidRPr="00CF3604">
        <w:rPr>
          <w:rFonts w:ascii="Times New Roman" w:eastAsia="Times New Roman" w:hAnsi="Times New Roman" w:cs="Times New Roman"/>
          <w:kern w:val="0"/>
          <w:sz w:val="24"/>
          <w:szCs w:val="24"/>
          <w:lang w:eastAsia="en-US"/>
        </w:rPr>
        <w:t xml:space="preserve"> and </w:t>
      </w:r>
      <w:proofErr w:type="spellStart"/>
      <w:r w:rsidRPr="00CF3604">
        <w:rPr>
          <w:rFonts w:ascii="Times New Roman" w:eastAsia="Times New Roman" w:hAnsi="Times New Roman" w:cs="Times New Roman"/>
          <w:kern w:val="0"/>
          <w:sz w:val="24"/>
          <w:szCs w:val="24"/>
          <w:lang w:eastAsia="en-US"/>
        </w:rPr>
        <w:t>Lowenberg</w:t>
      </w:r>
      <w:proofErr w:type="spellEnd"/>
      <w:r w:rsidRPr="00CF3604">
        <w:rPr>
          <w:rFonts w:ascii="Times New Roman" w:eastAsia="Times New Roman" w:hAnsi="Times New Roman" w:cs="Times New Roman"/>
          <w:kern w:val="0"/>
          <w:sz w:val="24"/>
          <w:szCs w:val="24"/>
          <w:lang w:eastAsia="en-US"/>
        </w:rPr>
        <w:t xml:space="preserve"> AD (1988) The theory of international economic sanctions: a public choice approach. </w:t>
      </w:r>
      <w:r w:rsidRPr="00CF3604">
        <w:rPr>
          <w:rFonts w:ascii="Times New Roman" w:eastAsia="Times New Roman" w:hAnsi="Times New Roman" w:cs="Times New Roman"/>
          <w:i/>
          <w:kern w:val="0"/>
          <w:sz w:val="24"/>
          <w:szCs w:val="24"/>
          <w:lang w:eastAsia="en-US"/>
        </w:rPr>
        <w:t>The American Economic Review</w:t>
      </w:r>
      <w:r w:rsidRPr="00CF3604">
        <w:rPr>
          <w:rFonts w:ascii="Times New Roman" w:eastAsia="Times New Roman" w:hAnsi="Times New Roman" w:cs="Times New Roman"/>
          <w:kern w:val="0"/>
          <w:sz w:val="24"/>
          <w:szCs w:val="24"/>
          <w:lang w:eastAsia="en-US"/>
        </w:rPr>
        <w:t xml:space="preserve"> 78(4): 786–793.</w:t>
      </w:r>
    </w:p>
    <w:p w14:paraId="75716E2B" w14:textId="580576CD" w:rsidR="00207D67"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Kaempfer</w:t>
      </w:r>
      <w:proofErr w:type="spellEnd"/>
      <w:r w:rsidRPr="00CF3604">
        <w:rPr>
          <w:rFonts w:ascii="Times New Roman" w:eastAsia="Times New Roman" w:hAnsi="Times New Roman" w:cs="Times New Roman"/>
          <w:kern w:val="0"/>
          <w:sz w:val="24"/>
          <w:szCs w:val="24"/>
          <w:lang w:eastAsia="en-US"/>
        </w:rPr>
        <w:t xml:space="preserve"> W</w:t>
      </w:r>
      <w:r w:rsidR="00AA23BD">
        <w:rPr>
          <w:rFonts w:ascii="Times New Roman" w:eastAsia="Times New Roman" w:hAnsi="Times New Roman" w:cs="Times New Roman"/>
          <w:kern w:val="0"/>
          <w:sz w:val="24"/>
          <w:szCs w:val="24"/>
          <w:lang w:eastAsia="en-US"/>
        </w:rPr>
        <w:t>.H.</w:t>
      </w:r>
      <w:r w:rsidRPr="00CF3604">
        <w:rPr>
          <w:rFonts w:ascii="Times New Roman" w:eastAsia="Times New Roman" w:hAnsi="Times New Roman" w:cs="Times New Roman"/>
          <w:kern w:val="0"/>
          <w:sz w:val="24"/>
          <w:szCs w:val="24"/>
          <w:lang w:eastAsia="en-US"/>
        </w:rPr>
        <w:t xml:space="preserve"> and </w:t>
      </w:r>
      <w:proofErr w:type="spellStart"/>
      <w:r w:rsidRPr="00CF3604">
        <w:rPr>
          <w:rFonts w:ascii="Times New Roman" w:eastAsia="Times New Roman" w:hAnsi="Times New Roman" w:cs="Times New Roman"/>
          <w:kern w:val="0"/>
          <w:sz w:val="24"/>
          <w:szCs w:val="24"/>
          <w:lang w:eastAsia="en-US"/>
        </w:rPr>
        <w:t>Lowenberg</w:t>
      </w:r>
      <w:proofErr w:type="spellEnd"/>
      <w:r w:rsidRPr="00CF3604">
        <w:rPr>
          <w:rFonts w:ascii="Times New Roman" w:eastAsia="Times New Roman" w:hAnsi="Times New Roman" w:cs="Times New Roman"/>
          <w:kern w:val="0"/>
          <w:sz w:val="24"/>
          <w:szCs w:val="24"/>
          <w:lang w:eastAsia="en-US"/>
        </w:rPr>
        <w:t xml:space="preserve"> AD (1992) </w:t>
      </w:r>
      <w:r w:rsidRPr="00CF3604">
        <w:rPr>
          <w:rFonts w:ascii="Times New Roman" w:eastAsia="Times New Roman" w:hAnsi="Times New Roman" w:cs="Times New Roman"/>
          <w:i/>
          <w:kern w:val="0"/>
          <w:sz w:val="24"/>
          <w:szCs w:val="24"/>
          <w:lang w:eastAsia="en-US"/>
        </w:rPr>
        <w:t>International Economic Sanctions: A Public Choice Perspective</w:t>
      </w:r>
      <w:r w:rsidRPr="00CF3604">
        <w:rPr>
          <w:rFonts w:ascii="Times New Roman" w:eastAsia="Times New Roman" w:hAnsi="Times New Roman" w:cs="Times New Roman"/>
          <w:kern w:val="0"/>
          <w:sz w:val="24"/>
          <w:szCs w:val="24"/>
          <w:lang w:eastAsia="en-US"/>
        </w:rPr>
        <w:t>. Boulder, CO: Westview.</w:t>
      </w:r>
    </w:p>
    <w:p w14:paraId="75B77676" w14:textId="0456C2EB" w:rsidR="00BD1EB2" w:rsidRPr="00BD1EB2" w:rsidRDefault="00BD1EB2" w:rsidP="00207D67">
      <w:pPr>
        <w:widowControl/>
        <w:wordWrap/>
        <w:autoSpaceDE/>
        <w:autoSpaceDN/>
        <w:spacing w:before="240" w:after="240" w:line="0" w:lineRule="atLeast"/>
        <w:ind w:left="800" w:hanging="800"/>
        <w:jc w:val="left"/>
        <w:rPr>
          <w:rFonts w:ascii="Times New Roman" w:eastAsia="Times New Roman" w:hAnsi="Times New Roman" w:cs="Times New Roman"/>
          <w:color w:val="0066FF"/>
          <w:kern w:val="0"/>
          <w:sz w:val="24"/>
          <w:szCs w:val="24"/>
          <w:lang w:eastAsia="en-US"/>
        </w:rPr>
      </w:pPr>
      <w:r w:rsidRPr="00BD1EB2">
        <w:rPr>
          <w:rFonts w:ascii="Times New Roman" w:eastAsia="Times New Roman" w:hAnsi="Times New Roman" w:cs="Times New Roman"/>
          <w:color w:val="0066FF"/>
          <w:kern w:val="0"/>
          <w:sz w:val="24"/>
          <w:szCs w:val="24"/>
          <w:lang w:eastAsia="en-US"/>
        </w:rPr>
        <w:t xml:space="preserve">King, Gary, Jennifer Pan, and Margaret E. Roberts (2013). How Censorship in China Allows Government Criticism but Silences Collectively Expression.” </w:t>
      </w:r>
      <w:r w:rsidRPr="00BD1EB2">
        <w:rPr>
          <w:rFonts w:ascii="Times New Roman" w:eastAsia="Times New Roman" w:hAnsi="Times New Roman" w:cs="Times New Roman"/>
          <w:i/>
          <w:iCs/>
          <w:color w:val="0066FF"/>
          <w:kern w:val="0"/>
          <w:sz w:val="24"/>
          <w:szCs w:val="24"/>
          <w:lang w:eastAsia="en-US"/>
        </w:rPr>
        <w:t>American Political Science Review</w:t>
      </w:r>
      <w:r w:rsidRPr="00BD1EB2">
        <w:rPr>
          <w:rFonts w:ascii="Times New Roman" w:eastAsia="Times New Roman" w:hAnsi="Times New Roman" w:cs="Times New Roman"/>
          <w:color w:val="0066FF"/>
          <w:kern w:val="0"/>
          <w:sz w:val="24"/>
          <w:szCs w:val="24"/>
          <w:lang w:eastAsia="en-US"/>
        </w:rPr>
        <w:t xml:space="preserve"> 107(2): 1-18.</w:t>
      </w:r>
    </w:p>
    <w:p w14:paraId="1B9C5B76"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Lacy D and </w:t>
      </w:r>
      <w:proofErr w:type="spellStart"/>
      <w:r w:rsidRPr="00CF3604">
        <w:rPr>
          <w:rFonts w:ascii="Times New Roman" w:eastAsia="Times New Roman" w:hAnsi="Times New Roman" w:cs="Times New Roman"/>
          <w:kern w:val="0"/>
          <w:sz w:val="24"/>
          <w:szCs w:val="24"/>
          <w:lang w:eastAsia="en-US"/>
        </w:rPr>
        <w:t>Niou</w:t>
      </w:r>
      <w:proofErr w:type="spellEnd"/>
      <w:r w:rsidRPr="00CF3604">
        <w:rPr>
          <w:rFonts w:ascii="Times New Roman" w:eastAsia="Times New Roman" w:hAnsi="Times New Roman" w:cs="Times New Roman"/>
          <w:kern w:val="0"/>
          <w:sz w:val="24"/>
          <w:szCs w:val="24"/>
          <w:lang w:eastAsia="en-US"/>
        </w:rPr>
        <w:t xml:space="preserve"> E (2004) A theory of economic sanctions and issue linkage: the roles of preferences, information, and threats. </w:t>
      </w:r>
      <w:r w:rsidRPr="00CF3604">
        <w:rPr>
          <w:rFonts w:ascii="Times New Roman" w:eastAsia="Times New Roman" w:hAnsi="Times New Roman" w:cs="Times New Roman"/>
          <w:i/>
          <w:kern w:val="0"/>
          <w:sz w:val="24"/>
          <w:szCs w:val="24"/>
          <w:lang w:eastAsia="en-US"/>
        </w:rPr>
        <w:t>Journal of Politics</w:t>
      </w:r>
      <w:r w:rsidRPr="00CF3604">
        <w:rPr>
          <w:rFonts w:ascii="Times New Roman" w:eastAsia="Times New Roman" w:hAnsi="Times New Roman" w:cs="Times New Roman"/>
          <w:kern w:val="0"/>
          <w:sz w:val="24"/>
          <w:szCs w:val="24"/>
          <w:lang w:eastAsia="en-US"/>
        </w:rPr>
        <w:t xml:space="preserve"> 66(1): 25–42.</w:t>
      </w:r>
    </w:p>
    <w:p w14:paraId="586D90D0"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rPr>
      </w:pPr>
      <w:proofErr w:type="spellStart"/>
      <w:r w:rsidRPr="00CF3604">
        <w:rPr>
          <w:rFonts w:ascii="Times New Roman" w:hAnsi="Times New Roman" w:cs="Times New Roman" w:hint="eastAsia"/>
          <w:kern w:val="0"/>
          <w:sz w:val="24"/>
          <w:szCs w:val="24"/>
        </w:rPr>
        <w:t>L</w:t>
      </w:r>
      <w:r w:rsidRPr="00CF3604">
        <w:rPr>
          <w:rFonts w:ascii="Times New Roman" w:hAnsi="Times New Roman" w:cs="Times New Roman"/>
          <w:kern w:val="0"/>
          <w:sz w:val="24"/>
          <w:szCs w:val="24"/>
        </w:rPr>
        <w:t>ankov</w:t>
      </w:r>
      <w:proofErr w:type="spellEnd"/>
      <w:r w:rsidRPr="00CF3604">
        <w:rPr>
          <w:rFonts w:ascii="Times New Roman" w:hAnsi="Times New Roman" w:cs="Times New Roman"/>
          <w:kern w:val="0"/>
          <w:sz w:val="24"/>
          <w:szCs w:val="24"/>
        </w:rPr>
        <w:t xml:space="preserve">, Andrei. (2013). </w:t>
      </w:r>
      <w:r w:rsidRPr="00CF3604">
        <w:rPr>
          <w:rFonts w:ascii="Times New Roman" w:hAnsi="Times New Roman" w:cs="Times New Roman"/>
          <w:i/>
          <w:kern w:val="0"/>
          <w:sz w:val="24"/>
          <w:szCs w:val="24"/>
        </w:rPr>
        <w:t>The Real North Korea: Life and Politics in the Failed Stalinist Utopia</w:t>
      </w:r>
      <w:r w:rsidRPr="00CF3604">
        <w:rPr>
          <w:rFonts w:ascii="Times New Roman" w:hAnsi="Times New Roman" w:cs="Times New Roman"/>
          <w:kern w:val="0"/>
          <w:sz w:val="24"/>
          <w:szCs w:val="24"/>
        </w:rPr>
        <w:t>. New York: Oxford University Press.</w:t>
      </w:r>
    </w:p>
    <w:p w14:paraId="7E595852"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lastRenderedPageBreak/>
        <w:t>Lektzian</w:t>
      </w:r>
      <w:proofErr w:type="spellEnd"/>
      <w:r w:rsidRPr="00CF3604">
        <w:rPr>
          <w:rFonts w:ascii="Times New Roman" w:eastAsia="Times New Roman" w:hAnsi="Times New Roman" w:cs="Times New Roman"/>
          <w:kern w:val="0"/>
          <w:sz w:val="24"/>
          <w:szCs w:val="24"/>
          <w:lang w:eastAsia="en-US"/>
        </w:rPr>
        <w:t xml:space="preserve"> D and </w:t>
      </w:r>
      <w:proofErr w:type="spellStart"/>
      <w:r w:rsidRPr="00CF3604">
        <w:rPr>
          <w:rFonts w:ascii="Times New Roman" w:eastAsia="Times New Roman" w:hAnsi="Times New Roman" w:cs="Times New Roman"/>
          <w:kern w:val="0"/>
          <w:sz w:val="24"/>
          <w:szCs w:val="24"/>
          <w:lang w:eastAsia="en-US"/>
        </w:rPr>
        <w:t>Souva</w:t>
      </w:r>
      <w:proofErr w:type="spellEnd"/>
      <w:r w:rsidRPr="00CF3604">
        <w:rPr>
          <w:rFonts w:ascii="Times New Roman" w:eastAsia="Times New Roman" w:hAnsi="Times New Roman" w:cs="Times New Roman"/>
          <w:kern w:val="0"/>
          <w:sz w:val="24"/>
          <w:szCs w:val="24"/>
          <w:lang w:eastAsia="en-US"/>
        </w:rPr>
        <w:t xml:space="preserve"> M (2003) The economic peace between democracies: economic sanctions and domestic institutions. </w:t>
      </w:r>
      <w:r w:rsidRPr="00CF3604">
        <w:rPr>
          <w:rFonts w:ascii="Times New Roman" w:eastAsia="Times New Roman" w:hAnsi="Times New Roman" w:cs="Times New Roman"/>
          <w:i/>
          <w:kern w:val="0"/>
          <w:sz w:val="24"/>
          <w:szCs w:val="24"/>
          <w:lang w:eastAsia="en-US"/>
        </w:rPr>
        <w:t>Journal of Peace Research</w:t>
      </w:r>
      <w:r w:rsidRPr="00CF3604">
        <w:rPr>
          <w:rFonts w:ascii="Times New Roman" w:eastAsia="Times New Roman" w:hAnsi="Times New Roman" w:cs="Times New Roman"/>
          <w:kern w:val="0"/>
          <w:sz w:val="24"/>
          <w:szCs w:val="24"/>
          <w:lang w:eastAsia="en-US"/>
        </w:rPr>
        <w:t xml:space="preserve"> 40(6): 641–660.</w:t>
      </w:r>
    </w:p>
    <w:p w14:paraId="449E3D0C"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Lektzian</w:t>
      </w:r>
      <w:proofErr w:type="spellEnd"/>
      <w:r w:rsidRPr="00CF3604">
        <w:rPr>
          <w:rFonts w:ascii="Times New Roman" w:eastAsia="Times New Roman" w:hAnsi="Times New Roman" w:cs="Times New Roman"/>
          <w:kern w:val="0"/>
          <w:sz w:val="24"/>
          <w:szCs w:val="24"/>
          <w:lang w:eastAsia="en-US"/>
        </w:rPr>
        <w:t xml:space="preserve"> D and </w:t>
      </w:r>
      <w:proofErr w:type="spellStart"/>
      <w:r w:rsidRPr="00CF3604">
        <w:rPr>
          <w:rFonts w:ascii="Times New Roman" w:eastAsia="Times New Roman" w:hAnsi="Times New Roman" w:cs="Times New Roman"/>
          <w:kern w:val="0"/>
          <w:sz w:val="24"/>
          <w:szCs w:val="24"/>
          <w:lang w:eastAsia="en-US"/>
        </w:rPr>
        <w:t>Souva</w:t>
      </w:r>
      <w:proofErr w:type="spellEnd"/>
      <w:r w:rsidRPr="00CF3604">
        <w:rPr>
          <w:rFonts w:ascii="Times New Roman" w:eastAsia="Times New Roman" w:hAnsi="Times New Roman" w:cs="Times New Roman"/>
          <w:kern w:val="0"/>
          <w:sz w:val="24"/>
          <w:szCs w:val="24"/>
          <w:lang w:eastAsia="en-US"/>
        </w:rPr>
        <w:t xml:space="preserve"> M (2007) An institutional theory of sanctions onset and success. </w:t>
      </w:r>
      <w:r w:rsidRPr="00CF3604">
        <w:rPr>
          <w:rFonts w:ascii="Times New Roman" w:eastAsia="Times New Roman" w:hAnsi="Times New Roman" w:cs="Times New Roman"/>
          <w:i/>
          <w:kern w:val="0"/>
          <w:sz w:val="24"/>
          <w:szCs w:val="24"/>
          <w:lang w:eastAsia="en-US"/>
        </w:rPr>
        <w:t>Journal of Conflict Resolution</w:t>
      </w:r>
      <w:r w:rsidRPr="00CF3604">
        <w:rPr>
          <w:rFonts w:ascii="Times New Roman" w:eastAsia="Times New Roman" w:hAnsi="Times New Roman" w:cs="Times New Roman"/>
          <w:kern w:val="0"/>
          <w:sz w:val="24"/>
          <w:szCs w:val="24"/>
          <w:lang w:eastAsia="en-US"/>
        </w:rPr>
        <w:t xml:space="preserve"> 51(6): 848–871.</w:t>
      </w:r>
    </w:p>
    <w:p w14:paraId="0598C78F" w14:textId="77777777" w:rsidR="00207D67" w:rsidRPr="00925E42" w:rsidRDefault="00207D67" w:rsidP="00207D67">
      <w:pPr>
        <w:widowControl/>
        <w:wordWrap/>
        <w:autoSpaceDE/>
        <w:autoSpaceDN/>
        <w:spacing w:before="240" w:after="240" w:line="0" w:lineRule="atLeast"/>
        <w:ind w:left="800" w:hanging="800"/>
        <w:jc w:val="left"/>
        <w:rPr>
          <w:rFonts w:ascii="Times New Roman" w:hAnsi="Times New Roman" w:cs="Times New Roman"/>
          <w:sz w:val="24"/>
          <w:szCs w:val="24"/>
        </w:rPr>
      </w:pPr>
      <w:proofErr w:type="spellStart"/>
      <w:r w:rsidRPr="00925E42">
        <w:rPr>
          <w:rFonts w:ascii="Times New Roman" w:hAnsi="Times New Roman" w:cs="Times New Roman"/>
          <w:sz w:val="24"/>
          <w:szCs w:val="24"/>
        </w:rPr>
        <w:t>Lektzian</w:t>
      </w:r>
      <w:proofErr w:type="spellEnd"/>
      <w:r w:rsidRPr="00925E42">
        <w:rPr>
          <w:rFonts w:ascii="Times New Roman" w:hAnsi="Times New Roman" w:cs="Times New Roman"/>
          <w:sz w:val="24"/>
          <w:szCs w:val="24"/>
        </w:rPr>
        <w:t xml:space="preserve">, David, and Mark </w:t>
      </w:r>
      <w:proofErr w:type="spellStart"/>
      <w:r w:rsidRPr="00925E42">
        <w:rPr>
          <w:rFonts w:ascii="Times New Roman" w:hAnsi="Times New Roman" w:cs="Times New Roman"/>
          <w:sz w:val="24"/>
          <w:szCs w:val="24"/>
        </w:rPr>
        <w:t>Souva</w:t>
      </w:r>
      <w:proofErr w:type="spellEnd"/>
      <w:r w:rsidRPr="00925E42">
        <w:rPr>
          <w:rFonts w:ascii="Times New Roman" w:hAnsi="Times New Roman" w:cs="Times New Roman"/>
          <w:sz w:val="24"/>
          <w:szCs w:val="24"/>
        </w:rPr>
        <w:t>. (2007) An Institutional Theory of Sanctions Onset and Success. The Journal of Conflict Resolution 51(6): 848-871.</w:t>
      </w:r>
    </w:p>
    <w:p w14:paraId="512C7664"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Mazarr</w:t>
      </w:r>
      <w:proofErr w:type="spellEnd"/>
      <w:r w:rsidRPr="00CF3604">
        <w:rPr>
          <w:rFonts w:ascii="Times New Roman" w:eastAsia="Times New Roman" w:hAnsi="Times New Roman" w:cs="Times New Roman"/>
          <w:kern w:val="0"/>
          <w:sz w:val="24"/>
          <w:szCs w:val="24"/>
          <w:lang w:eastAsia="en-US"/>
        </w:rPr>
        <w:t xml:space="preserve">, Michael J (2007) The Long Road to Pyongyang. </w:t>
      </w:r>
      <w:r w:rsidRPr="00CF3604">
        <w:rPr>
          <w:rFonts w:ascii="Times New Roman" w:eastAsia="Times New Roman" w:hAnsi="Times New Roman" w:cs="Times New Roman"/>
          <w:i/>
          <w:kern w:val="0"/>
          <w:sz w:val="24"/>
          <w:szCs w:val="24"/>
          <w:lang w:eastAsia="en-US"/>
        </w:rPr>
        <w:t>Foreign Affairs</w:t>
      </w:r>
      <w:r w:rsidRPr="00CF3604">
        <w:rPr>
          <w:rFonts w:ascii="Times New Roman" w:eastAsia="Times New Roman" w:hAnsi="Times New Roman" w:cs="Times New Roman"/>
          <w:kern w:val="0"/>
          <w:sz w:val="24"/>
          <w:szCs w:val="24"/>
          <w:lang w:eastAsia="en-US"/>
        </w:rPr>
        <w:t xml:space="preserve"> 86(5): 75–94.</w:t>
      </w:r>
    </w:p>
    <w:p w14:paraId="31C6B212"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McGillivray F and Stam AC (2004) Political institutions, coercive diplomacy, and the duration of economic sanctions. </w:t>
      </w:r>
      <w:r w:rsidRPr="00CF3604">
        <w:rPr>
          <w:rFonts w:ascii="Times New Roman" w:eastAsia="Times New Roman" w:hAnsi="Times New Roman" w:cs="Times New Roman"/>
          <w:i/>
          <w:kern w:val="0"/>
          <w:sz w:val="24"/>
          <w:szCs w:val="24"/>
          <w:lang w:eastAsia="en-US"/>
        </w:rPr>
        <w:t>Journal of Conflict Resolution</w:t>
      </w:r>
      <w:r w:rsidRPr="00CF3604">
        <w:rPr>
          <w:rFonts w:ascii="Times New Roman" w:eastAsia="Times New Roman" w:hAnsi="Times New Roman" w:cs="Times New Roman"/>
          <w:kern w:val="0"/>
          <w:sz w:val="24"/>
          <w:szCs w:val="24"/>
          <w:lang w:eastAsia="en-US"/>
        </w:rPr>
        <w:t xml:space="preserve"> 48(2): 154–172.</w:t>
      </w:r>
    </w:p>
    <w:p w14:paraId="2EAA2AEA" w14:textId="77777777" w:rsidR="00207D67"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Pr>
          <w:rFonts w:ascii="Times New Roman" w:eastAsia="Times New Roman" w:hAnsi="Times New Roman" w:cs="Times New Roman"/>
          <w:kern w:val="0"/>
          <w:sz w:val="24"/>
          <w:szCs w:val="24"/>
          <w:lang w:eastAsia="en-US"/>
        </w:rPr>
        <w:t xml:space="preserve">McLean EV and Whang T (2019) </w:t>
      </w:r>
      <w:r w:rsidRPr="001B1050">
        <w:rPr>
          <w:rFonts w:ascii="Times New Roman" w:eastAsia="Times New Roman" w:hAnsi="Times New Roman" w:cs="Times New Roman"/>
          <w:kern w:val="0"/>
          <w:sz w:val="24"/>
          <w:szCs w:val="24"/>
          <w:lang w:eastAsia="en-US"/>
        </w:rPr>
        <w:t>Economic Sanctions and Government Spending Adjustments: The</w:t>
      </w:r>
      <w:r>
        <w:rPr>
          <w:rFonts w:ascii="Times New Roman" w:eastAsia="Times New Roman" w:hAnsi="Times New Roman" w:cs="Times New Roman"/>
          <w:kern w:val="0"/>
          <w:sz w:val="24"/>
          <w:szCs w:val="24"/>
          <w:lang w:eastAsia="en-US"/>
        </w:rPr>
        <w:t xml:space="preserve"> Case of Disaster Preparedness.</w:t>
      </w:r>
      <w:r w:rsidRPr="001B1050">
        <w:rPr>
          <w:rFonts w:ascii="Times New Roman" w:eastAsia="Times New Roman" w:hAnsi="Times New Roman" w:cs="Times New Roman"/>
          <w:kern w:val="0"/>
          <w:sz w:val="24"/>
          <w:szCs w:val="24"/>
          <w:lang w:eastAsia="en-US"/>
        </w:rPr>
        <w:t xml:space="preserve"> </w:t>
      </w:r>
      <w:r w:rsidRPr="001B1050">
        <w:rPr>
          <w:rFonts w:ascii="Times New Roman" w:eastAsia="Times New Roman" w:hAnsi="Times New Roman" w:cs="Times New Roman"/>
          <w:i/>
          <w:kern w:val="0"/>
          <w:sz w:val="24"/>
          <w:szCs w:val="24"/>
          <w:lang w:eastAsia="en-US"/>
        </w:rPr>
        <w:t>British Journal of Political Science</w:t>
      </w:r>
      <w:r w:rsidRPr="001B1050">
        <w:rPr>
          <w:rFonts w:ascii="Times New Roman" w:eastAsia="Times New Roman" w:hAnsi="Times New Roman" w:cs="Times New Roman"/>
          <w:kern w:val="0"/>
          <w:sz w:val="24"/>
          <w:szCs w:val="24"/>
          <w:lang w:eastAsia="en-US"/>
        </w:rPr>
        <w:t>:</w:t>
      </w:r>
      <w:r>
        <w:rPr>
          <w:rFonts w:ascii="Times New Roman" w:eastAsia="Times New Roman" w:hAnsi="Times New Roman" w:cs="Times New Roman"/>
          <w:kern w:val="0"/>
          <w:sz w:val="24"/>
          <w:szCs w:val="24"/>
          <w:lang w:eastAsia="en-US"/>
        </w:rPr>
        <w:t xml:space="preserve"> </w:t>
      </w:r>
      <w:r w:rsidRPr="001B1050">
        <w:rPr>
          <w:rFonts w:ascii="Times New Roman" w:eastAsia="Times New Roman" w:hAnsi="Times New Roman" w:cs="Times New Roman"/>
          <w:kern w:val="0"/>
          <w:sz w:val="24"/>
          <w:szCs w:val="24"/>
          <w:lang w:eastAsia="en-US"/>
        </w:rPr>
        <w:t>1-18.</w:t>
      </w:r>
    </w:p>
    <w:p w14:paraId="513D2CB2"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Morgan CT and </w:t>
      </w:r>
      <w:proofErr w:type="spellStart"/>
      <w:r w:rsidRPr="00CF3604">
        <w:rPr>
          <w:rFonts w:ascii="Times New Roman" w:eastAsia="Times New Roman" w:hAnsi="Times New Roman" w:cs="Times New Roman"/>
          <w:kern w:val="0"/>
          <w:sz w:val="24"/>
          <w:szCs w:val="24"/>
          <w:lang w:eastAsia="en-US"/>
        </w:rPr>
        <w:t>Schwebach</w:t>
      </w:r>
      <w:proofErr w:type="spellEnd"/>
      <w:r w:rsidRPr="00CF3604">
        <w:rPr>
          <w:rFonts w:ascii="Times New Roman" w:eastAsia="Times New Roman" w:hAnsi="Times New Roman" w:cs="Times New Roman"/>
          <w:kern w:val="0"/>
          <w:sz w:val="24"/>
          <w:szCs w:val="24"/>
          <w:lang w:eastAsia="en-US"/>
        </w:rPr>
        <w:t xml:space="preserve"> VL (1997) Fools suffer gladly: the use of economic sanctions in international crises. </w:t>
      </w:r>
      <w:r w:rsidRPr="00CF3604">
        <w:rPr>
          <w:rFonts w:ascii="Times New Roman" w:eastAsia="Times New Roman" w:hAnsi="Times New Roman" w:cs="Times New Roman"/>
          <w:i/>
          <w:kern w:val="0"/>
          <w:sz w:val="24"/>
          <w:szCs w:val="24"/>
          <w:lang w:eastAsia="en-US"/>
        </w:rPr>
        <w:t>International Studies Quarterly</w:t>
      </w:r>
      <w:r w:rsidRPr="00CF3604">
        <w:rPr>
          <w:rFonts w:ascii="Times New Roman" w:eastAsia="Times New Roman" w:hAnsi="Times New Roman" w:cs="Times New Roman"/>
          <w:kern w:val="0"/>
          <w:sz w:val="24"/>
          <w:szCs w:val="24"/>
          <w:lang w:eastAsia="en-US"/>
        </w:rPr>
        <w:t xml:space="preserve"> 41(1): 27–50.</w:t>
      </w:r>
    </w:p>
    <w:p w14:paraId="32E892C3"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Morgan CT, Bapat NA and </w:t>
      </w:r>
      <w:proofErr w:type="spellStart"/>
      <w:r w:rsidRPr="00CF3604">
        <w:rPr>
          <w:rFonts w:ascii="Times New Roman" w:eastAsia="Times New Roman" w:hAnsi="Times New Roman" w:cs="Times New Roman"/>
          <w:kern w:val="0"/>
          <w:sz w:val="24"/>
          <w:szCs w:val="24"/>
          <w:lang w:eastAsia="en-US"/>
        </w:rPr>
        <w:t>Krustev</w:t>
      </w:r>
      <w:proofErr w:type="spellEnd"/>
      <w:r w:rsidRPr="00CF3604">
        <w:rPr>
          <w:rFonts w:ascii="Times New Roman" w:eastAsia="Times New Roman" w:hAnsi="Times New Roman" w:cs="Times New Roman"/>
          <w:kern w:val="0"/>
          <w:sz w:val="24"/>
          <w:szCs w:val="24"/>
          <w:lang w:eastAsia="en-US"/>
        </w:rPr>
        <w:t xml:space="preserve"> V (2009) The threat and imposition of economic sanctions, 1971–2000. </w:t>
      </w:r>
      <w:r w:rsidRPr="00CF3604">
        <w:rPr>
          <w:rFonts w:ascii="Times New Roman" w:eastAsia="Times New Roman" w:hAnsi="Times New Roman" w:cs="Times New Roman"/>
          <w:i/>
          <w:kern w:val="0"/>
          <w:sz w:val="24"/>
          <w:szCs w:val="24"/>
          <w:lang w:eastAsia="en-US"/>
        </w:rPr>
        <w:t>Conflict Management and Peace Science</w:t>
      </w:r>
      <w:r w:rsidRPr="00CF3604">
        <w:rPr>
          <w:rFonts w:ascii="Times New Roman" w:eastAsia="Times New Roman" w:hAnsi="Times New Roman" w:cs="Times New Roman"/>
          <w:kern w:val="0"/>
          <w:sz w:val="24"/>
          <w:szCs w:val="24"/>
          <w:lang w:eastAsia="en-US"/>
        </w:rPr>
        <w:t xml:space="preserve"> 26(1): 92–110.</w:t>
      </w:r>
    </w:p>
    <w:p w14:paraId="1F532479"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Morgan CT, </w:t>
      </w:r>
      <w:proofErr w:type="spellStart"/>
      <w:r w:rsidRPr="00CF3604">
        <w:rPr>
          <w:rFonts w:ascii="Times New Roman" w:eastAsia="Times New Roman" w:hAnsi="Times New Roman" w:cs="Times New Roman"/>
          <w:kern w:val="0"/>
          <w:sz w:val="24"/>
          <w:szCs w:val="24"/>
          <w:lang w:eastAsia="en-US"/>
        </w:rPr>
        <w:t>Krustev</w:t>
      </w:r>
      <w:proofErr w:type="spellEnd"/>
      <w:r w:rsidRPr="00CF3604">
        <w:rPr>
          <w:rFonts w:ascii="Times New Roman" w:eastAsia="Times New Roman" w:hAnsi="Times New Roman" w:cs="Times New Roman"/>
          <w:kern w:val="0"/>
          <w:sz w:val="24"/>
          <w:szCs w:val="24"/>
          <w:lang w:eastAsia="en-US"/>
        </w:rPr>
        <w:t xml:space="preserve"> V and Bapat NA (2006) </w:t>
      </w:r>
      <w:r w:rsidRPr="00CF3604">
        <w:rPr>
          <w:rFonts w:ascii="Times New Roman" w:eastAsia="Times New Roman" w:hAnsi="Times New Roman" w:cs="Times New Roman"/>
          <w:i/>
          <w:kern w:val="0"/>
          <w:sz w:val="24"/>
          <w:szCs w:val="24"/>
          <w:lang w:eastAsia="en-US"/>
        </w:rPr>
        <w:t>Threat and Imposition of Sanctions (TIES)</w:t>
      </w:r>
      <w:r w:rsidRPr="00CF3604">
        <w:rPr>
          <w:rFonts w:ascii="Times New Roman" w:eastAsia="Times New Roman" w:hAnsi="Times New Roman" w:cs="Times New Roman"/>
          <w:kern w:val="0"/>
          <w:sz w:val="24"/>
          <w:szCs w:val="24"/>
          <w:lang w:eastAsia="en-US"/>
        </w:rPr>
        <w:t>. University of North Carolina.</w:t>
      </w:r>
    </w:p>
    <w:p w14:paraId="53AB036F"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Nooruddin I (2002) Modeling selection bias in studies of sanctions efficacy. </w:t>
      </w:r>
      <w:r w:rsidRPr="00CF3604">
        <w:rPr>
          <w:rFonts w:ascii="Times New Roman" w:eastAsia="Times New Roman" w:hAnsi="Times New Roman" w:cs="Times New Roman"/>
          <w:i/>
          <w:kern w:val="0"/>
          <w:sz w:val="24"/>
          <w:szCs w:val="24"/>
          <w:lang w:eastAsia="en-US"/>
        </w:rPr>
        <w:t>International Interactions</w:t>
      </w:r>
      <w:r w:rsidRPr="00CF3604">
        <w:rPr>
          <w:rFonts w:ascii="Times New Roman" w:eastAsia="Times New Roman" w:hAnsi="Times New Roman" w:cs="Times New Roman"/>
          <w:kern w:val="0"/>
          <w:sz w:val="24"/>
          <w:szCs w:val="24"/>
          <w:lang w:eastAsia="en-US"/>
        </w:rPr>
        <w:t xml:space="preserve"> 28(1): 59–75.</w:t>
      </w:r>
    </w:p>
    <w:p w14:paraId="62AF8C1E"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Pape RA (1997) Why economic sanctions do not work. </w:t>
      </w:r>
      <w:r w:rsidRPr="00CF3604">
        <w:rPr>
          <w:rFonts w:ascii="Times New Roman" w:eastAsia="Times New Roman" w:hAnsi="Times New Roman" w:cs="Times New Roman"/>
          <w:i/>
          <w:kern w:val="0"/>
          <w:sz w:val="24"/>
          <w:szCs w:val="24"/>
          <w:lang w:eastAsia="en-US"/>
        </w:rPr>
        <w:t>International Security</w:t>
      </w:r>
      <w:r w:rsidRPr="00CF3604">
        <w:rPr>
          <w:rFonts w:ascii="Times New Roman" w:eastAsia="Times New Roman" w:hAnsi="Times New Roman" w:cs="Times New Roman"/>
          <w:kern w:val="0"/>
          <w:sz w:val="24"/>
          <w:szCs w:val="24"/>
          <w:lang w:eastAsia="en-US"/>
        </w:rPr>
        <w:t xml:space="preserve"> 22(2): 90–136.</w:t>
      </w:r>
    </w:p>
    <w:p w14:paraId="039F5017" w14:textId="77777777" w:rsidR="00207D67" w:rsidRPr="00925E42" w:rsidRDefault="00207D67" w:rsidP="00207D67">
      <w:pPr>
        <w:widowControl/>
        <w:wordWrap/>
        <w:autoSpaceDE/>
        <w:autoSpaceDN/>
        <w:spacing w:before="240" w:after="240" w:line="0" w:lineRule="atLeast"/>
        <w:ind w:left="800" w:hanging="800"/>
        <w:jc w:val="left"/>
        <w:rPr>
          <w:rFonts w:ascii="Times New Roman" w:hAnsi="Times New Roman" w:cs="Times New Roman"/>
          <w:sz w:val="24"/>
          <w:szCs w:val="24"/>
        </w:rPr>
      </w:pPr>
      <w:r w:rsidRPr="00925E42">
        <w:rPr>
          <w:rFonts w:ascii="Times New Roman" w:hAnsi="Times New Roman" w:cs="Times New Roman"/>
          <w:sz w:val="24"/>
          <w:szCs w:val="24"/>
        </w:rPr>
        <w:t>Pape, Robert A. (1997) Why Economic Sanctions Do Not Work. International Security 22(2): 90-136.</w:t>
      </w:r>
    </w:p>
    <w:p w14:paraId="11D03922"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Porter RC (1979) International trade and investment sanctions potential impact on the South African economy. </w:t>
      </w:r>
      <w:r w:rsidRPr="00CF3604">
        <w:rPr>
          <w:rFonts w:ascii="Times New Roman" w:eastAsia="Times New Roman" w:hAnsi="Times New Roman" w:cs="Times New Roman"/>
          <w:i/>
          <w:kern w:val="0"/>
          <w:sz w:val="24"/>
          <w:szCs w:val="24"/>
          <w:lang w:eastAsia="en-US"/>
        </w:rPr>
        <w:t>Journal of Conflict Resolution</w:t>
      </w:r>
      <w:r w:rsidRPr="00CF3604">
        <w:rPr>
          <w:rFonts w:ascii="Times New Roman" w:eastAsia="Times New Roman" w:hAnsi="Times New Roman" w:cs="Times New Roman"/>
          <w:kern w:val="0"/>
          <w:sz w:val="24"/>
          <w:szCs w:val="24"/>
          <w:lang w:eastAsia="en-US"/>
        </w:rPr>
        <w:t xml:space="preserve"> 23(4): 579–612</w:t>
      </w:r>
    </w:p>
    <w:p w14:paraId="7C2C785B"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proofErr w:type="spellStart"/>
      <w:r w:rsidRPr="00CF3604">
        <w:rPr>
          <w:rFonts w:ascii="Times New Roman" w:hAnsi="Times New Roman" w:cs="Times New Roman"/>
          <w:kern w:val="0"/>
          <w:sz w:val="24"/>
          <w:szCs w:val="24"/>
          <w:lang w:eastAsia="en-US"/>
        </w:rPr>
        <w:lastRenderedPageBreak/>
        <w:t>Portes</w:t>
      </w:r>
      <w:proofErr w:type="spellEnd"/>
      <w:r w:rsidRPr="00CF3604">
        <w:rPr>
          <w:rFonts w:ascii="Times New Roman" w:hAnsi="Times New Roman" w:cs="Times New Roman"/>
          <w:kern w:val="0"/>
          <w:sz w:val="24"/>
          <w:szCs w:val="24"/>
          <w:lang w:eastAsia="en-US"/>
        </w:rPr>
        <w:t xml:space="preserve"> A (1998) Social capital: its origins and applications in modern sociology. </w:t>
      </w:r>
      <w:r w:rsidRPr="00CF3604">
        <w:rPr>
          <w:rFonts w:ascii="Times New Roman" w:hAnsi="Times New Roman" w:cs="Times New Roman"/>
          <w:i/>
          <w:iCs/>
          <w:kern w:val="0"/>
          <w:sz w:val="24"/>
          <w:szCs w:val="24"/>
          <w:lang w:eastAsia="en-US"/>
        </w:rPr>
        <w:t xml:space="preserve">Annual Review of Sociology </w:t>
      </w:r>
      <w:r w:rsidRPr="00CF3604">
        <w:rPr>
          <w:rFonts w:ascii="Times New Roman" w:hAnsi="Times New Roman" w:cs="Times New Roman"/>
          <w:iCs/>
          <w:kern w:val="0"/>
          <w:sz w:val="24"/>
          <w:szCs w:val="24"/>
          <w:lang w:eastAsia="en-US"/>
        </w:rPr>
        <w:t>24: 1–24.</w:t>
      </w:r>
    </w:p>
    <w:p w14:paraId="5112454D"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Putnam RD (1995a) Bowling alone: America’s declining social capital. </w:t>
      </w:r>
      <w:r w:rsidRPr="00CF3604">
        <w:rPr>
          <w:rFonts w:ascii="Times New Roman" w:hAnsi="Times New Roman" w:cs="Times New Roman"/>
          <w:i/>
          <w:iCs/>
          <w:kern w:val="0"/>
          <w:sz w:val="24"/>
          <w:szCs w:val="24"/>
          <w:lang w:eastAsia="en-US"/>
        </w:rPr>
        <w:t xml:space="preserve">Journal of Democracy </w:t>
      </w:r>
      <w:r w:rsidRPr="00CF3604">
        <w:rPr>
          <w:rFonts w:ascii="Times New Roman" w:hAnsi="Times New Roman" w:cs="Times New Roman"/>
          <w:iCs/>
          <w:kern w:val="0"/>
          <w:sz w:val="24"/>
          <w:szCs w:val="24"/>
          <w:lang w:eastAsia="en-US"/>
        </w:rPr>
        <w:t>6(1): 65–78</w:t>
      </w:r>
      <w:r w:rsidRPr="00CF3604">
        <w:rPr>
          <w:rFonts w:ascii="Times New Roman" w:hAnsi="Times New Roman" w:cs="Times New Roman"/>
          <w:kern w:val="0"/>
          <w:sz w:val="24"/>
          <w:szCs w:val="24"/>
          <w:lang w:eastAsia="en-US"/>
        </w:rPr>
        <w:t>.                           </w:t>
      </w:r>
      <w:r w:rsidRPr="00CF3604">
        <w:rPr>
          <w:rFonts w:ascii="Times New Roman" w:hAnsi="Times New Roman" w:cs="Times New Roman"/>
          <w:kern w:val="0"/>
          <w:sz w:val="24"/>
          <w:szCs w:val="24"/>
          <w:lang w:eastAsia="en-US"/>
        </w:rPr>
        <w:tab/>
      </w:r>
    </w:p>
    <w:p w14:paraId="44F979C2" w14:textId="23BDB3AC"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Putnam RD (1995b) Tuning in, tuning out: the strange disappearance of social capital in America. </w:t>
      </w:r>
      <w:r w:rsidRPr="00CF3604">
        <w:rPr>
          <w:rFonts w:ascii="Times New Roman" w:hAnsi="Times New Roman" w:cs="Times New Roman"/>
          <w:i/>
          <w:kern w:val="0"/>
          <w:sz w:val="24"/>
          <w:szCs w:val="24"/>
          <w:lang w:eastAsia="en-US"/>
        </w:rPr>
        <w:t>P</w:t>
      </w:r>
      <w:r w:rsidR="00AA23BD">
        <w:rPr>
          <w:rFonts w:ascii="Times New Roman" w:hAnsi="Times New Roman" w:cs="Times New Roman"/>
          <w:i/>
          <w:kern w:val="0"/>
          <w:sz w:val="24"/>
          <w:szCs w:val="24"/>
          <w:lang w:eastAsia="en-US"/>
        </w:rPr>
        <w:t>.S.</w:t>
      </w:r>
      <w:r w:rsidRPr="00CF3604">
        <w:rPr>
          <w:rFonts w:ascii="Times New Roman" w:hAnsi="Times New Roman" w:cs="Times New Roman"/>
          <w:i/>
          <w:kern w:val="0"/>
          <w:sz w:val="24"/>
          <w:szCs w:val="24"/>
          <w:lang w:eastAsia="en-US"/>
        </w:rPr>
        <w:t xml:space="preserve">: </w:t>
      </w:r>
      <w:r w:rsidRPr="00CF3604">
        <w:rPr>
          <w:rFonts w:ascii="Times New Roman" w:hAnsi="Times New Roman" w:cs="Times New Roman"/>
          <w:i/>
          <w:iCs/>
          <w:kern w:val="0"/>
          <w:sz w:val="24"/>
          <w:szCs w:val="24"/>
          <w:lang w:eastAsia="en-US"/>
        </w:rPr>
        <w:t>Political Science and Politics</w:t>
      </w:r>
      <w:r w:rsidRPr="00CF3604">
        <w:rPr>
          <w:rFonts w:ascii="Times New Roman" w:hAnsi="Times New Roman" w:cs="Times New Roman"/>
          <w:kern w:val="0"/>
          <w:sz w:val="24"/>
          <w:szCs w:val="24"/>
          <w:lang w:eastAsia="en-US"/>
        </w:rPr>
        <w:t xml:space="preserve"> 28(4): 664–683.</w:t>
      </w:r>
      <w:r w:rsidRPr="00CF3604">
        <w:rPr>
          <w:rFonts w:ascii="Times New Roman" w:hAnsi="Times New Roman" w:cs="Times New Roman"/>
          <w:kern w:val="0"/>
          <w:sz w:val="24"/>
          <w:szCs w:val="24"/>
          <w:lang w:eastAsia="en-US"/>
        </w:rPr>
        <w:tab/>
      </w:r>
    </w:p>
    <w:p w14:paraId="31C0D8B3"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Putnam RD, Leonardi R and </w:t>
      </w:r>
      <w:proofErr w:type="spellStart"/>
      <w:r w:rsidRPr="00CF3604">
        <w:rPr>
          <w:rFonts w:ascii="Times New Roman" w:hAnsi="Times New Roman" w:cs="Times New Roman"/>
          <w:kern w:val="0"/>
          <w:sz w:val="24"/>
          <w:szCs w:val="24"/>
          <w:lang w:eastAsia="en-US"/>
        </w:rPr>
        <w:t>Nanetti</w:t>
      </w:r>
      <w:proofErr w:type="spellEnd"/>
      <w:r w:rsidRPr="00CF3604">
        <w:rPr>
          <w:rFonts w:ascii="Times New Roman" w:hAnsi="Times New Roman" w:cs="Times New Roman"/>
          <w:kern w:val="0"/>
          <w:sz w:val="24"/>
          <w:szCs w:val="24"/>
          <w:lang w:eastAsia="en-US"/>
        </w:rPr>
        <w:t xml:space="preserve"> R. (1993) </w:t>
      </w:r>
      <w:r w:rsidRPr="00CF3604">
        <w:rPr>
          <w:rFonts w:ascii="Times New Roman" w:hAnsi="Times New Roman" w:cs="Times New Roman"/>
          <w:i/>
          <w:iCs/>
          <w:kern w:val="0"/>
          <w:sz w:val="24"/>
          <w:szCs w:val="24"/>
          <w:lang w:eastAsia="en-US"/>
        </w:rPr>
        <w:t>Making Democracy Work: Civic Traditions in Modern Italy</w:t>
      </w:r>
      <w:r w:rsidRPr="00CF3604">
        <w:rPr>
          <w:rFonts w:ascii="Times New Roman" w:hAnsi="Times New Roman" w:cs="Times New Roman"/>
          <w:kern w:val="0"/>
          <w:sz w:val="24"/>
          <w:szCs w:val="24"/>
          <w:lang w:eastAsia="en-US"/>
        </w:rPr>
        <w:t>. Princeton, NJ: Princeton University Press.</w:t>
      </w:r>
    </w:p>
    <w:p w14:paraId="4E4620F8"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r w:rsidRPr="00CF3604">
        <w:rPr>
          <w:rFonts w:ascii="Times New Roman" w:hAnsi="Times New Roman" w:cs="Times New Roman"/>
          <w:kern w:val="0"/>
          <w:sz w:val="24"/>
          <w:szCs w:val="24"/>
          <w:lang w:eastAsia="en-US"/>
        </w:rPr>
        <w:t xml:space="preserve">Putnam, RD (2000) </w:t>
      </w:r>
      <w:r w:rsidRPr="00CF3604">
        <w:rPr>
          <w:rFonts w:ascii="Times New Roman" w:hAnsi="Times New Roman" w:cs="Times New Roman"/>
          <w:i/>
          <w:iCs/>
          <w:kern w:val="0"/>
          <w:sz w:val="24"/>
          <w:szCs w:val="24"/>
          <w:lang w:eastAsia="en-US"/>
        </w:rPr>
        <w:t>Bowling Alone: The Collapse and Revival of American Community</w:t>
      </w:r>
      <w:r w:rsidRPr="00CF3604">
        <w:rPr>
          <w:rFonts w:ascii="Times New Roman" w:hAnsi="Times New Roman" w:cs="Times New Roman"/>
          <w:kern w:val="0"/>
          <w:sz w:val="24"/>
          <w:szCs w:val="24"/>
          <w:lang w:eastAsia="en-US"/>
        </w:rPr>
        <w:t xml:space="preserve">. Simon &amp; Schuster. </w:t>
      </w:r>
    </w:p>
    <w:p w14:paraId="736BB10B"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proofErr w:type="spellStart"/>
      <w:r w:rsidRPr="00CF3604">
        <w:rPr>
          <w:rFonts w:ascii="Times New Roman" w:hAnsi="Times New Roman" w:cs="Times New Roman"/>
          <w:kern w:val="0"/>
          <w:sz w:val="24"/>
          <w:szCs w:val="24"/>
          <w:lang w:eastAsia="en-US"/>
        </w:rPr>
        <w:t>Quibria</w:t>
      </w:r>
      <w:proofErr w:type="spellEnd"/>
      <w:r w:rsidRPr="00CF3604">
        <w:rPr>
          <w:rFonts w:ascii="Times New Roman" w:hAnsi="Times New Roman" w:cs="Times New Roman"/>
          <w:kern w:val="0"/>
          <w:sz w:val="24"/>
          <w:szCs w:val="24"/>
          <w:lang w:eastAsia="en-US"/>
        </w:rPr>
        <w:t xml:space="preserve"> MG</w:t>
      </w:r>
      <w:r>
        <w:rPr>
          <w:rFonts w:ascii="Times New Roman" w:hAnsi="Times New Roman" w:cs="Times New Roman"/>
          <w:kern w:val="0"/>
          <w:sz w:val="24"/>
          <w:szCs w:val="24"/>
          <w:lang w:eastAsia="en-US"/>
        </w:rPr>
        <w:t>.</w:t>
      </w:r>
      <w:r w:rsidRPr="00CF3604">
        <w:rPr>
          <w:rFonts w:ascii="Times New Roman" w:hAnsi="Times New Roman" w:cs="Times New Roman"/>
          <w:kern w:val="0"/>
          <w:sz w:val="24"/>
          <w:szCs w:val="24"/>
          <w:lang w:eastAsia="en-US"/>
        </w:rPr>
        <w:t xml:space="preserve"> (2003) The puzzle of social capital: a critical review, </w:t>
      </w:r>
      <w:r w:rsidRPr="00CF3604">
        <w:rPr>
          <w:rFonts w:ascii="Times New Roman" w:hAnsi="Times New Roman" w:cs="Times New Roman"/>
          <w:i/>
          <w:iCs/>
          <w:kern w:val="0"/>
          <w:sz w:val="24"/>
          <w:szCs w:val="24"/>
          <w:lang w:eastAsia="en-US"/>
        </w:rPr>
        <w:t>ERD Working Paper No. 40,</w:t>
      </w:r>
      <w:r w:rsidRPr="00CF3604">
        <w:rPr>
          <w:rFonts w:ascii="Times New Roman" w:hAnsi="Times New Roman" w:cs="Times New Roman"/>
          <w:kern w:val="0"/>
          <w:sz w:val="24"/>
          <w:szCs w:val="24"/>
          <w:lang w:eastAsia="en-US"/>
        </w:rPr>
        <w:t xml:space="preserve"> Asian Development Bank.</w:t>
      </w:r>
    </w:p>
    <w:p w14:paraId="0573E2DE"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Renwick R (1981) </w:t>
      </w:r>
      <w:r w:rsidRPr="00CF3604">
        <w:rPr>
          <w:rFonts w:ascii="Times New Roman" w:eastAsia="Times New Roman" w:hAnsi="Times New Roman" w:cs="Times New Roman"/>
          <w:i/>
          <w:kern w:val="0"/>
          <w:sz w:val="24"/>
          <w:szCs w:val="24"/>
          <w:lang w:eastAsia="en-US"/>
        </w:rPr>
        <w:t>Economic Sanctions</w:t>
      </w:r>
      <w:r w:rsidRPr="00CF3604">
        <w:rPr>
          <w:rFonts w:ascii="Times New Roman" w:eastAsia="Times New Roman" w:hAnsi="Times New Roman" w:cs="Times New Roman"/>
          <w:kern w:val="0"/>
          <w:sz w:val="24"/>
          <w:szCs w:val="24"/>
          <w:lang w:eastAsia="en-US"/>
        </w:rPr>
        <w:t>. Center for International Affairs, Harvard University.</w:t>
      </w:r>
    </w:p>
    <w:p w14:paraId="49D31978"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Rowe DM (2000) Economic sanctions, domestic </w:t>
      </w:r>
      <w:proofErr w:type="gramStart"/>
      <w:r w:rsidRPr="00CF3604">
        <w:rPr>
          <w:rFonts w:ascii="Times New Roman" w:eastAsia="Times New Roman" w:hAnsi="Times New Roman" w:cs="Times New Roman"/>
          <w:kern w:val="0"/>
          <w:sz w:val="24"/>
          <w:szCs w:val="24"/>
          <w:lang w:eastAsia="en-US"/>
        </w:rPr>
        <w:t>politics</w:t>
      </w:r>
      <w:proofErr w:type="gramEnd"/>
      <w:r w:rsidRPr="00CF3604">
        <w:rPr>
          <w:rFonts w:ascii="Times New Roman" w:eastAsia="Times New Roman" w:hAnsi="Times New Roman" w:cs="Times New Roman"/>
          <w:kern w:val="0"/>
          <w:sz w:val="24"/>
          <w:szCs w:val="24"/>
          <w:lang w:eastAsia="en-US"/>
        </w:rPr>
        <w:t xml:space="preserve"> and the decline of Rhodesian tobacco, 1965–79. </w:t>
      </w:r>
      <w:r w:rsidRPr="00CF3604">
        <w:rPr>
          <w:rFonts w:ascii="Times New Roman" w:eastAsia="Times New Roman" w:hAnsi="Times New Roman" w:cs="Times New Roman"/>
          <w:i/>
          <w:kern w:val="0"/>
          <w:sz w:val="24"/>
          <w:szCs w:val="24"/>
          <w:lang w:eastAsia="en-US"/>
        </w:rPr>
        <w:t>Sanctions as Economic Statecraft: Theory and Practice</w:t>
      </w:r>
      <w:r w:rsidRPr="00CF3604">
        <w:rPr>
          <w:rFonts w:ascii="Times New Roman" w:eastAsia="Times New Roman" w:hAnsi="Times New Roman" w:cs="Times New Roman"/>
          <w:kern w:val="0"/>
          <w:sz w:val="24"/>
          <w:szCs w:val="24"/>
          <w:lang w:eastAsia="en-US"/>
        </w:rPr>
        <w:t xml:space="preserve"> 131–157.</w:t>
      </w:r>
    </w:p>
    <w:p w14:paraId="4284DAA0"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xml:space="preserve">Scobell, Andrew (2005) Making Sense of North Korea. </w:t>
      </w:r>
      <w:r w:rsidRPr="00CF3604">
        <w:rPr>
          <w:rFonts w:ascii="Times New Roman" w:eastAsia="Times New Roman" w:hAnsi="Times New Roman" w:cs="Times New Roman"/>
          <w:i/>
          <w:kern w:val="0"/>
          <w:sz w:val="24"/>
          <w:szCs w:val="24"/>
          <w:lang w:eastAsia="en-US"/>
        </w:rPr>
        <w:t>Asian Security</w:t>
      </w:r>
      <w:r w:rsidRPr="00CF3604">
        <w:rPr>
          <w:rFonts w:ascii="Times New Roman" w:eastAsia="Times New Roman" w:hAnsi="Times New Roman" w:cs="Times New Roman"/>
          <w:kern w:val="0"/>
          <w:sz w:val="24"/>
          <w:szCs w:val="24"/>
          <w:lang w:eastAsia="en-US"/>
        </w:rPr>
        <w:t xml:space="preserve"> 1(3): 245–266.</w:t>
      </w:r>
    </w:p>
    <w:p w14:paraId="7DC3F148" w14:textId="22C525A6" w:rsidR="00207D67" w:rsidRDefault="00207D67" w:rsidP="00207D67">
      <w:pPr>
        <w:widowControl/>
        <w:wordWrap/>
        <w:autoSpaceDE/>
        <w:autoSpaceDN/>
        <w:spacing w:before="240" w:after="240" w:line="0" w:lineRule="atLeast"/>
        <w:ind w:left="800" w:hanging="800"/>
        <w:jc w:val="left"/>
        <w:rPr>
          <w:rFonts w:ascii="Times New Roman" w:hAnsi="Times New Roman" w:cs="Times New Roman"/>
          <w:sz w:val="24"/>
          <w:szCs w:val="24"/>
        </w:rPr>
      </w:pPr>
      <w:r w:rsidRPr="00925E42">
        <w:rPr>
          <w:rFonts w:ascii="Times New Roman" w:hAnsi="Times New Roman" w:cs="Times New Roman"/>
          <w:sz w:val="24"/>
          <w:szCs w:val="24"/>
        </w:rPr>
        <w:t>Spaniel, William, and Bradley C. Smith. (2015) Sanctions, Uncertainty, and leader Tenure. International Studies Quarterly 59: 735-749.</w:t>
      </w:r>
    </w:p>
    <w:p w14:paraId="00421B43" w14:textId="578E1C51" w:rsidR="0087141F" w:rsidRPr="00925E42" w:rsidRDefault="0087141F" w:rsidP="00207D67">
      <w:pPr>
        <w:widowControl/>
        <w:wordWrap/>
        <w:autoSpaceDE/>
        <w:autoSpaceDN/>
        <w:spacing w:before="240" w:after="240" w:line="0" w:lineRule="atLeast"/>
        <w:ind w:left="800" w:hanging="800"/>
        <w:jc w:val="left"/>
        <w:rPr>
          <w:rFonts w:ascii="Times New Roman" w:hAnsi="Times New Roman" w:cs="Times New Roman"/>
          <w:sz w:val="24"/>
          <w:szCs w:val="24"/>
        </w:rPr>
      </w:pPr>
      <w:r w:rsidRPr="0087141F">
        <w:rPr>
          <w:rFonts w:ascii="Times New Roman" w:hAnsi="Times New Roman" w:cs="Times New Roman"/>
          <w:sz w:val="24"/>
          <w:szCs w:val="24"/>
        </w:rPr>
        <w:t xml:space="preserve">Stier, S. (2015). Democracy, </w:t>
      </w:r>
      <w:proofErr w:type="gramStart"/>
      <w:r>
        <w:rPr>
          <w:rFonts w:ascii="Times New Roman" w:hAnsi="Times New Roman" w:cs="Times New Roman"/>
          <w:sz w:val="24"/>
          <w:szCs w:val="24"/>
        </w:rPr>
        <w:t>A</w:t>
      </w:r>
      <w:r w:rsidRPr="0087141F">
        <w:rPr>
          <w:rFonts w:ascii="Times New Roman" w:hAnsi="Times New Roman" w:cs="Times New Roman"/>
          <w:sz w:val="24"/>
          <w:szCs w:val="24"/>
        </w:rPr>
        <w:t>utocracy</w:t>
      </w:r>
      <w:proofErr w:type="gramEnd"/>
      <w:r w:rsidRPr="0087141F">
        <w:rPr>
          <w:rFonts w:ascii="Times New Roman" w:hAnsi="Times New Roman" w:cs="Times New Roman"/>
          <w:sz w:val="24"/>
          <w:szCs w:val="24"/>
        </w:rPr>
        <w:t xml:space="preserve"> and the </w:t>
      </w:r>
      <w:r>
        <w:rPr>
          <w:rFonts w:ascii="Times New Roman" w:hAnsi="Times New Roman" w:cs="Times New Roman"/>
          <w:sz w:val="24"/>
          <w:szCs w:val="24"/>
        </w:rPr>
        <w:t>N</w:t>
      </w:r>
      <w:r w:rsidRPr="0087141F">
        <w:rPr>
          <w:rFonts w:ascii="Times New Roman" w:hAnsi="Times New Roman" w:cs="Times New Roman"/>
          <w:sz w:val="24"/>
          <w:szCs w:val="24"/>
        </w:rPr>
        <w:t>ews: The impact of regime type on media freedom. Democratization, 22(7), 1273–1295</w:t>
      </w:r>
      <w:r>
        <w:rPr>
          <w:rFonts w:ascii="Times New Roman" w:hAnsi="Times New Roman" w:cs="Times New Roman"/>
          <w:sz w:val="24"/>
          <w:szCs w:val="24"/>
        </w:rPr>
        <w:t>.</w:t>
      </w:r>
    </w:p>
    <w:p w14:paraId="610C4A18"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Tostensen</w:t>
      </w:r>
      <w:proofErr w:type="spellEnd"/>
      <w:r w:rsidRPr="00CF3604">
        <w:rPr>
          <w:rFonts w:ascii="Times New Roman" w:eastAsia="Times New Roman" w:hAnsi="Times New Roman" w:cs="Times New Roman"/>
          <w:kern w:val="0"/>
          <w:sz w:val="24"/>
          <w:szCs w:val="24"/>
          <w:lang w:eastAsia="en-US"/>
        </w:rPr>
        <w:t xml:space="preserve"> A and Bull B (2002) Are smart sanctions feasible? </w:t>
      </w:r>
      <w:r w:rsidRPr="00CF3604">
        <w:rPr>
          <w:rFonts w:ascii="Times New Roman" w:eastAsia="Times New Roman" w:hAnsi="Times New Roman" w:cs="Times New Roman"/>
          <w:i/>
          <w:kern w:val="0"/>
          <w:sz w:val="24"/>
          <w:szCs w:val="24"/>
          <w:lang w:eastAsia="en-US"/>
        </w:rPr>
        <w:t>World Politics</w:t>
      </w:r>
      <w:r w:rsidRPr="00CF3604">
        <w:rPr>
          <w:rFonts w:ascii="Times New Roman" w:eastAsia="Times New Roman" w:hAnsi="Times New Roman" w:cs="Times New Roman"/>
          <w:kern w:val="0"/>
          <w:sz w:val="24"/>
          <w:szCs w:val="24"/>
          <w:lang w:eastAsia="en-US"/>
        </w:rPr>
        <w:t xml:space="preserve"> 54(3): 373–403.</w:t>
      </w:r>
    </w:p>
    <w:p w14:paraId="2F836D23" w14:textId="77777777" w:rsidR="00207D67" w:rsidRPr="00CF3604"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Tsebelis</w:t>
      </w:r>
      <w:proofErr w:type="spellEnd"/>
      <w:r w:rsidRPr="00CF3604">
        <w:rPr>
          <w:rFonts w:ascii="Times New Roman" w:eastAsia="Times New Roman" w:hAnsi="Times New Roman" w:cs="Times New Roman"/>
          <w:kern w:val="0"/>
          <w:sz w:val="24"/>
          <w:szCs w:val="24"/>
          <w:lang w:eastAsia="en-US"/>
        </w:rPr>
        <w:t xml:space="preserve"> G (1990) </w:t>
      </w:r>
      <w:r w:rsidRPr="00CF3604">
        <w:rPr>
          <w:rFonts w:ascii="Times New Roman" w:eastAsia="Times New Roman" w:hAnsi="Times New Roman" w:cs="Times New Roman"/>
          <w:i/>
          <w:kern w:val="0"/>
          <w:sz w:val="24"/>
          <w:szCs w:val="24"/>
          <w:lang w:eastAsia="en-US"/>
        </w:rPr>
        <w:t>Nested Games: Rational Choice in Comparative Politics</w:t>
      </w:r>
      <w:r w:rsidRPr="00CF3604">
        <w:rPr>
          <w:rFonts w:ascii="Times New Roman" w:eastAsia="Times New Roman" w:hAnsi="Times New Roman" w:cs="Times New Roman"/>
          <w:kern w:val="0"/>
          <w:sz w:val="24"/>
          <w:szCs w:val="24"/>
          <w:lang w:eastAsia="en-US"/>
        </w:rPr>
        <w:t>. University of California Press.</w:t>
      </w:r>
    </w:p>
    <w:p w14:paraId="5FFE9933" w14:textId="77777777" w:rsidR="00207D67" w:rsidRPr="00CF3604" w:rsidRDefault="00207D67" w:rsidP="00207D67">
      <w:pPr>
        <w:widowControl/>
        <w:wordWrap/>
        <w:autoSpaceDE/>
        <w:autoSpaceDN/>
        <w:spacing w:before="240" w:after="240" w:line="0" w:lineRule="atLeast"/>
        <w:ind w:left="800" w:hanging="800"/>
        <w:jc w:val="left"/>
        <w:rPr>
          <w:rFonts w:ascii="Times New Roman" w:hAnsi="Times New Roman" w:cs="Times New Roman"/>
          <w:kern w:val="0"/>
          <w:sz w:val="24"/>
          <w:szCs w:val="24"/>
          <w:lang w:eastAsia="en-US"/>
        </w:rPr>
      </w:pPr>
      <w:proofErr w:type="spellStart"/>
      <w:r w:rsidRPr="00CF3604">
        <w:rPr>
          <w:rFonts w:ascii="Times New Roman" w:hAnsi="Times New Roman" w:cs="Times New Roman"/>
          <w:kern w:val="0"/>
          <w:sz w:val="24"/>
          <w:szCs w:val="24"/>
          <w:lang w:eastAsia="en-US"/>
        </w:rPr>
        <w:lastRenderedPageBreak/>
        <w:t>Tzanakis</w:t>
      </w:r>
      <w:proofErr w:type="spellEnd"/>
      <w:r w:rsidRPr="00CF3604">
        <w:rPr>
          <w:rFonts w:ascii="Times New Roman" w:hAnsi="Times New Roman" w:cs="Times New Roman"/>
          <w:kern w:val="0"/>
          <w:sz w:val="24"/>
          <w:szCs w:val="24"/>
          <w:lang w:eastAsia="en-US"/>
        </w:rPr>
        <w:t xml:space="preserve"> M (2013) Social capital in Bourdieu’s, </w:t>
      </w:r>
      <w:proofErr w:type="gramStart"/>
      <w:r w:rsidRPr="00CF3604">
        <w:rPr>
          <w:rFonts w:ascii="Times New Roman" w:hAnsi="Times New Roman" w:cs="Times New Roman"/>
          <w:kern w:val="0"/>
          <w:sz w:val="24"/>
          <w:szCs w:val="24"/>
          <w:lang w:eastAsia="en-US"/>
        </w:rPr>
        <w:t>Coleman’s</w:t>
      </w:r>
      <w:proofErr w:type="gramEnd"/>
      <w:r w:rsidRPr="00CF3604">
        <w:rPr>
          <w:rFonts w:ascii="Times New Roman" w:hAnsi="Times New Roman" w:cs="Times New Roman"/>
          <w:kern w:val="0"/>
          <w:sz w:val="24"/>
          <w:szCs w:val="24"/>
          <w:lang w:eastAsia="en-US"/>
        </w:rPr>
        <w:t xml:space="preserve"> and Putnam’s theory: empirical evidence and emergent measurement issues. </w:t>
      </w:r>
      <w:r w:rsidRPr="00CF3604">
        <w:rPr>
          <w:rFonts w:ascii="Times New Roman" w:hAnsi="Times New Roman" w:cs="Times New Roman"/>
          <w:i/>
          <w:iCs/>
          <w:kern w:val="0"/>
          <w:sz w:val="24"/>
          <w:szCs w:val="24"/>
          <w:lang w:eastAsia="en-US"/>
        </w:rPr>
        <w:t xml:space="preserve">Educate Journal </w:t>
      </w:r>
      <w:r w:rsidRPr="00CF3604">
        <w:rPr>
          <w:rFonts w:ascii="Times New Roman" w:hAnsi="Times New Roman" w:cs="Times New Roman"/>
          <w:iCs/>
          <w:kern w:val="0"/>
          <w:sz w:val="24"/>
          <w:szCs w:val="24"/>
          <w:lang w:eastAsia="en-US"/>
        </w:rPr>
        <w:t>13(2): 2–23</w:t>
      </w:r>
      <w:r w:rsidRPr="00CF3604">
        <w:rPr>
          <w:rFonts w:ascii="Times New Roman" w:hAnsi="Times New Roman" w:cs="Times New Roman"/>
          <w:i/>
          <w:iCs/>
          <w:kern w:val="0"/>
          <w:sz w:val="24"/>
          <w:szCs w:val="24"/>
          <w:lang w:eastAsia="en-US"/>
        </w:rPr>
        <w:t>.</w:t>
      </w:r>
    </w:p>
    <w:p w14:paraId="4548304A" w14:textId="77777777" w:rsidR="00207D67" w:rsidRDefault="00207D67" w:rsidP="00207D67">
      <w:pPr>
        <w:widowControl/>
        <w:wordWrap/>
        <w:autoSpaceDE/>
        <w:autoSpaceDN/>
        <w:spacing w:before="240" w:after="240" w:line="0" w:lineRule="atLeast"/>
        <w:ind w:left="800" w:hanging="800"/>
        <w:jc w:val="left"/>
        <w:rPr>
          <w:rFonts w:ascii="Times New Roman" w:eastAsia="Times New Roman" w:hAnsi="Times New Roman" w:cs="Times New Roman"/>
          <w:kern w:val="0"/>
          <w:sz w:val="24"/>
          <w:szCs w:val="24"/>
          <w:lang w:eastAsia="en-US"/>
        </w:rPr>
      </w:pPr>
      <w:proofErr w:type="spellStart"/>
      <w:r w:rsidRPr="00CF3604">
        <w:rPr>
          <w:rFonts w:ascii="Times New Roman" w:eastAsia="Times New Roman" w:hAnsi="Times New Roman" w:cs="Times New Roman"/>
          <w:kern w:val="0"/>
          <w:sz w:val="24"/>
          <w:szCs w:val="24"/>
          <w:lang w:eastAsia="en-US"/>
        </w:rPr>
        <w:t>Wallensteen</w:t>
      </w:r>
      <w:proofErr w:type="spellEnd"/>
      <w:r w:rsidRPr="00CF3604">
        <w:rPr>
          <w:rFonts w:ascii="Times New Roman" w:eastAsia="Times New Roman" w:hAnsi="Times New Roman" w:cs="Times New Roman"/>
          <w:kern w:val="0"/>
          <w:sz w:val="24"/>
          <w:szCs w:val="24"/>
          <w:lang w:eastAsia="en-US"/>
        </w:rPr>
        <w:t xml:space="preserve"> P (1968) Characteristics of economic sanctions.</w:t>
      </w:r>
      <w:r w:rsidRPr="00CF3604">
        <w:rPr>
          <w:rFonts w:ascii="Times New Roman" w:eastAsia="Times New Roman" w:hAnsi="Times New Roman" w:cs="Times New Roman"/>
          <w:i/>
          <w:kern w:val="0"/>
          <w:sz w:val="24"/>
          <w:szCs w:val="24"/>
          <w:lang w:eastAsia="en-US"/>
        </w:rPr>
        <w:t xml:space="preserve"> Journal of Peace Research</w:t>
      </w:r>
      <w:r w:rsidRPr="00CF3604">
        <w:rPr>
          <w:rFonts w:ascii="Times New Roman" w:eastAsia="Times New Roman" w:hAnsi="Times New Roman" w:cs="Times New Roman"/>
          <w:kern w:val="0"/>
          <w:sz w:val="24"/>
          <w:szCs w:val="24"/>
          <w:lang w:eastAsia="en-US"/>
        </w:rPr>
        <w:t xml:space="preserve"> 248–267. </w:t>
      </w:r>
    </w:p>
    <w:p w14:paraId="7D715CE6" w14:textId="77777777" w:rsidR="00207D67" w:rsidRPr="00925E42" w:rsidRDefault="00207D67" w:rsidP="00207D67">
      <w:pPr>
        <w:widowControl/>
        <w:wordWrap/>
        <w:autoSpaceDE/>
        <w:autoSpaceDN/>
        <w:spacing w:before="240" w:after="240" w:line="0" w:lineRule="atLeast"/>
        <w:ind w:left="800" w:hanging="800"/>
        <w:jc w:val="left"/>
        <w:rPr>
          <w:rFonts w:ascii="Times New Roman" w:hAnsi="Times New Roman" w:cs="Times New Roman"/>
          <w:sz w:val="24"/>
          <w:szCs w:val="24"/>
        </w:rPr>
      </w:pPr>
      <w:r w:rsidRPr="00925E42">
        <w:rPr>
          <w:rFonts w:ascii="Times New Roman" w:hAnsi="Times New Roman" w:cs="Times New Roman"/>
          <w:sz w:val="24"/>
          <w:szCs w:val="24"/>
        </w:rPr>
        <w:t>Wood, Reed M. (2008) “A Hand upon the Throat of the Nation”: Economic Sanctions and State Repression, 1976-2001. International Studies Quarterly 52: 489-513.</w:t>
      </w:r>
    </w:p>
    <w:p w14:paraId="4772BBF9" w14:textId="6A7AEFA2" w:rsidR="00CD0132" w:rsidRPr="00C84610" w:rsidRDefault="00CD0132" w:rsidP="00C84610">
      <w:pPr>
        <w:widowControl/>
        <w:wordWrap/>
        <w:autoSpaceDE/>
        <w:autoSpaceDN/>
        <w:spacing w:after="240" w:line="480" w:lineRule="auto"/>
        <w:contextualSpacing/>
        <w:jc w:val="left"/>
        <w:rPr>
          <w:rFonts w:ascii="Times New Roman" w:eastAsia="Times New Roman" w:hAnsi="Times New Roman" w:cs="Times New Roman"/>
          <w:kern w:val="0"/>
          <w:sz w:val="24"/>
          <w:szCs w:val="24"/>
          <w:lang w:eastAsia="en-US"/>
        </w:rPr>
      </w:pPr>
    </w:p>
    <w:p w14:paraId="763C3413" w14:textId="32BC0149" w:rsidR="00CD0132" w:rsidRPr="00372884" w:rsidRDefault="00CF4CF0" w:rsidP="00372884">
      <w:pPr>
        <w:widowControl/>
        <w:wordWrap/>
        <w:autoSpaceDE/>
        <w:autoSpaceDN/>
        <w:spacing w:line="480" w:lineRule="auto"/>
        <w:contextualSpacing/>
        <w:jc w:val="center"/>
        <w:rPr>
          <w:rFonts w:ascii="Times New Roman" w:hAnsi="Times New Roman"/>
          <w:b/>
          <w:color w:val="0066FF"/>
          <w:sz w:val="24"/>
          <w:szCs w:val="24"/>
        </w:rPr>
      </w:pPr>
      <w:r w:rsidRPr="00372884">
        <w:rPr>
          <w:rFonts w:ascii="Times New Roman" w:hAnsi="Times New Roman"/>
          <w:b/>
          <w:color w:val="0066FF"/>
          <w:sz w:val="24"/>
          <w:szCs w:val="24"/>
        </w:rPr>
        <w:t xml:space="preserve">Appendix </w:t>
      </w:r>
      <w:r w:rsidR="00CD0132" w:rsidRPr="00372884">
        <w:rPr>
          <w:rFonts w:ascii="Times New Roman" w:hAnsi="Times New Roman"/>
          <w:b/>
          <w:color w:val="0066FF"/>
          <w:sz w:val="24"/>
          <w:szCs w:val="24"/>
        </w:rPr>
        <w:t>A: Summary Statistics for Variables</w:t>
      </w:r>
    </w:p>
    <w:tbl>
      <w:tblPr>
        <w:tblW w:w="8791" w:type="dxa"/>
        <w:jc w:val="center"/>
        <w:tblCellMar>
          <w:left w:w="99" w:type="dxa"/>
          <w:right w:w="99" w:type="dxa"/>
        </w:tblCellMar>
        <w:tblLook w:val="04A0" w:firstRow="1" w:lastRow="0" w:firstColumn="1" w:lastColumn="0" w:noHBand="0" w:noVBand="1"/>
      </w:tblPr>
      <w:tblGrid>
        <w:gridCol w:w="3680"/>
        <w:gridCol w:w="709"/>
        <w:gridCol w:w="1162"/>
        <w:gridCol w:w="1080"/>
        <w:gridCol w:w="1080"/>
        <w:gridCol w:w="1080"/>
      </w:tblGrid>
      <w:tr w:rsidR="00CF3604" w:rsidRPr="00CF3604" w14:paraId="0AE91BBE" w14:textId="77777777" w:rsidTr="00420C1D">
        <w:trPr>
          <w:trHeight w:val="345"/>
          <w:jc w:val="center"/>
        </w:trPr>
        <w:tc>
          <w:tcPr>
            <w:tcW w:w="3680" w:type="dxa"/>
            <w:tcBorders>
              <w:top w:val="double" w:sz="6" w:space="0" w:color="auto"/>
              <w:left w:val="nil"/>
              <w:bottom w:val="single" w:sz="4" w:space="0" w:color="auto"/>
              <w:right w:val="nil"/>
            </w:tcBorders>
            <w:shd w:val="clear" w:color="auto" w:fill="auto"/>
            <w:noWrap/>
            <w:vAlign w:val="center"/>
            <w:hideMark/>
          </w:tcPr>
          <w:p w14:paraId="7EA6C438"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Variable</w:t>
            </w:r>
          </w:p>
        </w:tc>
        <w:tc>
          <w:tcPr>
            <w:tcW w:w="709" w:type="dxa"/>
            <w:tcBorders>
              <w:top w:val="double" w:sz="6" w:space="0" w:color="auto"/>
              <w:left w:val="nil"/>
              <w:bottom w:val="single" w:sz="4" w:space="0" w:color="auto"/>
              <w:right w:val="nil"/>
            </w:tcBorders>
            <w:shd w:val="clear" w:color="auto" w:fill="auto"/>
            <w:noWrap/>
            <w:vAlign w:val="center"/>
            <w:hideMark/>
          </w:tcPr>
          <w:p w14:paraId="5EC29A58"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Obs.</w:t>
            </w:r>
          </w:p>
        </w:tc>
        <w:tc>
          <w:tcPr>
            <w:tcW w:w="1162" w:type="dxa"/>
            <w:tcBorders>
              <w:top w:val="double" w:sz="6" w:space="0" w:color="auto"/>
              <w:left w:val="nil"/>
              <w:bottom w:val="single" w:sz="4" w:space="0" w:color="auto"/>
              <w:right w:val="nil"/>
            </w:tcBorders>
            <w:shd w:val="clear" w:color="auto" w:fill="auto"/>
            <w:noWrap/>
            <w:vAlign w:val="center"/>
            <w:hideMark/>
          </w:tcPr>
          <w:p w14:paraId="6AA80180"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Mean</w:t>
            </w:r>
          </w:p>
        </w:tc>
        <w:tc>
          <w:tcPr>
            <w:tcW w:w="1080" w:type="dxa"/>
            <w:tcBorders>
              <w:top w:val="double" w:sz="6" w:space="0" w:color="auto"/>
              <w:left w:val="nil"/>
              <w:bottom w:val="single" w:sz="4" w:space="0" w:color="auto"/>
              <w:right w:val="nil"/>
            </w:tcBorders>
            <w:shd w:val="clear" w:color="auto" w:fill="auto"/>
            <w:noWrap/>
            <w:vAlign w:val="center"/>
            <w:hideMark/>
          </w:tcPr>
          <w:p w14:paraId="4A4E7C0B"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S.D.</w:t>
            </w:r>
          </w:p>
        </w:tc>
        <w:tc>
          <w:tcPr>
            <w:tcW w:w="1080" w:type="dxa"/>
            <w:tcBorders>
              <w:top w:val="double" w:sz="6" w:space="0" w:color="auto"/>
              <w:left w:val="nil"/>
              <w:bottom w:val="single" w:sz="4" w:space="0" w:color="auto"/>
              <w:right w:val="nil"/>
            </w:tcBorders>
            <w:shd w:val="clear" w:color="auto" w:fill="auto"/>
            <w:noWrap/>
            <w:vAlign w:val="center"/>
            <w:hideMark/>
          </w:tcPr>
          <w:p w14:paraId="3FF98518"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Min</w:t>
            </w:r>
          </w:p>
        </w:tc>
        <w:tc>
          <w:tcPr>
            <w:tcW w:w="1080" w:type="dxa"/>
            <w:tcBorders>
              <w:top w:val="double" w:sz="6" w:space="0" w:color="auto"/>
              <w:left w:val="nil"/>
              <w:bottom w:val="single" w:sz="4" w:space="0" w:color="auto"/>
              <w:right w:val="nil"/>
            </w:tcBorders>
            <w:shd w:val="clear" w:color="auto" w:fill="auto"/>
            <w:noWrap/>
            <w:vAlign w:val="center"/>
            <w:hideMark/>
          </w:tcPr>
          <w:p w14:paraId="6273AE0D"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Max</w:t>
            </w:r>
          </w:p>
        </w:tc>
      </w:tr>
      <w:tr w:rsidR="00CF3604" w:rsidRPr="00CF3604" w14:paraId="036AC963"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2BD9F488"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Successful sanctions</w:t>
            </w:r>
          </w:p>
        </w:tc>
        <w:tc>
          <w:tcPr>
            <w:tcW w:w="709" w:type="dxa"/>
            <w:tcBorders>
              <w:top w:val="nil"/>
              <w:left w:val="nil"/>
              <w:bottom w:val="nil"/>
              <w:right w:val="nil"/>
            </w:tcBorders>
            <w:shd w:val="clear" w:color="auto" w:fill="auto"/>
            <w:noWrap/>
            <w:vAlign w:val="center"/>
            <w:hideMark/>
          </w:tcPr>
          <w:p w14:paraId="6386DB33" w14:textId="28E6FEA1" w:rsidR="00CD0132" w:rsidRPr="00CF3604" w:rsidRDefault="006D7C71"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Pr>
                <w:rFonts w:ascii="Times New Roman" w:eastAsia="Malgun Gothic" w:hAnsi="Times New Roman" w:cs="Times New Roman"/>
                <w:kern w:val="0"/>
                <w:sz w:val="24"/>
                <w:szCs w:val="24"/>
              </w:rPr>
              <w:t>116</w:t>
            </w:r>
          </w:p>
        </w:tc>
        <w:tc>
          <w:tcPr>
            <w:tcW w:w="1162" w:type="dxa"/>
            <w:tcBorders>
              <w:top w:val="nil"/>
              <w:left w:val="nil"/>
              <w:bottom w:val="nil"/>
              <w:right w:val="nil"/>
            </w:tcBorders>
            <w:shd w:val="clear" w:color="auto" w:fill="auto"/>
            <w:noWrap/>
            <w:vAlign w:val="center"/>
            <w:hideMark/>
          </w:tcPr>
          <w:p w14:paraId="47940C8B" w14:textId="72DE040A"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r w:rsidR="006D7C71">
              <w:rPr>
                <w:rFonts w:ascii="Times New Roman" w:eastAsia="Malgun Gothic" w:hAnsi="Times New Roman" w:cs="Times New Roman"/>
                <w:kern w:val="0"/>
                <w:sz w:val="24"/>
                <w:szCs w:val="24"/>
              </w:rPr>
              <w:t>20</w:t>
            </w:r>
          </w:p>
        </w:tc>
        <w:tc>
          <w:tcPr>
            <w:tcW w:w="1080" w:type="dxa"/>
            <w:tcBorders>
              <w:top w:val="nil"/>
              <w:left w:val="nil"/>
              <w:bottom w:val="nil"/>
              <w:right w:val="nil"/>
            </w:tcBorders>
            <w:shd w:val="clear" w:color="auto" w:fill="auto"/>
            <w:noWrap/>
            <w:vAlign w:val="center"/>
            <w:hideMark/>
          </w:tcPr>
          <w:p w14:paraId="15B2023F" w14:textId="7335F7FC"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0.4</w:t>
            </w:r>
          </w:p>
        </w:tc>
        <w:tc>
          <w:tcPr>
            <w:tcW w:w="1080" w:type="dxa"/>
            <w:tcBorders>
              <w:top w:val="nil"/>
              <w:left w:val="nil"/>
              <w:bottom w:val="nil"/>
              <w:right w:val="nil"/>
            </w:tcBorders>
            <w:shd w:val="clear" w:color="auto" w:fill="auto"/>
            <w:noWrap/>
            <w:vAlign w:val="center"/>
            <w:hideMark/>
          </w:tcPr>
          <w:p w14:paraId="690CE4E1"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2EB57C35"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w:t>
            </w:r>
          </w:p>
        </w:tc>
      </w:tr>
      <w:tr w:rsidR="00CF3604" w:rsidRPr="00CF3604" w14:paraId="55DF9D72"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32BC7D0F"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Trust</w:t>
            </w:r>
          </w:p>
        </w:tc>
        <w:tc>
          <w:tcPr>
            <w:tcW w:w="709" w:type="dxa"/>
            <w:tcBorders>
              <w:top w:val="nil"/>
              <w:left w:val="nil"/>
              <w:bottom w:val="nil"/>
              <w:right w:val="nil"/>
            </w:tcBorders>
            <w:shd w:val="clear" w:color="auto" w:fill="auto"/>
            <w:noWrap/>
            <w:vAlign w:val="center"/>
            <w:hideMark/>
          </w:tcPr>
          <w:p w14:paraId="041674BB" w14:textId="2A42B97E"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11</w:t>
            </w:r>
            <w:r w:rsidR="006D7C71">
              <w:rPr>
                <w:rFonts w:ascii="Times New Roman" w:eastAsia="Malgun Gothic" w:hAnsi="Times New Roman" w:cs="Times New Roman"/>
                <w:kern w:val="0"/>
                <w:sz w:val="24"/>
                <w:szCs w:val="24"/>
              </w:rPr>
              <w:t>6</w:t>
            </w:r>
          </w:p>
        </w:tc>
        <w:tc>
          <w:tcPr>
            <w:tcW w:w="1162" w:type="dxa"/>
            <w:tcBorders>
              <w:top w:val="nil"/>
              <w:left w:val="nil"/>
              <w:bottom w:val="nil"/>
              <w:right w:val="nil"/>
            </w:tcBorders>
            <w:shd w:val="clear" w:color="auto" w:fill="auto"/>
            <w:noWrap/>
            <w:vAlign w:val="center"/>
            <w:hideMark/>
          </w:tcPr>
          <w:p w14:paraId="6C88D9F6" w14:textId="30566058"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30.</w:t>
            </w:r>
            <w:r w:rsidR="006D7C71">
              <w:rPr>
                <w:rFonts w:ascii="Times New Roman" w:eastAsia="Malgun Gothic" w:hAnsi="Times New Roman" w:cs="Times New Roman"/>
                <w:kern w:val="0"/>
                <w:sz w:val="24"/>
                <w:szCs w:val="24"/>
              </w:rPr>
              <w:t>01</w:t>
            </w:r>
          </w:p>
        </w:tc>
        <w:tc>
          <w:tcPr>
            <w:tcW w:w="1080" w:type="dxa"/>
            <w:tcBorders>
              <w:top w:val="nil"/>
              <w:left w:val="nil"/>
              <w:bottom w:val="nil"/>
              <w:right w:val="nil"/>
            </w:tcBorders>
            <w:shd w:val="clear" w:color="auto" w:fill="auto"/>
            <w:noWrap/>
            <w:vAlign w:val="center"/>
            <w:hideMark/>
          </w:tcPr>
          <w:p w14:paraId="591E9CC4" w14:textId="3F76E31F"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14.</w:t>
            </w:r>
            <w:r w:rsidR="00372884">
              <w:rPr>
                <w:rFonts w:ascii="Times New Roman" w:eastAsia="Malgun Gothic" w:hAnsi="Times New Roman" w:cs="Times New Roman"/>
                <w:kern w:val="0"/>
                <w:sz w:val="24"/>
                <w:szCs w:val="24"/>
              </w:rPr>
              <w:t>58</w:t>
            </w:r>
          </w:p>
        </w:tc>
        <w:tc>
          <w:tcPr>
            <w:tcW w:w="1080" w:type="dxa"/>
            <w:tcBorders>
              <w:top w:val="nil"/>
              <w:left w:val="nil"/>
              <w:bottom w:val="nil"/>
              <w:right w:val="nil"/>
            </w:tcBorders>
            <w:shd w:val="clear" w:color="auto" w:fill="auto"/>
            <w:noWrap/>
            <w:vAlign w:val="center"/>
            <w:hideMark/>
          </w:tcPr>
          <w:p w14:paraId="0670E259"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4.9</w:t>
            </w:r>
          </w:p>
        </w:tc>
        <w:tc>
          <w:tcPr>
            <w:tcW w:w="1080" w:type="dxa"/>
            <w:tcBorders>
              <w:top w:val="nil"/>
              <w:left w:val="nil"/>
              <w:bottom w:val="nil"/>
              <w:right w:val="nil"/>
            </w:tcBorders>
            <w:shd w:val="clear" w:color="auto" w:fill="auto"/>
            <w:noWrap/>
            <w:vAlign w:val="center"/>
            <w:hideMark/>
          </w:tcPr>
          <w:p w14:paraId="33A82D53"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59.4</w:t>
            </w:r>
          </w:p>
        </w:tc>
      </w:tr>
      <w:tr w:rsidR="00CF3604" w:rsidRPr="00CF3604" w14:paraId="69B0A92B"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7EA80583"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Membership: Political Party</w:t>
            </w:r>
          </w:p>
        </w:tc>
        <w:tc>
          <w:tcPr>
            <w:tcW w:w="709" w:type="dxa"/>
            <w:tcBorders>
              <w:top w:val="nil"/>
              <w:left w:val="nil"/>
              <w:bottom w:val="nil"/>
              <w:right w:val="nil"/>
            </w:tcBorders>
            <w:shd w:val="clear" w:color="auto" w:fill="auto"/>
            <w:noWrap/>
            <w:vAlign w:val="center"/>
            <w:hideMark/>
          </w:tcPr>
          <w:p w14:paraId="0EE87066" w14:textId="0A444EA4" w:rsidR="00CD0132" w:rsidRPr="00CF3604" w:rsidRDefault="00372884"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Pr>
                <w:rFonts w:ascii="Times New Roman" w:eastAsia="Malgun Gothic" w:hAnsi="Times New Roman" w:cs="Times New Roman"/>
                <w:kern w:val="0"/>
                <w:sz w:val="24"/>
                <w:szCs w:val="24"/>
              </w:rPr>
              <w:t>94</w:t>
            </w:r>
          </w:p>
        </w:tc>
        <w:tc>
          <w:tcPr>
            <w:tcW w:w="1162" w:type="dxa"/>
            <w:tcBorders>
              <w:top w:val="nil"/>
              <w:left w:val="nil"/>
              <w:bottom w:val="nil"/>
              <w:right w:val="nil"/>
            </w:tcBorders>
            <w:shd w:val="clear" w:color="auto" w:fill="auto"/>
            <w:noWrap/>
            <w:vAlign w:val="center"/>
            <w:hideMark/>
          </w:tcPr>
          <w:p w14:paraId="062CABA3" w14:textId="231D8728"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10.</w:t>
            </w:r>
            <w:r w:rsidR="00372884">
              <w:rPr>
                <w:rFonts w:ascii="Times New Roman" w:eastAsia="Malgun Gothic" w:hAnsi="Times New Roman" w:cs="Times New Roman"/>
                <w:kern w:val="0"/>
                <w:sz w:val="24"/>
                <w:szCs w:val="24"/>
              </w:rPr>
              <w:t>76</w:t>
            </w:r>
          </w:p>
        </w:tc>
        <w:tc>
          <w:tcPr>
            <w:tcW w:w="1080" w:type="dxa"/>
            <w:tcBorders>
              <w:top w:val="nil"/>
              <w:left w:val="nil"/>
              <w:bottom w:val="nil"/>
              <w:right w:val="nil"/>
            </w:tcBorders>
            <w:shd w:val="clear" w:color="auto" w:fill="auto"/>
            <w:noWrap/>
            <w:vAlign w:val="center"/>
            <w:hideMark/>
          </w:tcPr>
          <w:p w14:paraId="7AC130A0" w14:textId="4CD96CA4"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10.</w:t>
            </w:r>
            <w:r w:rsidR="00372884">
              <w:rPr>
                <w:rFonts w:ascii="Times New Roman" w:eastAsia="Malgun Gothic" w:hAnsi="Times New Roman" w:cs="Times New Roman"/>
                <w:kern w:val="0"/>
                <w:sz w:val="24"/>
                <w:szCs w:val="24"/>
              </w:rPr>
              <w:t>3</w:t>
            </w:r>
          </w:p>
        </w:tc>
        <w:tc>
          <w:tcPr>
            <w:tcW w:w="1080" w:type="dxa"/>
            <w:tcBorders>
              <w:top w:val="nil"/>
              <w:left w:val="nil"/>
              <w:bottom w:val="nil"/>
              <w:right w:val="nil"/>
            </w:tcBorders>
            <w:shd w:val="clear" w:color="auto" w:fill="auto"/>
            <w:noWrap/>
            <w:vAlign w:val="center"/>
            <w:hideMark/>
          </w:tcPr>
          <w:p w14:paraId="607374F7"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485B17E6"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45.5</w:t>
            </w:r>
          </w:p>
        </w:tc>
      </w:tr>
      <w:tr w:rsidR="00CF3604" w:rsidRPr="00CF3604" w14:paraId="4E7F70FF"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3956D5ED"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Membership: Political Association</w:t>
            </w:r>
          </w:p>
        </w:tc>
        <w:tc>
          <w:tcPr>
            <w:tcW w:w="709" w:type="dxa"/>
            <w:tcBorders>
              <w:top w:val="nil"/>
              <w:left w:val="nil"/>
              <w:bottom w:val="nil"/>
              <w:right w:val="nil"/>
            </w:tcBorders>
            <w:shd w:val="clear" w:color="auto" w:fill="auto"/>
            <w:noWrap/>
            <w:vAlign w:val="center"/>
            <w:hideMark/>
          </w:tcPr>
          <w:p w14:paraId="5359AFE0" w14:textId="1732EC5F"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9</w:t>
            </w:r>
            <w:r w:rsidR="00372884">
              <w:rPr>
                <w:rFonts w:ascii="Times New Roman" w:eastAsia="Malgun Gothic" w:hAnsi="Times New Roman" w:cs="Times New Roman"/>
                <w:kern w:val="0"/>
                <w:sz w:val="24"/>
                <w:szCs w:val="24"/>
              </w:rPr>
              <w:t>4</w:t>
            </w:r>
          </w:p>
        </w:tc>
        <w:tc>
          <w:tcPr>
            <w:tcW w:w="1162" w:type="dxa"/>
            <w:tcBorders>
              <w:top w:val="nil"/>
              <w:left w:val="nil"/>
              <w:bottom w:val="nil"/>
              <w:right w:val="nil"/>
            </w:tcBorders>
            <w:shd w:val="clear" w:color="auto" w:fill="auto"/>
            <w:noWrap/>
            <w:vAlign w:val="center"/>
            <w:hideMark/>
          </w:tcPr>
          <w:p w14:paraId="32BD08DB" w14:textId="65DCBDEB" w:rsidR="00CD0132" w:rsidRPr="00CF3604" w:rsidRDefault="00372884"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Pr>
                <w:rFonts w:ascii="Times New Roman" w:eastAsia="Malgun Gothic" w:hAnsi="Times New Roman" w:cs="Times New Roman"/>
                <w:kern w:val="0"/>
                <w:sz w:val="24"/>
                <w:szCs w:val="24"/>
              </w:rPr>
              <w:t>8</w:t>
            </w:r>
            <w:r w:rsidR="00CD0132" w:rsidRPr="00CF3604">
              <w:rPr>
                <w:rFonts w:ascii="Times New Roman" w:eastAsia="Malgun Gothic" w:hAnsi="Times New Roman" w:cs="Times New Roman"/>
                <w:kern w:val="0"/>
                <w:sz w:val="24"/>
                <w:szCs w:val="24"/>
              </w:rPr>
              <w:t>.</w:t>
            </w:r>
            <w:r>
              <w:rPr>
                <w:rFonts w:ascii="Times New Roman" w:eastAsia="Malgun Gothic" w:hAnsi="Times New Roman" w:cs="Times New Roman"/>
                <w:kern w:val="0"/>
                <w:sz w:val="24"/>
                <w:szCs w:val="24"/>
              </w:rPr>
              <w:t>9</w:t>
            </w:r>
            <w:r w:rsidR="00CD0132" w:rsidRPr="00CF3604">
              <w:rPr>
                <w:rFonts w:ascii="Times New Roman" w:eastAsia="Malgun Gothic" w:hAnsi="Times New Roman" w:cs="Times New Roman"/>
                <w:kern w:val="0"/>
                <w:sz w:val="24"/>
                <w:szCs w:val="24"/>
              </w:rPr>
              <w:t>2</w:t>
            </w:r>
          </w:p>
        </w:tc>
        <w:tc>
          <w:tcPr>
            <w:tcW w:w="1080" w:type="dxa"/>
            <w:tcBorders>
              <w:top w:val="nil"/>
              <w:left w:val="nil"/>
              <w:bottom w:val="nil"/>
              <w:right w:val="nil"/>
            </w:tcBorders>
            <w:shd w:val="clear" w:color="auto" w:fill="auto"/>
            <w:noWrap/>
            <w:vAlign w:val="center"/>
            <w:hideMark/>
          </w:tcPr>
          <w:p w14:paraId="1909834A" w14:textId="1506E2FB"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6.9</w:t>
            </w:r>
            <w:r w:rsidR="00372884">
              <w:rPr>
                <w:rFonts w:ascii="Times New Roman" w:eastAsia="Malgun Gothic" w:hAnsi="Times New Roman" w:cs="Times New Roman"/>
                <w:kern w:val="0"/>
                <w:sz w:val="24"/>
                <w:szCs w:val="24"/>
              </w:rPr>
              <w:t>6</w:t>
            </w:r>
          </w:p>
        </w:tc>
        <w:tc>
          <w:tcPr>
            <w:tcW w:w="1080" w:type="dxa"/>
            <w:tcBorders>
              <w:top w:val="nil"/>
              <w:left w:val="nil"/>
              <w:bottom w:val="nil"/>
              <w:right w:val="nil"/>
            </w:tcBorders>
            <w:shd w:val="clear" w:color="auto" w:fill="auto"/>
            <w:noWrap/>
            <w:vAlign w:val="center"/>
            <w:hideMark/>
          </w:tcPr>
          <w:p w14:paraId="1CFE7D89"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6A22A777"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25.7</w:t>
            </w:r>
          </w:p>
        </w:tc>
      </w:tr>
      <w:tr w:rsidR="00CF3604" w:rsidRPr="00CF3604" w14:paraId="3AEAD15A"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0A1ECEA4"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Confidence: Government</w:t>
            </w:r>
          </w:p>
        </w:tc>
        <w:tc>
          <w:tcPr>
            <w:tcW w:w="709" w:type="dxa"/>
            <w:tcBorders>
              <w:top w:val="nil"/>
              <w:left w:val="nil"/>
              <w:bottom w:val="nil"/>
              <w:right w:val="nil"/>
            </w:tcBorders>
            <w:shd w:val="clear" w:color="auto" w:fill="auto"/>
            <w:noWrap/>
            <w:vAlign w:val="center"/>
            <w:hideMark/>
          </w:tcPr>
          <w:p w14:paraId="5AEA218C" w14:textId="78944A23" w:rsidR="00CD0132" w:rsidRPr="00CF3604" w:rsidRDefault="00372884"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Pr>
                <w:rFonts w:ascii="Times New Roman" w:eastAsia="Malgun Gothic" w:hAnsi="Times New Roman" w:cs="Times New Roman"/>
                <w:kern w:val="0"/>
                <w:sz w:val="24"/>
                <w:szCs w:val="24"/>
              </w:rPr>
              <w:t>68</w:t>
            </w:r>
          </w:p>
        </w:tc>
        <w:tc>
          <w:tcPr>
            <w:tcW w:w="1162" w:type="dxa"/>
            <w:tcBorders>
              <w:top w:val="nil"/>
              <w:left w:val="nil"/>
              <w:bottom w:val="nil"/>
              <w:right w:val="nil"/>
            </w:tcBorders>
            <w:shd w:val="clear" w:color="auto" w:fill="auto"/>
            <w:noWrap/>
            <w:vAlign w:val="center"/>
            <w:hideMark/>
          </w:tcPr>
          <w:p w14:paraId="6315EBFF" w14:textId="2F7F9E22"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w:t>
            </w:r>
            <w:r w:rsidR="00372884">
              <w:rPr>
                <w:rFonts w:ascii="Times New Roman" w:eastAsia="Malgun Gothic" w:hAnsi="Times New Roman" w:cs="Times New Roman"/>
                <w:kern w:val="0"/>
                <w:sz w:val="24"/>
                <w:szCs w:val="24"/>
              </w:rPr>
              <w:t>5</w:t>
            </w:r>
            <w:r w:rsidRPr="00CF3604">
              <w:rPr>
                <w:rFonts w:ascii="Times New Roman" w:eastAsia="Malgun Gothic" w:hAnsi="Times New Roman" w:cs="Times New Roman"/>
                <w:kern w:val="0"/>
                <w:sz w:val="24"/>
                <w:szCs w:val="24"/>
              </w:rPr>
              <w:t>.3</w:t>
            </w:r>
          </w:p>
        </w:tc>
        <w:tc>
          <w:tcPr>
            <w:tcW w:w="1080" w:type="dxa"/>
            <w:tcBorders>
              <w:top w:val="nil"/>
              <w:left w:val="nil"/>
              <w:bottom w:val="nil"/>
              <w:right w:val="nil"/>
            </w:tcBorders>
            <w:shd w:val="clear" w:color="auto" w:fill="auto"/>
            <w:noWrap/>
            <w:vAlign w:val="center"/>
            <w:hideMark/>
          </w:tcPr>
          <w:p w14:paraId="5B0B844E" w14:textId="09D16BD1" w:rsidR="00CD0132" w:rsidRPr="00CF3604" w:rsidRDefault="00372884"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372884">
              <w:rPr>
                <w:rFonts w:ascii="Times New Roman" w:eastAsia="Malgun Gothic" w:hAnsi="Times New Roman" w:cs="Times New Roman"/>
                <w:kern w:val="0"/>
                <w:sz w:val="24"/>
                <w:szCs w:val="24"/>
              </w:rPr>
              <w:t>13.09</w:t>
            </w:r>
          </w:p>
        </w:tc>
        <w:tc>
          <w:tcPr>
            <w:tcW w:w="1080" w:type="dxa"/>
            <w:tcBorders>
              <w:top w:val="nil"/>
              <w:left w:val="nil"/>
              <w:bottom w:val="nil"/>
              <w:right w:val="nil"/>
            </w:tcBorders>
            <w:shd w:val="clear" w:color="auto" w:fill="auto"/>
            <w:noWrap/>
            <w:vAlign w:val="center"/>
            <w:hideMark/>
          </w:tcPr>
          <w:p w14:paraId="63DF890A" w14:textId="5185D374" w:rsidR="00CD0132" w:rsidRPr="00CF3604" w:rsidRDefault="00372884"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Pr>
                <w:rFonts w:ascii="Times New Roman" w:eastAsia="Malgun Gothic" w:hAnsi="Times New Roman" w:cs="Times New Roman"/>
                <w:kern w:val="0"/>
                <w:sz w:val="24"/>
                <w:szCs w:val="24"/>
              </w:rPr>
              <w:t>1</w:t>
            </w:r>
            <w:r w:rsidR="00CD0132" w:rsidRPr="00CF3604">
              <w:rPr>
                <w:rFonts w:ascii="Times New Roman" w:eastAsia="Malgun Gothic" w:hAnsi="Times New Roman" w:cs="Times New Roman"/>
                <w:kern w:val="0"/>
                <w:sz w:val="24"/>
                <w:szCs w:val="24"/>
              </w:rPr>
              <w:t>.9</w:t>
            </w:r>
          </w:p>
        </w:tc>
        <w:tc>
          <w:tcPr>
            <w:tcW w:w="1080" w:type="dxa"/>
            <w:tcBorders>
              <w:top w:val="nil"/>
              <w:left w:val="nil"/>
              <w:bottom w:val="nil"/>
              <w:right w:val="nil"/>
            </w:tcBorders>
            <w:shd w:val="clear" w:color="auto" w:fill="auto"/>
            <w:noWrap/>
            <w:vAlign w:val="center"/>
            <w:hideMark/>
          </w:tcPr>
          <w:p w14:paraId="11992345" w14:textId="1D0F8A1C" w:rsidR="00CD0132" w:rsidRPr="00CF3604" w:rsidRDefault="00372884"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Pr>
                <w:rFonts w:ascii="Times New Roman" w:eastAsia="Malgun Gothic" w:hAnsi="Times New Roman" w:cs="Times New Roman"/>
                <w:kern w:val="0"/>
                <w:sz w:val="24"/>
                <w:szCs w:val="24"/>
              </w:rPr>
              <w:t>76</w:t>
            </w:r>
            <w:r w:rsidR="00CD0132" w:rsidRPr="00CF3604">
              <w:rPr>
                <w:rFonts w:ascii="Times New Roman" w:eastAsia="Malgun Gothic" w:hAnsi="Times New Roman" w:cs="Times New Roman"/>
                <w:kern w:val="0"/>
                <w:sz w:val="24"/>
                <w:szCs w:val="24"/>
              </w:rPr>
              <w:t>.</w:t>
            </w:r>
            <w:r>
              <w:rPr>
                <w:rFonts w:ascii="Times New Roman" w:eastAsia="Malgun Gothic" w:hAnsi="Times New Roman" w:cs="Times New Roman"/>
                <w:kern w:val="0"/>
                <w:sz w:val="24"/>
                <w:szCs w:val="24"/>
              </w:rPr>
              <w:t>0</w:t>
            </w:r>
          </w:p>
        </w:tc>
      </w:tr>
      <w:tr w:rsidR="00CF3604" w:rsidRPr="00CF3604" w14:paraId="0AA3C9CA"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5D6E47E1"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Confidence: Parliament</w:t>
            </w:r>
          </w:p>
        </w:tc>
        <w:tc>
          <w:tcPr>
            <w:tcW w:w="709" w:type="dxa"/>
            <w:tcBorders>
              <w:top w:val="nil"/>
              <w:left w:val="nil"/>
              <w:bottom w:val="nil"/>
              <w:right w:val="nil"/>
            </w:tcBorders>
            <w:shd w:val="clear" w:color="auto" w:fill="auto"/>
            <w:noWrap/>
            <w:vAlign w:val="center"/>
            <w:hideMark/>
          </w:tcPr>
          <w:p w14:paraId="6AC868F0" w14:textId="5FA43E5C" w:rsidR="00CD0132" w:rsidRPr="00CF3604" w:rsidRDefault="00372884"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Pr>
                <w:rFonts w:ascii="Times New Roman" w:eastAsia="Malgun Gothic" w:hAnsi="Times New Roman" w:cs="Times New Roman"/>
                <w:kern w:val="0"/>
                <w:sz w:val="24"/>
                <w:szCs w:val="24"/>
              </w:rPr>
              <w:t>102</w:t>
            </w:r>
          </w:p>
        </w:tc>
        <w:tc>
          <w:tcPr>
            <w:tcW w:w="1162" w:type="dxa"/>
            <w:tcBorders>
              <w:top w:val="nil"/>
              <w:left w:val="nil"/>
              <w:bottom w:val="nil"/>
              <w:right w:val="nil"/>
            </w:tcBorders>
            <w:shd w:val="clear" w:color="auto" w:fill="auto"/>
            <w:noWrap/>
            <w:vAlign w:val="center"/>
            <w:hideMark/>
          </w:tcPr>
          <w:p w14:paraId="256EB61A" w14:textId="0409DD02"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16.</w:t>
            </w:r>
            <w:r w:rsidR="00372884">
              <w:rPr>
                <w:rFonts w:ascii="Times New Roman" w:eastAsia="Malgun Gothic" w:hAnsi="Times New Roman" w:cs="Times New Roman"/>
                <w:kern w:val="0"/>
                <w:sz w:val="24"/>
                <w:szCs w:val="24"/>
              </w:rPr>
              <w:t>7</w:t>
            </w:r>
            <w:r w:rsidRPr="00CF3604">
              <w:rPr>
                <w:rFonts w:ascii="Times New Roman" w:eastAsia="Malgun Gothic" w:hAnsi="Times New Roman" w:cs="Times New Roman"/>
                <w:kern w:val="0"/>
                <w:sz w:val="24"/>
                <w:szCs w:val="24"/>
              </w:rPr>
              <w:t>8</w:t>
            </w:r>
          </w:p>
        </w:tc>
        <w:tc>
          <w:tcPr>
            <w:tcW w:w="1080" w:type="dxa"/>
            <w:tcBorders>
              <w:top w:val="nil"/>
              <w:left w:val="nil"/>
              <w:bottom w:val="nil"/>
              <w:right w:val="nil"/>
            </w:tcBorders>
            <w:shd w:val="clear" w:color="auto" w:fill="auto"/>
            <w:noWrap/>
            <w:vAlign w:val="center"/>
            <w:hideMark/>
          </w:tcPr>
          <w:p w14:paraId="234CC11D" w14:textId="78E646BC" w:rsidR="00CD0132" w:rsidRPr="00CF3604" w:rsidRDefault="00372884"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372884">
              <w:rPr>
                <w:rFonts w:ascii="Times New Roman" w:eastAsia="Malgun Gothic" w:hAnsi="Times New Roman" w:cs="Times New Roman"/>
                <w:kern w:val="0"/>
                <w:sz w:val="24"/>
                <w:szCs w:val="24"/>
              </w:rPr>
              <w:t>14.27</w:t>
            </w:r>
          </w:p>
        </w:tc>
        <w:tc>
          <w:tcPr>
            <w:tcW w:w="1080" w:type="dxa"/>
            <w:tcBorders>
              <w:top w:val="nil"/>
              <w:left w:val="nil"/>
              <w:bottom w:val="nil"/>
              <w:right w:val="nil"/>
            </w:tcBorders>
            <w:shd w:val="clear" w:color="auto" w:fill="auto"/>
            <w:noWrap/>
            <w:vAlign w:val="center"/>
            <w:hideMark/>
          </w:tcPr>
          <w:p w14:paraId="52993BD1"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0.9</w:t>
            </w:r>
          </w:p>
        </w:tc>
        <w:tc>
          <w:tcPr>
            <w:tcW w:w="1080" w:type="dxa"/>
            <w:tcBorders>
              <w:top w:val="nil"/>
              <w:left w:val="nil"/>
              <w:bottom w:val="nil"/>
              <w:right w:val="nil"/>
            </w:tcBorders>
            <w:shd w:val="clear" w:color="auto" w:fill="auto"/>
            <w:noWrap/>
            <w:vAlign w:val="center"/>
            <w:hideMark/>
          </w:tcPr>
          <w:p w14:paraId="5B98A94D" w14:textId="3A54364D" w:rsidR="00CD0132" w:rsidRPr="00CF3604" w:rsidRDefault="00372884"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Pr>
                <w:rFonts w:ascii="Times New Roman" w:eastAsia="Malgun Gothic" w:hAnsi="Times New Roman" w:cs="Times New Roman"/>
                <w:kern w:val="0"/>
                <w:sz w:val="24"/>
                <w:szCs w:val="24"/>
              </w:rPr>
              <w:t>75</w:t>
            </w:r>
            <w:r w:rsidR="00CD0132" w:rsidRPr="00CF3604">
              <w:rPr>
                <w:rFonts w:ascii="Times New Roman" w:eastAsia="Malgun Gothic" w:hAnsi="Times New Roman" w:cs="Times New Roman"/>
                <w:kern w:val="0"/>
                <w:sz w:val="24"/>
                <w:szCs w:val="24"/>
              </w:rPr>
              <w:t>.</w:t>
            </w:r>
            <w:r>
              <w:rPr>
                <w:rFonts w:ascii="Times New Roman" w:eastAsia="Malgun Gothic" w:hAnsi="Times New Roman" w:cs="Times New Roman"/>
                <w:kern w:val="0"/>
                <w:sz w:val="24"/>
                <w:szCs w:val="24"/>
              </w:rPr>
              <w:t>0</w:t>
            </w:r>
          </w:p>
        </w:tc>
      </w:tr>
      <w:tr w:rsidR="00CF3604" w:rsidRPr="00CF3604" w14:paraId="4C239E9E"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4881038E"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Confidence: Political Party</w:t>
            </w:r>
          </w:p>
        </w:tc>
        <w:tc>
          <w:tcPr>
            <w:tcW w:w="709" w:type="dxa"/>
            <w:tcBorders>
              <w:top w:val="nil"/>
              <w:left w:val="nil"/>
              <w:bottom w:val="nil"/>
              <w:right w:val="nil"/>
            </w:tcBorders>
            <w:shd w:val="clear" w:color="auto" w:fill="auto"/>
            <w:noWrap/>
            <w:vAlign w:val="center"/>
            <w:hideMark/>
          </w:tcPr>
          <w:p w14:paraId="187228C5" w14:textId="3AC5188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7</w:t>
            </w:r>
            <w:r w:rsidR="00372884">
              <w:rPr>
                <w:rFonts w:ascii="Times New Roman" w:eastAsia="Malgun Gothic" w:hAnsi="Times New Roman" w:cs="Times New Roman"/>
                <w:kern w:val="0"/>
                <w:sz w:val="24"/>
                <w:szCs w:val="24"/>
              </w:rPr>
              <w:t>6</w:t>
            </w:r>
          </w:p>
        </w:tc>
        <w:tc>
          <w:tcPr>
            <w:tcW w:w="1162" w:type="dxa"/>
            <w:tcBorders>
              <w:top w:val="nil"/>
              <w:left w:val="nil"/>
              <w:bottom w:val="nil"/>
              <w:right w:val="nil"/>
            </w:tcBorders>
            <w:shd w:val="clear" w:color="auto" w:fill="auto"/>
            <w:noWrap/>
            <w:vAlign w:val="center"/>
            <w:hideMark/>
          </w:tcPr>
          <w:p w14:paraId="6E92BA4C" w14:textId="6E71EDF8"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10.</w:t>
            </w:r>
            <w:r w:rsidR="00372884">
              <w:rPr>
                <w:rFonts w:ascii="Times New Roman" w:eastAsia="Malgun Gothic" w:hAnsi="Times New Roman" w:cs="Times New Roman"/>
                <w:kern w:val="0"/>
                <w:sz w:val="24"/>
                <w:szCs w:val="24"/>
              </w:rPr>
              <w:t>6</w:t>
            </w:r>
          </w:p>
        </w:tc>
        <w:tc>
          <w:tcPr>
            <w:tcW w:w="1080" w:type="dxa"/>
            <w:tcBorders>
              <w:top w:val="nil"/>
              <w:left w:val="nil"/>
              <w:bottom w:val="nil"/>
              <w:right w:val="nil"/>
            </w:tcBorders>
            <w:shd w:val="clear" w:color="auto" w:fill="auto"/>
            <w:noWrap/>
            <w:vAlign w:val="center"/>
            <w:hideMark/>
          </w:tcPr>
          <w:p w14:paraId="0E01E050" w14:textId="2A5B0BFF" w:rsidR="00CD0132" w:rsidRPr="00CF3604" w:rsidRDefault="00372884"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Pr>
                <w:rFonts w:ascii="Times New Roman" w:eastAsia="Malgun Gothic" w:hAnsi="Times New Roman" w:cs="Times New Roman"/>
                <w:kern w:val="0"/>
                <w:sz w:val="24"/>
                <w:szCs w:val="24"/>
              </w:rPr>
              <w:t>10</w:t>
            </w:r>
            <w:r w:rsidR="00CD0132" w:rsidRPr="00CF3604">
              <w:rPr>
                <w:rFonts w:ascii="Times New Roman" w:eastAsia="Malgun Gothic" w:hAnsi="Times New Roman" w:cs="Times New Roman"/>
                <w:kern w:val="0"/>
                <w:sz w:val="24"/>
                <w:szCs w:val="24"/>
              </w:rPr>
              <w:t>.</w:t>
            </w:r>
            <w:r>
              <w:rPr>
                <w:rFonts w:ascii="Times New Roman" w:eastAsia="Malgun Gothic" w:hAnsi="Times New Roman" w:cs="Times New Roman"/>
                <w:kern w:val="0"/>
                <w:sz w:val="24"/>
                <w:szCs w:val="24"/>
              </w:rPr>
              <w:t>62</w:t>
            </w:r>
          </w:p>
        </w:tc>
        <w:tc>
          <w:tcPr>
            <w:tcW w:w="1080" w:type="dxa"/>
            <w:tcBorders>
              <w:top w:val="nil"/>
              <w:left w:val="nil"/>
              <w:bottom w:val="nil"/>
              <w:right w:val="nil"/>
            </w:tcBorders>
            <w:shd w:val="clear" w:color="auto" w:fill="auto"/>
            <w:noWrap/>
            <w:vAlign w:val="center"/>
            <w:hideMark/>
          </w:tcPr>
          <w:p w14:paraId="79070359"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0.9</w:t>
            </w:r>
          </w:p>
        </w:tc>
        <w:tc>
          <w:tcPr>
            <w:tcW w:w="1080" w:type="dxa"/>
            <w:tcBorders>
              <w:top w:val="nil"/>
              <w:left w:val="nil"/>
              <w:bottom w:val="nil"/>
              <w:right w:val="nil"/>
            </w:tcBorders>
            <w:shd w:val="clear" w:color="auto" w:fill="auto"/>
            <w:noWrap/>
            <w:vAlign w:val="center"/>
            <w:hideMark/>
          </w:tcPr>
          <w:p w14:paraId="1D186692" w14:textId="60C9A496" w:rsidR="00CD0132" w:rsidRPr="00CF3604" w:rsidRDefault="00372884"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Pr>
                <w:rFonts w:ascii="Times New Roman" w:eastAsia="Malgun Gothic" w:hAnsi="Times New Roman" w:cs="Times New Roman"/>
                <w:kern w:val="0"/>
                <w:sz w:val="24"/>
                <w:szCs w:val="24"/>
              </w:rPr>
              <w:t>53</w:t>
            </w:r>
            <w:r w:rsidR="00CD0132" w:rsidRPr="00CF3604">
              <w:rPr>
                <w:rFonts w:ascii="Times New Roman" w:eastAsia="Malgun Gothic" w:hAnsi="Times New Roman" w:cs="Times New Roman"/>
                <w:kern w:val="0"/>
                <w:sz w:val="24"/>
                <w:szCs w:val="24"/>
              </w:rPr>
              <w:t>.</w:t>
            </w:r>
            <w:r>
              <w:rPr>
                <w:rFonts w:ascii="Times New Roman" w:eastAsia="Malgun Gothic" w:hAnsi="Times New Roman" w:cs="Times New Roman"/>
                <w:kern w:val="0"/>
                <w:sz w:val="24"/>
                <w:szCs w:val="24"/>
              </w:rPr>
              <w:t>8</w:t>
            </w:r>
          </w:p>
        </w:tc>
      </w:tr>
      <w:tr w:rsidR="00CF3604" w:rsidRPr="00CF3604" w14:paraId="3ED41E3C"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0D88FA5A"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Confidence: Courts</w:t>
            </w:r>
          </w:p>
        </w:tc>
        <w:tc>
          <w:tcPr>
            <w:tcW w:w="709" w:type="dxa"/>
            <w:tcBorders>
              <w:top w:val="nil"/>
              <w:left w:val="nil"/>
              <w:bottom w:val="nil"/>
              <w:right w:val="nil"/>
            </w:tcBorders>
            <w:shd w:val="clear" w:color="auto" w:fill="auto"/>
            <w:noWrap/>
            <w:vAlign w:val="center"/>
            <w:hideMark/>
          </w:tcPr>
          <w:p w14:paraId="5AF91833"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65</w:t>
            </w:r>
          </w:p>
        </w:tc>
        <w:tc>
          <w:tcPr>
            <w:tcW w:w="1162" w:type="dxa"/>
            <w:tcBorders>
              <w:top w:val="nil"/>
              <w:left w:val="nil"/>
              <w:bottom w:val="nil"/>
              <w:right w:val="nil"/>
            </w:tcBorders>
            <w:shd w:val="clear" w:color="auto" w:fill="auto"/>
            <w:noWrap/>
            <w:vAlign w:val="center"/>
            <w:hideMark/>
          </w:tcPr>
          <w:p w14:paraId="21223DA3"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22.75</w:t>
            </w:r>
          </w:p>
        </w:tc>
        <w:tc>
          <w:tcPr>
            <w:tcW w:w="1080" w:type="dxa"/>
            <w:tcBorders>
              <w:top w:val="nil"/>
              <w:left w:val="nil"/>
              <w:bottom w:val="nil"/>
              <w:right w:val="nil"/>
            </w:tcBorders>
            <w:shd w:val="clear" w:color="auto" w:fill="auto"/>
            <w:noWrap/>
            <w:vAlign w:val="center"/>
            <w:hideMark/>
          </w:tcPr>
          <w:p w14:paraId="39A35947" w14:textId="4C299B41"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10.7</w:t>
            </w:r>
          </w:p>
        </w:tc>
        <w:tc>
          <w:tcPr>
            <w:tcW w:w="1080" w:type="dxa"/>
            <w:tcBorders>
              <w:top w:val="nil"/>
              <w:left w:val="nil"/>
              <w:bottom w:val="nil"/>
              <w:right w:val="nil"/>
            </w:tcBorders>
            <w:shd w:val="clear" w:color="auto" w:fill="auto"/>
            <w:noWrap/>
            <w:vAlign w:val="center"/>
            <w:hideMark/>
          </w:tcPr>
          <w:p w14:paraId="4AA4C213"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6.7</w:t>
            </w:r>
          </w:p>
        </w:tc>
        <w:tc>
          <w:tcPr>
            <w:tcW w:w="1080" w:type="dxa"/>
            <w:tcBorders>
              <w:top w:val="nil"/>
              <w:left w:val="nil"/>
              <w:bottom w:val="nil"/>
              <w:right w:val="nil"/>
            </w:tcBorders>
            <w:shd w:val="clear" w:color="auto" w:fill="auto"/>
            <w:noWrap/>
            <w:vAlign w:val="center"/>
            <w:hideMark/>
          </w:tcPr>
          <w:p w14:paraId="2DB61F1B"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37.3</w:t>
            </w:r>
          </w:p>
        </w:tc>
      </w:tr>
      <w:tr w:rsidR="00CF3604" w:rsidRPr="00CF3604" w14:paraId="24AC28EB"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6A98ABF3"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Contiguity</w:t>
            </w:r>
          </w:p>
        </w:tc>
        <w:tc>
          <w:tcPr>
            <w:tcW w:w="709" w:type="dxa"/>
            <w:tcBorders>
              <w:top w:val="nil"/>
              <w:left w:val="nil"/>
              <w:bottom w:val="nil"/>
              <w:right w:val="nil"/>
            </w:tcBorders>
            <w:shd w:val="clear" w:color="auto" w:fill="auto"/>
            <w:noWrap/>
            <w:vAlign w:val="center"/>
            <w:hideMark/>
          </w:tcPr>
          <w:p w14:paraId="7E098667" w14:textId="7E9167FF"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11</w:t>
            </w:r>
            <w:r w:rsidR="00372884">
              <w:rPr>
                <w:rFonts w:ascii="Times New Roman" w:eastAsia="Malgun Gothic" w:hAnsi="Times New Roman" w:cs="Times New Roman"/>
                <w:kern w:val="0"/>
                <w:sz w:val="24"/>
                <w:szCs w:val="24"/>
              </w:rPr>
              <w:t>6</w:t>
            </w:r>
          </w:p>
        </w:tc>
        <w:tc>
          <w:tcPr>
            <w:tcW w:w="1162" w:type="dxa"/>
            <w:tcBorders>
              <w:top w:val="nil"/>
              <w:left w:val="nil"/>
              <w:bottom w:val="nil"/>
              <w:right w:val="nil"/>
            </w:tcBorders>
            <w:shd w:val="clear" w:color="auto" w:fill="auto"/>
            <w:noWrap/>
            <w:vAlign w:val="center"/>
            <w:hideMark/>
          </w:tcPr>
          <w:p w14:paraId="4E762AA8" w14:textId="0B959C23"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5.4</w:t>
            </w:r>
            <w:r w:rsidR="00372884">
              <w:rPr>
                <w:rFonts w:ascii="Times New Roman" w:eastAsia="Malgun Gothic" w:hAnsi="Times New Roman" w:cs="Times New Roman"/>
                <w:kern w:val="0"/>
                <w:sz w:val="24"/>
                <w:szCs w:val="24"/>
              </w:rPr>
              <w:t>8</w:t>
            </w:r>
          </w:p>
        </w:tc>
        <w:tc>
          <w:tcPr>
            <w:tcW w:w="1080" w:type="dxa"/>
            <w:tcBorders>
              <w:top w:val="nil"/>
              <w:left w:val="nil"/>
              <w:bottom w:val="nil"/>
              <w:right w:val="nil"/>
            </w:tcBorders>
            <w:shd w:val="clear" w:color="auto" w:fill="auto"/>
            <w:noWrap/>
            <w:vAlign w:val="center"/>
            <w:hideMark/>
          </w:tcPr>
          <w:p w14:paraId="264F5802" w14:textId="6092FB09"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1.5</w:t>
            </w:r>
            <w:r w:rsidR="00372884">
              <w:rPr>
                <w:rFonts w:ascii="Times New Roman" w:eastAsia="Malgun Gothic" w:hAnsi="Times New Roman" w:cs="Times New Roman"/>
                <w:kern w:val="0"/>
                <w:sz w:val="24"/>
                <w:szCs w:val="24"/>
              </w:rPr>
              <w:t>3</w:t>
            </w:r>
          </w:p>
        </w:tc>
        <w:tc>
          <w:tcPr>
            <w:tcW w:w="1080" w:type="dxa"/>
            <w:tcBorders>
              <w:top w:val="nil"/>
              <w:left w:val="nil"/>
              <w:bottom w:val="nil"/>
              <w:right w:val="nil"/>
            </w:tcBorders>
            <w:shd w:val="clear" w:color="auto" w:fill="auto"/>
            <w:noWrap/>
            <w:vAlign w:val="center"/>
            <w:hideMark/>
          </w:tcPr>
          <w:p w14:paraId="4CF00A8F"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w:t>
            </w:r>
          </w:p>
        </w:tc>
        <w:tc>
          <w:tcPr>
            <w:tcW w:w="1080" w:type="dxa"/>
            <w:tcBorders>
              <w:top w:val="nil"/>
              <w:left w:val="nil"/>
              <w:bottom w:val="nil"/>
              <w:right w:val="nil"/>
            </w:tcBorders>
            <w:shd w:val="clear" w:color="auto" w:fill="auto"/>
            <w:noWrap/>
            <w:vAlign w:val="center"/>
            <w:hideMark/>
          </w:tcPr>
          <w:p w14:paraId="2FD1F4E1"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6</w:t>
            </w:r>
          </w:p>
        </w:tc>
      </w:tr>
      <w:tr w:rsidR="00CF3604" w:rsidRPr="00CF3604" w14:paraId="74B28EE9"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7BAA764A"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Distance</w:t>
            </w:r>
          </w:p>
        </w:tc>
        <w:tc>
          <w:tcPr>
            <w:tcW w:w="709" w:type="dxa"/>
            <w:tcBorders>
              <w:top w:val="nil"/>
              <w:left w:val="nil"/>
              <w:bottom w:val="nil"/>
              <w:right w:val="nil"/>
            </w:tcBorders>
            <w:shd w:val="clear" w:color="auto" w:fill="auto"/>
            <w:noWrap/>
            <w:vAlign w:val="center"/>
            <w:hideMark/>
          </w:tcPr>
          <w:p w14:paraId="5588FA8E" w14:textId="271D9C95"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11</w:t>
            </w:r>
            <w:r w:rsidR="00372884">
              <w:rPr>
                <w:rFonts w:ascii="Times New Roman" w:eastAsia="Malgun Gothic" w:hAnsi="Times New Roman" w:cs="Times New Roman"/>
                <w:kern w:val="0"/>
                <w:sz w:val="24"/>
                <w:szCs w:val="24"/>
              </w:rPr>
              <w:t>6</w:t>
            </w:r>
          </w:p>
        </w:tc>
        <w:tc>
          <w:tcPr>
            <w:tcW w:w="1162" w:type="dxa"/>
            <w:tcBorders>
              <w:top w:val="nil"/>
              <w:left w:val="nil"/>
              <w:bottom w:val="nil"/>
              <w:right w:val="nil"/>
            </w:tcBorders>
            <w:shd w:val="clear" w:color="auto" w:fill="auto"/>
            <w:noWrap/>
            <w:vAlign w:val="center"/>
            <w:hideMark/>
          </w:tcPr>
          <w:p w14:paraId="0300F53A" w14:textId="00676287" w:rsidR="00CD0132" w:rsidRPr="00CF3604" w:rsidRDefault="00372884"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Pr>
                <w:rFonts w:ascii="Times New Roman" w:eastAsia="Malgun Gothic" w:hAnsi="Times New Roman" w:cs="Times New Roman"/>
                <w:kern w:val="0"/>
                <w:sz w:val="24"/>
                <w:szCs w:val="24"/>
              </w:rPr>
              <w:t>7.78</w:t>
            </w:r>
          </w:p>
        </w:tc>
        <w:tc>
          <w:tcPr>
            <w:tcW w:w="1080" w:type="dxa"/>
            <w:tcBorders>
              <w:top w:val="nil"/>
              <w:left w:val="nil"/>
              <w:bottom w:val="nil"/>
              <w:right w:val="nil"/>
            </w:tcBorders>
            <w:shd w:val="clear" w:color="auto" w:fill="auto"/>
            <w:noWrap/>
            <w:vAlign w:val="center"/>
            <w:hideMark/>
          </w:tcPr>
          <w:p w14:paraId="56CC6B2A" w14:textId="7EC91413" w:rsidR="00CD0132" w:rsidRPr="00CF3604" w:rsidRDefault="00372884"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Pr>
                <w:rFonts w:ascii="Times New Roman" w:eastAsia="Malgun Gothic" w:hAnsi="Times New Roman" w:cs="Times New Roman"/>
                <w:kern w:val="0"/>
                <w:sz w:val="24"/>
                <w:szCs w:val="24"/>
              </w:rPr>
              <w:t>2.66</w:t>
            </w:r>
          </w:p>
        </w:tc>
        <w:tc>
          <w:tcPr>
            <w:tcW w:w="1080" w:type="dxa"/>
            <w:tcBorders>
              <w:top w:val="nil"/>
              <w:left w:val="nil"/>
              <w:bottom w:val="nil"/>
              <w:right w:val="nil"/>
            </w:tcBorders>
            <w:shd w:val="clear" w:color="auto" w:fill="auto"/>
            <w:noWrap/>
            <w:vAlign w:val="center"/>
            <w:hideMark/>
          </w:tcPr>
          <w:p w14:paraId="7B3813D5"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315DC09A" w14:textId="10865F07" w:rsidR="00CD0132" w:rsidRPr="00CF3604" w:rsidRDefault="00372884"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Pr>
                <w:rFonts w:ascii="Times New Roman" w:eastAsia="Malgun Gothic" w:hAnsi="Times New Roman" w:cs="Times New Roman"/>
                <w:kern w:val="0"/>
                <w:sz w:val="24"/>
                <w:szCs w:val="24"/>
              </w:rPr>
              <w:t>9.1</w:t>
            </w:r>
          </w:p>
        </w:tc>
      </w:tr>
      <w:tr w:rsidR="00CF3604" w:rsidRPr="00CF3604" w14:paraId="6539AE5B"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01217EFA"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 xml:space="preserve">Target </w:t>
            </w:r>
            <w:proofErr w:type="gramStart"/>
            <w:r w:rsidRPr="00CF3604">
              <w:rPr>
                <w:rFonts w:ascii="Times New Roman" w:eastAsia="Malgun Gothic" w:hAnsi="Times New Roman" w:cs="Times New Roman"/>
                <w:i/>
                <w:kern w:val="0"/>
                <w:sz w:val="24"/>
                <w:szCs w:val="24"/>
              </w:rPr>
              <w:t>ln(</w:t>
            </w:r>
            <w:proofErr w:type="gramEnd"/>
            <w:r w:rsidRPr="00CF3604">
              <w:rPr>
                <w:rFonts w:ascii="Times New Roman" w:eastAsia="Malgun Gothic" w:hAnsi="Times New Roman" w:cs="Times New Roman"/>
                <w:i/>
                <w:kern w:val="0"/>
                <w:sz w:val="24"/>
                <w:szCs w:val="24"/>
              </w:rPr>
              <w:t>GDPPC)</w:t>
            </w:r>
          </w:p>
        </w:tc>
        <w:tc>
          <w:tcPr>
            <w:tcW w:w="709" w:type="dxa"/>
            <w:tcBorders>
              <w:top w:val="nil"/>
              <w:left w:val="nil"/>
              <w:bottom w:val="nil"/>
              <w:right w:val="nil"/>
            </w:tcBorders>
            <w:shd w:val="clear" w:color="auto" w:fill="auto"/>
            <w:noWrap/>
            <w:vAlign w:val="center"/>
            <w:hideMark/>
          </w:tcPr>
          <w:p w14:paraId="7D10F9E2" w14:textId="219224A1"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11</w:t>
            </w:r>
            <w:r w:rsidR="00372884">
              <w:rPr>
                <w:rFonts w:ascii="Times New Roman" w:eastAsia="Malgun Gothic" w:hAnsi="Times New Roman" w:cs="Times New Roman"/>
                <w:kern w:val="0"/>
                <w:sz w:val="24"/>
                <w:szCs w:val="24"/>
              </w:rPr>
              <w:t>6</w:t>
            </w:r>
          </w:p>
        </w:tc>
        <w:tc>
          <w:tcPr>
            <w:tcW w:w="1162" w:type="dxa"/>
            <w:tcBorders>
              <w:top w:val="nil"/>
              <w:left w:val="nil"/>
              <w:bottom w:val="nil"/>
              <w:right w:val="nil"/>
            </w:tcBorders>
            <w:shd w:val="clear" w:color="auto" w:fill="auto"/>
            <w:noWrap/>
            <w:vAlign w:val="center"/>
            <w:hideMark/>
          </w:tcPr>
          <w:p w14:paraId="0F4F54BB" w14:textId="0B0FC762"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8.4</w:t>
            </w:r>
            <w:r w:rsidR="00372884">
              <w:rPr>
                <w:rFonts w:ascii="Times New Roman" w:eastAsia="Malgun Gothic" w:hAnsi="Times New Roman" w:cs="Times New Roman"/>
                <w:kern w:val="0"/>
                <w:sz w:val="24"/>
                <w:szCs w:val="24"/>
              </w:rPr>
              <w:t>1</w:t>
            </w:r>
          </w:p>
        </w:tc>
        <w:tc>
          <w:tcPr>
            <w:tcW w:w="1080" w:type="dxa"/>
            <w:tcBorders>
              <w:top w:val="nil"/>
              <w:left w:val="nil"/>
              <w:bottom w:val="nil"/>
              <w:right w:val="nil"/>
            </w:tcBorders>
            <w:shd w:val="clear" w:color="auto" w:fill="auto"/>
            <w:noWrap/>
            <w:vAlign w:val="center"/>
            <w:hideMark/>
          </w:tcPr>
          <w:p w14:paraId="71725216"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0.68</w:t>
            </w:r>
          </w:p>
        </w:tc>
        <w:tc>
          <w:tcPr>
            <w:tcW w:w="1080" w:type="dxa"/>
            <w:tcBorders>
              <w:top w:val="nil"/>
              <w:left w:val="nil"/>
              <w:bottom w:val="nil"/>
              <w:right w:val="nil"/>
            </w:tcBorders>
            <w:shd w:val="clear" w:color="auto" w:fill="auto"/>
            <w:noWrap/>
            <w:vAlign w:val="center"/>
            <w:hideMark/>
          </w:tcPr>
          <w:p w14:paraId="49C4131F"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6.87</w:t>
            </w:r>
          </w:p>
        </w:tc>
        <w:tc>
          <w:tcPr>
            <w:tcW w:w="1080" w:type="dxa"/>
            <w:tcBorders>
              <w:top w:val="nil"/>
              <w:left w:val="nil"/>
              <w:bottom w:val="nil"/>
              <w:right w:val="nil"/>
            </w:tcBorders>
            <w:shd w:val="clear" w:color="auto" w:fill="auto"/>
            <w:noWrap/>
            <w:vAlign w:val="center"/>
            <w:hideMark/>
          </w:tcPr>
          <w:p w14:paraId="021E734B"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10.01</w:t>
            </w:r>
          </w:p>
        </w:tc>
      </w:tr>
      <w:tr w:rsidR="00CF3604" w:rsidRPr="00CF3604" w14:paraId="2779FAD8"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70E2B60B"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Issue Salience</w:t>
            </w:r>
          </w:p>
        </w:tc>
        <w:tc>
          <w:tcPr>
            <w:tcW w:w="709" w:type="dxa"/>
            <w:tcBorders>
              <w:top w:val="nil"/>
              <w:left w:val="nil"/>
              <w:bottom w:val="nil"/>
              <w:right w:val="nil"/>
            </w:tcBorders>
            <w:shd w:val="clear" w:color="auto" w:fill="auto"/>
            <w:noWrap/>
            <w:vAlign w:val="center"/>
            <w:hideMark/>
          </w:tcPr>
          <w:p w14:paraId="446EC4CC" w14:textId="55D1A69B"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11</w:t>
            </w:r>
            <w:r w:rsidR="00372884">
              <w:rPr>
                <w:rFonts w:ascii="Times New Roman" w:eastAsia="Malgun Gothic" w:hAnsi="Times New Roman" w:cs="Times New Roman"/>
                <w:kern w:val="0"/>
                <w:sz w:val="24"/>
                <w:szCs w:val="24"/>
              </w:rPr>
              <w:t>6</w:t>
            </w:r>
          </w:p>
        </w:tc>
        <w:tc>
          <w:tcPr>
            <w:tcW w:w="1162" w:type="dxa"/>
            <w:tcBorders>
              <w:top w:val="nil"/>
              <w:left w:val="nil"/>
              <w:bottom w:val="nil"/>
              <w:right w:val="nil"/>
            </w:tcBorders>
            <w:shd w:val="clear" w:color="auto" w:fill="auto"/>
            <w:noWrap/>
            <w:vAlign w:val="center"/>
            <w:hideMark/>
          </w:tcPr>
          <w:p w14:paraId="6880A93D"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0.19</w:t>
            </w:r>
          </w:p>
        </w:tc>
        <w:tc>
          <w:tcPr>
            <w:tcW w:w="1080" w:type="dxa"/>
            <w:tcBorders>
              <w:top w:val="nil"/>
              <w:left w:val="nil"/>
              <w:bottom w:val="nil"/>
              <w:right w:val="nil"/>
            </w:tcBorders>
            <w:shd w:val="clear" w:color="auto" w:fill="auto"/>
            <w:noWrap/>
            <w:vAlign w:val="center"/>
            <w:hideMark/>
          </w:tcPr>
          <w:p w14:paraId="2AE96EEA" w14:textId="21DECB4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r w:rsidR="00372884">
              <w:rPr>
                <w:rFonts w:ascii="Times New Roman" w:eastAsia="Malgun Gothic" w:hAnsi="Times New Roman" w:cs="Times New Roman"/>
                <w:kern w:val="0"/>
                <w:sz w:val="24"/>
                <w:szCs w:val="24"/>
              </w:rPr>
              <w:t>39</w:t>
            </w:r>
          </w:p>
        </w:tc>
        <w:tc>
          <w:tcPr>
            <w:tcW w:w="1080" w:type="dxa"/>
            <w:tcBorders>
              <w:top w:val="nil"/>
              <w:left w:val="nil"/>
              <w:bottom w:val="nil"/>
              <w:right w:val="nil"/>
            </w:tcBorders>
            <w:shd w:val="clear" w:color="auto" w:fill="auto"/>
            <w:noWrap/>
            <w:vAlign w:val="center"/>
            <w:hideMark/>
          </w:tcPr>
          <w:p w14:paraId="5850D41C"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2FE60C7E"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w:t>
            </w:r>
          </w:p>
        </w:tc>
      </w:tr>
      <w:tr w:rsidR="00CF3604" w:rsidRPr="00CF3604" w14:paraId="203A2DD1" w14:textId="77777777" w:rsidTr="00420C1D">
        <w:trPr>
          <w:trHeight w:val="330"/>
          <w:jc w:val="center"/>
        </w:trPr>
        <w:tc>
          <w:tcPr>
            <w:tcW w:w="3680" w:type="dxa"/>
            <w:tcBorders>
              <w:top w:val="nil"/>
              <w:left w:val="nil"/>
              <w:bottom w:val="nil"/>
              <w:right w:val="nil"/>
            </w:tcBorders>
            <w:shd w:val="clear" w:color="auto" w:fill="auto"/>
            <w:noWrap/>
            <w:vAlign w:val="center"/>
            <w:hideMark/>
          </w:tcPr>
          <w:p w14:paraId="0D98E55F"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lastRenderedPageBreak/>
              <w:t>Alliance</w:t>
            </w:r>
          </w:p>
        </w:tc>
        <w:tc>
          <w:tcPr>
            <w:tcW w:w="709" w:type="dxa"/>
            <w:tcBorders>
              <w:top w:val="nil"/>
              <w:left w:val="nil"/>
              <w:bottom w:val="nil"/>
              <w:right w:val="nil"/>
            </w:tcBorders>
            <w:shd w:val="clear" w:color="auto" w:fill="auto"/>
            <w:noWrap/>
            <w:vAlign w:val="center"/>
            <w:hideMark/>
          </w:tcPr>
          <w:p w14:paraId="3DA42A21" w14:textId="745BEECF"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11</w:t>
            </w:r>
            <w:r w:rsidR="00372884">
              <w:rPr>
                <w:rFonts w:ascii="Times New Roman" w:eastAsia="Malgun Gothic" w:hAnsi="Times New Roman" w:cs="Times New Roman"/>
                <w:kern w:val="0"/>
                <w:sz w:val="24"/>
                <w:szCs w:val="24"/>
              </w:rPr>
              <w:t>6</w:t>
            </w:r>
          </w:p>
        </w:tc>
        <w:tc>
          <w:tcPr>
            <w:tcW w:w="1162" w:type="dxa"/>
            <w:tcBorders>
              <w:top w:val="nil"/>
              <w:left w:val="nil"/>
              <w:bottom w:val="nil"/>
              <w:right w:val="nil"/>
            </w:tcBorders>
            <w:shd w:val="clear" w:color="auto" w:fill="auto"/>
            <w:noWrap/>
            <w:vAlign w:val="center"/>
            <w:hideMark/>
          </w:tcPr>
          <w:p w14:paraId="5DF10BCE" w14:textId="55F255ED"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r w:rsidR="00372884">
              <w:rPr>
                <w:rFonts w:ascii="Times New Roman" w:eastAsia="Malgun Gothic" w:hAnsi="Times New Roman" w:cs="Times New Roman"/>
                <w:kern w:val="0"/>
                <w:sz w:val="24"/>
                <w:szCs w:val="24"/>
              </w:rPr>
              <w:t>49</w:t>
            </w:r>
          </w:p>
        </w:tc>
        <w:tc>
          <w:tcPr>
            <w:tcW w:w="1080" w:type="dxa"/>
            <w:tcBorders>
              <w:top w:val="nil"/>
              <w:left w:val="nil"/>
              <w:bottom w:val="nil"/>
              <w:right w:val="nil"/>
            </w:tcBorders>
            <w:shd w:val="clear" w:color="auto" w:fill="auto"/>
            <w:noWrap/>
            <w:vAlign w:val="center"/>
            <w:hideMark/>
          </w:tcPr>
          <w:p w14:paraId="035EB32F"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0.50</w:t>
            </w:r>
          </w:p>
        </w:tc>
        <w:tc>
          <w:tcPr>
            <w:tcW w:w="1080" w:type="dxa"/>
            <w:tcBorders>
              <w:top w:val="nil"/>
              <w:left w:val="nil"/>
              <w:bottom w:val="nil"/>
              <w:right w:val="nil"/>
            </w:tcBorders>
            <w:shd w:val="clear" w:color="auto" w:fill="auto"/>
            <w:noWrap/>
            <w:vAlign w:val="center"/>
            <w:hideMark/>
          </w:tcPr>
          <w:p w14:paraId="630CC147"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p>
        </w:tc>
        <w:tc>
          <w:tcPr>
            <w:tcW w:w="1080" w:type="dxa"/>
            <w:tcBorders>
              <w:top w:val="nil"/>
              <w:left w:val="nil"/>
              <w:bottom w:val="nil"/>
              <w:right w:val="nil"/>
            </w:tcBorders>
            <w:shd w:val="clear" w:color="auto" w:fill="auto"/>
            <w:noWrap/>
            <w:vAlign w:val="center"/>
            <w:hideMark/>
          </w:tcPr>
          <w:p w14:paraId="7B5FAB43" w14:textId="77777777"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w:t>
            </w:r>
          </w:p>
        </w:tc>
      </w:tr>
      <w:tr w:rsidR="00CD0132" w:rsidRPr="00CF3604" w14:paraId="3DC6AA2A" w14:textId="77777777" w:rsidTr="00420C1D">
        <w:trPr>
          <w:trHeight w:val="345"/>
          <w:jc w:val="center"/>
        </w:trPr>
        <w:tc>
          <w:tcPr>
            <w:tcW w:w="3680" w:type="dxa"/>
            <w:tcBorders>
              <w:top w:val="nil"/>
              <w:left w:val="nil"/>
              <w:bottom w:val="double" w:sz="6" w:space="0" w:color="auto"/>
              <w:right w:val="nil"/>
            </w:tcBorders>
            <w:shd w:val="clear" w:color="auto" w:fill="auto"/>
            <w:noWrap/>
            <w:vAlign w:val="center"/>
            <w:hideMark/>
          </w:tcPr>
          <w:p w14:paraId="72FC63CB" w14:textId="77777777" w:rsidR="00CD0132" w:rsidRPr="00CF3604" w:rsidRDefault="00CD0132" w:rsidP="00420C1D">
            <w:pPr>
              <w:widowControl/>
              <w:wordWrap/>
              <w:autoSpaceDE/>
              <w:autoSpaceDN/>
              <w:spacing w:line="480" w:lineRule="auto"/>
              <w:contextualSpacing/>
              <w:jc w:val="left"/>
              <w:rPr>
                <w:rFonts w:ascii="Times New Roman" w:eastAsia="Malgun Gothic" w:hAnsi="Times New Roman" w:cs="Times New Roman"/>
                <w:i/>
                <w:kern w:val="0"/>
                <w:sz w:val="24"/>
                <w:szCs w:val="24"/>
              </w:rPr>
            </w:pPr>
            <w:r w:rsidRPr="00CF3604">
              <w:rPr>
                <w:rFonts w:ascii="Times New Roman" w:eastAsia="Malgun Gothic" w:hAnsi="Times New Roman" w:cs="Times New Roman"/>
                <w:i/>
                <w:kern w:val="0"/>
                <w:sz w:val="24"/>
                <w:szCs w:val="24"/>
              </w:rPr>
              <w:t>Target Democracy</w:t>
            </w:r>
          </w:p>
        </w:tc>
        <w:tc>
          <w:tcPr>
            <w:tcW w:w="709" w:type="dxa"/>
            <w:tcBorders>
              <w:top w:val="nil"/>
              <w:left w:val="nil"/>
              <w:bottom w:val="double" w:sz="6" w:space="0" w:color="auto"/>
              <w:right w:val="nil"/>
            </w:tcBorders>
            <w:shd w:val="clear" w:color="auto" w:fill="auto"/>
            <w:noWrap/>
            <w:vAlign w:val="center"/>
            <w:hideMark/>
          </w:tcPr>
          <w:p w14:paraId="578D5DC7" w14:textId="79B0022F"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11</w:t>
            </w:r>
            <w:r w:rsidR="00372884">
              <w:rPr>
                <w:rFonts w:ascii="Times New Roman" w:eastAsia="Malgun Gothic" w:hAnsi="Times New Roman" w:cs="Times New Roman"/>
                <w:kern w:val="0"/>
                <w:sz w:val="24"/>
                <w:szCs w:val="24"/>
              </w:rPr>
              <w:t>6</w:t>
            </w:r>
          </w:p>
        </w:tc>
        <w:tc>
          <w:tcPr>
            <w:tcW w:w="1162" w:type="dxa"/>
            <w:tcBorders>
              <w:top w:val="nil"/>
              <w:left w:val="nil"/>
              <w:bottom w:val="double" w:sz="6" w:space="0" w:color="auto"/>
              <w:right w:val="nil"/>
            </w:tcBorders>
            <w:shd w:val="clear" w:color="auto" w:fill="auto"/>
            <w:noWrap/>
            <w:vAlign w:val="center"/>
            <w:hideMark/>
          </w:tcPr>
          <w:p w14:paraId="65537F05" w14:textId="55F692BE"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r w:rsidR="00372884">
              <w:rPr>
                <w:rFonts w:ascii="Times New Roman" w:eastAsia="Malgun Gothic" w:hAnsi="Times New Roman" w:cs="Times New Roman"/>
                <w:kern w:val="0"/>
                <w:sz w:val="24"/>
                <w:szCs w:val="24"/>
              </w:rPr>
              <w:t>49</w:t>
            </w:r>
          </w:p>
        </w:tc>
        <w:tc>
          <w:tcPr>
            <w:tcW w:w="1080" w:type="dxa"/>
            <w:tcBorders>
              <w:top w:val="nil"/>
              <w:left w:val="nil"/>
              <w:bottom w:val="double" w:sz="6" w:space="0" w:color="auto"/>
              <w:right w:val="nil"/>
            </w:tcBorders>
            <w:shd w:val="clear" w:color="auto" w:fill="auto"/>
            <w:noWrap/>
            <w:vAlign w:val="center"/>
            <w:hideMark/>
          </w:tcPr>
          <w:p w14:paraId="4F3CD9F4" w14:textId="44CC4368"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r w:rsidR="00372884">
              <w:rPr>
                <w:rFonts w:ascii="Times New Roman" w:eastAsia="Malgun Gothic" w:hAnsi="Times New Roman" w:cs="Times New Roman"/>
                <w:kern w:val="0"/>
                <w:sz w:val="24"/>
                <w:szCs w:val="24"/>
              </w:rPr>
              <w:t>25</w:t>
            </w:r>
          </w:p>
        </w:tc>
        <w:tc>
          <w:tcPr>
            <w:tcW w:w="1080" w:type="dxa"/>
            <w:tcBorders>
              <w:top w:val="nil"/>
              <w:left w:val="nil"/>
              <w:bottom w:val="double" w:sz="6" w:space="0" w:color="auto"/>
              <w:right w:val="nil"/>
            </w:tcBorders>
            <w:shd w:val="clear" w:color="auto" w:fill="auto"/>
            <w:noWrap/>
            <w:vAlign w:val="center"/>
            <w:hideMark/>
          </w:tcPr>
          <w:p w14:paraId="6C823822" w14:textId="2BB8037C" w:rsidR="00CD0132" w:rsidRPr="00CF3604" w:rsidRDefault="00CD0132"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sidRPr="00CF3604">
              <w:rPr>
                <w:rFonts w:ascii="Times New Roman" w:eastAsia="Malgun Gothic" w:hAnsi="Times New Roman" w:cs="Times New Roman"/>
                <w:kern w:val="0"/>
                <w:sz w:val="24"/>
                <w:szCs w:val="24"/>
              </w:rPr>
              <w:t>0</w:t>
            </w:r>
            <w:r w:rsidR="00372884">
              <w:rPr>
                <w:rFonts w:ascii="Times New Roman" w:eastAsia="Malgun Gothic" w:hAnsi="Times New Roman" w:cs="Times New Roman"/>
                <w:kern w:val="0"/>
                <w:sz w:val="24"/>
                <w:szCs w:val="24"/>
              </w:rPr>
              <w:t>.08</w:t>
            </w:r>
          </w:p>
        </w:tc>
        <w:tc>
          <w:tcPr>
            <w:tcW w:w="1080" w:type="dxa"/>
            <w:tcBorders>
              <w:top w:val="nil"/>
              <w:left w:val="nil"/>
              <w:bottom w:val="double" w:sz="6" w:space="0" w:color="auto"/>
              <w:right w:val="nil"/>
            </w:tcBorders>
            <w:shd w:val="clear" w:color="auto" w:fill="auto"/>
            <w:noWrap/>
            <w:vAlign w:val="center"/>
            <w:hideMark/>
          </w:tcPr>
          <w:p w14:paraId="5AB07007" w14:textId="0E543A53" w:rsidR="00CD0132" w:rsidRPr="00CF3604" w:rsidRDefault="00372884" w:rsidP="00420C1D">
            <w:pPr>
              <w:widowControl/>
              <w:wordWrap/>
              <w:autoSpaceDE/>
              <w:autoSpaceDN/>
              <w:spacing w:line="480" w:lineRule="auto"/>
              <w:contextualSpacing/>
              <w:jc w:val="center"/>
              <w:rPr>
                <w:rFonts w:ascii="Times New Roman" w:eastAsia="Malgun Gothic" w:hAnsi="Times New Roman" w:cs="Times New Roman"/>
                <w:kern w:val="0"/>
                <w:sz w:val="24"/>
                <w:szCs w:val="24"/>
              </w:rPr>
            </w:pPr>
            <w:r>
              <w:rPr>
                <w:rFonts w:ascii="Times New Roman" w:eastAsia="Malgun Gothic" w:hAnsi="Times New Roman" w:cs="Times New Roman"/>
                <w:kern w:val="0"/>
                <w:sz w:val="24"/>
                <w:szCs w:val="24"/>
              </w:rPr>
              <w:t>0.88</w:t>
            </w:r>
          </w:p>
        </w:tc>
      </w:tr>
    </w:tbl>
    <w:p w14:paraId="097ADD23" w14:textId="77777777" w:rsidR="00CD0132" w:rsidRPr="00CF3604" w:rsidRDefault="00CD0132" w:rsidP="00CD0132">
      <w:pPr>
        <w:wordWrap/>
        <w:spacing w:line="480" w:lineRule="auto"/>
        <w:contextualSpacing/>
        <w:rPr>
          <w:rFonts w:ascii="Times New Roman" w:eastAsia="BatangChe" w:hAnsi="Times New Roman" w:cs="Times New Roman"/>
          <w:sz w:val="24"/>
          <w:szCs w:val="24"/>
        </w:rPr>
      </w:pPr>
    </w:p>
    <w:p w14:paraId="49822CF4" w14:textId="77777777" w:rsidR="00CD0132" w:rsidRPr="00CF3604" w:rsidRDefault="00CD0132">
      <w:r w:rsidRPr="00CF3604">
        <w:br w:type="page"/>
      </w:r>
    </w:p>
    <w:tbl>
      <w:tblPr>
        <w:tblW w:w="0" w:type="auto"/>
        <w:tblInd w:w="93" w:type="dxa"/>
        <w:tblLook w:val="04A0" w:firstRow="1" w:lastRow="0" w:firstColumn="1" w:lastColumn="0" w:noHBand="0" w:noVBand="1"/>
      </w:tblPr>
      <w:tblGrid>
        <w:gridCol w:w="2576"/>
        <w:gridCol w:w="803"/>
        <w:gridCol w:w="1296"/>
        <w:gridCol w:w="1583"/>
        <w:gridCol w:w="803"/>
        <w:gridCol w:w="1296"/>
      </w:tblGrid>
      <w:tr w:rsidR="00CF3604" w:rsidRPr="00CF3604" w14:paraId="26B62509" w14:textId="77777777" w:rsidTr="00420C1D">
        <w:trPr>
          <w:trHeight w:val="300"/>
        </w:trPr>
        <w:tc>
          <w:tcPr>
            <w:tcW w:w="0" w:type="auto"/>
            <w:gridSpan w:val="6"/>
            <w:tcBorders>
              <w:top w:val="nil"/>
              <w:left w:val="nil"/>
              <w:bottom w:val="single" w:sz="4" w:space="0" w:color="auto"/>
              <w:right w:val="nil"/>
            </w:tcBorders>
            <w:shd w:val="clear" w:color="auto" w:fill="auto"/>
            <w:noWrap/>
            <w:vAlign w:val="center"/>
            <w:hideMark/>
          </w:tcPr>
          <w:p w14:paraId="2203710C" w14:textId="77777777" w:rsidR="00CD0132" w:rsidRPr="00CF3604" w:rsidRDefault="00CD0132" w:rsidP="00420C1D">
            <w:pPr>
              <w:widowControl/>
              <w:wordWrap/>
              <w:autoSpaceDE/>
              <w:autoSpaceDN/>
              <w:spacing w:line="480" w:lineRule="auto"/>
              <w:contextualSpacing/>
              <w:jc w:val="center"/>
              <w:rPr>
                <w:rFonts w:ascii="Times New Roman" w:hAnsi="Times New Roman" w:cs="Times New Roman"/>
                <w:b/>
                <w:bCs/>
                <w:kern w:val="0"/>
                <w:sz w:val="24"/>
                <w:szCs w:val="24"/>
              </w:rPr>
            </w:pPr>
            <w:r w:rsidRPr="00CF3604">
              <w:rPr>
                <w:rFonts w:ascii="Times New Roman" w:eastAsia="Times New Roman" w:hAnsi="Times New Roman" w:cs="Times New Roman"/>
                <w:b/>
                <w:bCs/>
                <w:kern w:val="0"/>
                <w:sz w:val="24"/>
                <w:szCs w:val="24"/>
                <w:lang w:eastAsia="en-US"/>
              </w:rPr>
              <w:lastRenderedPageBreak/>
              <w:t xml:space="preserve">Appendix B: List of WVS Countries </w:t>
            </w:r>
          </w:p>
          <w:p w14:paraId="79149C1E" w14:textId="77777777" w:rsidR="00CD0132" w:rsidRPr="00CF3604" w:rsidRDefault="00CD0132" w:rsidP="00420C1D">
            <w:pPr>
              <w:widowControl/>
              <w:wordWrap/>
              <w:autoSpaceDE/>
              <w:autoSpaceDN/>
              <w:spacing w:line="480" w:lineRule="auto"/>
              <w:contextualSpacing/>
              <w:jc w:val="center"/>
              <w:rPr>
                <w:rFonts w:ascii="Times New Roman" w:hAnsi="Times New Roman" w:cs="Times New Roman"/>
                <w:b/>
                <w:bCs/>
                <w:kern w:val="0"/>
                <w:sz w:val="24"/>
                <w:szCs w:val="24"/>
              </w:rPr>
            </w:pPr>
          </w:p>
        </w:tc>
      </w:tr>
      <w:tr w:rsidR="00CF3604" w:rsidRPr="00CF3604" w14:paraId="1CF5402C" w14:textId="77777777" w:rsidTr="00420C1D">
        <w:trPr>
          <w:trHeight w:val="320"/>
        </w:trPr>
        <w:tc>
          <w:tcPr>
            <w:tcW w:w="0" w:type="auto"/>
            <w:tcBorders>
              <w:top w:val="nil"/>
              <w:left w:val="nil"/>
              <w:bottom w:val="double" w:sz="6" w:space="0" w:color="auto"/>
              <w:right w:val="nil"/>
            </w:tcBorders>
            <w:shd w:val="clear" w:color="auto" w:fill="auto"/>
            <w:noWrap/>
            <w:vAlign w:val="bottom"/>
            <w:hideMark/>
          </w:tcPr>
          <w:p w14:paraId="34B780B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Country</w:t>
            </w:r>
          </w:p>
        </w:tc>
        <w:tc>
          <w:tcPr>
            <w:tcW w:w="0" w:type="auto"/>
            <w:tcBorders>
              <w:top w:val="nil"/>
              <w:left w:val="single" w:sz="4" w:space="0" w:color="auto"/>
              <w:bottom w:val="double" w:sz="6" w:space="0" w:color="auto"/>
              <w:right w:val="single" w:sz="4" w:space="0" w:color="auto"/>
            </w:tcBorders>
            <w:shd w:val="clear" w:color="auto" w:fill="auto"/>
            <w:noWrap/>
            <w:vAlign w:val="bottom"/>
            <w:hideMark/>
          </w:tcPr>
          <w:p w14:paraId="7ED2D4E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Wave</w:t>
            </w:r>
          </w:p>
        </w:tc>
        <w:tc>
          <w:tcPr>
            <w:tcW w:w="0" w:type="auto"/>
            <w:tcBorders>
              <w:top w:val="nil"/>
              <w:left w:val="nil"/>
              <w:bottom w:val="double" w:sz="6" w:space="0" w:color="auto"/>
              <w:right w:val="nil"/>
            </w:tcBorders>
            <w:shd w:val="clear" w:color="auto" w:fill="auto"/>
            <w:noWrap/>
            <w:vAlign w:val="bottom"/>
            <w:hideMark/>
          </w:tcPr>
          <w:p w14:paraId="793DD67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Year</w:t>
            </w:r>
          </w:p>
        </w:tc>
        <w:tc>
          <w:tcPr>
            <w:tcW w:w="0" w:type="auto"/>
            <w:tcBorders>
              <w:top w:val="nil"/>
              <w:left w:val="single" w:sz="4" w:space="0" w:color="auto"/>
              <w:bottom w:val="double" w:sz="6" w:space="0" w:color="auto"/>
              <w:right w:val="nil"/>
            </w:tcBorders>
            <w:shd w:val="clear" w:color="auto" w:fill="auto"/>
            <w:noWrap/>
            <w:vAlign w:val="bottom"/>
            <w:hideMark/>
          </w:tcPr>
          <w:p w14:paraId="545970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Country</w:t>
            </w:r>
          </w:p>
        </w:tc>
        <w:tc>
          <w:tcPr>
            <w:tcW w:w="0" w:type="auto"/>
            <w:tcBorders>
              <w:top w:val="nil"/>
              <w:left w:val="single" w:sz="4" w:space="0" w:color="auto"/>
              <w:bottom w:val="double" w:sz="6" w:space="0" w:color="auto"/>
              <w:right w:val="single" w:sz="4" w:space="0" w:color="auto"/>
            </w:tcBorders>
            <w:shd w:val="clear" w:color="auto" w:fill="auto"/>
            <w:noWrap/>
            <w:vAlign w:val="bottom"/>
            <w:hideMark/>
          </w:tcPr>
          <w:p w14:paraId="063E575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Wave</w:t>
            </w:r>
          </w:p>
        </w:tc>
        <w:tc>
          <w:tcPr>
            <w:tcW w:w="0" w:type="auto"/>
            <w:tcBorders>
              <w:top w:val="nil"/>
              <w:left w:val="nil"/>
              <w:bottom w:val="double" w:sz="6" w:space="0" w:color="auto"/>
              <w:right w:val="nil"/>
            </w:tcBorders>
            <w:shd w:val="clear" w:color="auto" w:fill="auto"/>
            <w:noWrap/>
            <w:vAlign w:val="bottom"/>
            <w:hideMark/>
          </w:tcPr>
          <w:p w14:paraId="20A960D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b/>
                <w:bCs/>
                <w:kern w:val="0"/>
                <w:sz w:val="24"/>
                <w:szCs w:val="24"/>
                <w:lang w:eastAsia="en-US"/>
              </w:rPr>
            </w:pPr>
            <w:r w:rsidRPr="00CF3604">
              <w:rPr>
                <w:rFonts w:ascii="Times New Roman" w:eastAsia="Times New Roman" w:hAnsi="Times New Roman" w:cs="Times New Roman"/>
                <w:b/>
                <w:bCs/>
                <w:kern w:val="0"/>
                <w:sz w:val="24"/>
                <w:szCs w:val="24"/>
                <w:lang w:eastAsia="en-US"/>
              </w:rPr>
              <w:t>Year</w:t>
            </w:r>
          </w:p>
        </w:tc>
      </w:tr>
      <w:tr w:rsidR="00CF3604" w:rsidRPr="00CF3604" w14:paraId="15E551DF" w14:textId="77777777" w:rsidTr="00420C1D">
        <w:trPr>
          <w:trHeight w:val="320"/>
        </w:trPr>
        <w:tc>
          <w:tcPr>
            <w:tcW w:w="0" w:type="auto"/>
            <w:tcBorders>
              <w:top w:val="nil"/>
              <w:left w:val="nil"/>
              <w:bottom w:val="nil"/>
              <w:right w:val="nil"/>
            </w:tcBorders>
            <w:shd w:val="clear" w:color="auto" w:fill="auto"/>
            <w:noWrap/>
            <w:vAlign w:val="bottom"/>
            <w:hideMark/>
          </w:tcPr>
          <w:p w14:paraId="07AB9B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5D7C03B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79A8190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1984</w:t>
            </w:r>
          </w:p>
        </w:tc>
        <w:tc>
          <w:tcPr>
            <w:tcW w:w="0" w:type="auto"/>
            <w:tcBorders>
              <w:top w:val="nil"/>
              <w:left w:val="single" w:sz="4" w:space="0" w:color="auto"/>
              <w:bottom w:val="nil"/>
              <w:right w:val="nil"/>
            </w:tcBorders>
            <w:shd w:val="clear" w:color="auto" w:fill="auto"/>
            <w:vAlign w:val="bottom"/>
            <w:hideMark/>
          </w:tcPr>
          <w:p w14:paraId="40D4808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Andorra</w:t>
            </w:r>
          </w:p>
        </w:tc>
        <w:tc>
          <w:tcPr>
            <w:tcW w:w="0" w:type="auto"/>
            <w:tcBorders>
              <w:top w:val="nil"/>
              <w:left w:val="single" w:sz="4" w:space="0" w:color="auto"/>
              <w:bottom w:val="nil"/>
              <w:right w:val="single" w:sz="4" w:space="0" w:color="auto"/>
            </w:tcBorders>
            <w:shd w:val="clear" w:color="auto" w:fill="auto"/>
            <w:noWrap/>
            <w:vAlign w:val="bottom"/>
            <w:hideMark/>
          </w:tcPr>
          <w:p w14:paraId="3352847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FAFCA0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49579A5F" w14:textId="77777777" w:rsidTr="00420C1D">
        <w:trPr>
          <w:trHeight w:val="300"/>
        </w:trPr>
        <w:tc>
          <w:tcPr>
            <w:tcW w:w="0" w:type="auto"/>
            <w:tcBorders>
              <w:top w:val="nil"/>
              <w:left w:val="nil"/>
              <w:bottom w:val="nil"/>
              <w:right w:val="nil"/>
            </w:tcBorders>
            <w:shd w:val="clear" w:color="auto" w:fill="auto"/>
            <w:noWrap/>
            <w:vAlign w:val="bottom"/>
            <w:hideMark/>
          </w:tcPr>
          <w:p w14:paraId="198292D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Australia</w:t>
            </w:r>
          </w:p>
        </w:tc>
        <w:tc>
          <w:tcPr>
            <w:tcW w:w="0" w:type="auto"/>
            <w:tcBorders>
              <w:top w:val="nil"/>
              <w:left w:val="single" w:sz="4" w:space="0" w:color="auto"/>
              <w:bottom w:val="nil"/>
              <w:right w:val="single" w:sz="4" w:space="0" w:color="auto"/>
            </w:tcBorders>
            <w:shd w:val="clear" w:color="auto" w:fill="auto"/>
            <w:noWrap/>
            <w:vAlign w:val="bottom"/>
            <w:hideMark/>
          </w:tcPr>
          <w:p w14:paraId="4147BF6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7886E4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69F150E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69B9ED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CC840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2FF6B129" w14:textId="77777777" w:rsidTr="00420C1D">
        <w:trPr>
          <w:trHeight w:val="300"/>
        </w:trPr>
        <w:tc>
          <w:tcPr>
            <w:tcW w:w="0" w:type="auto"/>
            <w:tcBorders>
              <w:top w:val="nil"/>
              <w:left w:val="nil"/>
              <w:bottom w:val="nil"/>
              <w:right w:val="nil"/>
            </w:tcBorders>
            <w:shd w:val="clear" w:color="auto" w:fill="auto"/>
            <w:noWrap/>
            <w:vAlign w:val="bottom"/>
            <w:hideMark/>
          </w:tcPr>
          <w:p w14:paraId="40CA048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Finland</w:t>
            </w:r>
          </w:p>
        </w:tc>
        <w:tc>
          <w:tcPr>
            <w:tcW w:w="0" w:type="auto"/>
            <w:tcBorders>
              <w:top w:val="nil"/>
              <w:left w:val="single" w:sz="4" w:space="0" w:color="auto"/>
              <w:bottom w:val="nil"/>
              <w:right w:val="single" w:sz="4" w:space="0" w:color="auto"/>
            </w:tcBorders>
            <w:shd w:val="clear" w:color="auto" w:fill="auto"/>
            <w:noWrap/>
            <w:vAlign w:val="bottom"/>
            <w:hideMark/>
          </w:tcPr>
          <w:p w14:paraId="211C9CF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61BE751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629FBB0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Australia</w:t>
            </w:r>
          </w:p>
        </w:tc>
        <w:tc>
          <w:tcPr>
            <w:tcW w:w="0" w:type="auto"/>
            <w:tcBorders>
              <w:top w:val="nil"/>
              <w:left w:val="single" w:sz="4" w:space="0" w:color="auto"/>
              <w:bottom w:val="nil"/>
              <w:right w:val="single" w:sz="4" w:space="0" w:color="auto"/>
            </w:tcBorders>
            <w:shd w:val="clear" w:color="auto" w:fill="auto"/>
            <w:noWrap/>
            <w:vAlign w:val="bottom"/>
            <w:hideMark/>
          </w:tcPr>
          <w:p w14:paraId="24D66E5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154741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26DD73D7" w14:textId="77777777" w:rsidTr="00420C1D">
        <w:trPr>
          <w:trHeight w:val="300"/>
        </w:trPr>
        <w:tc>
          <w:tcPr>
            <w:tcW w:w="0" w:type="auto"/>
            <w:tcBorders>
              <w:top w:val="nil"/>
              <w:left w:val="nil"/>
              <w:bottom w:val="nil"/>
              <w:right w:val="nil"/>
            </w:tcBorders>
            <w:shd w:val="clear" w:color="auto" w:fill="auto"/>
            <w:noWrap/>
            <w:vAlign w:val="bottom"/>
            <w:hideMark/>
          </w:tcPr>
          <w:p w14:paraId="25F72FB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Hungary</w:t>
            </w:r>
          </w:p>
        </w:tc>
        <w:tc>
          <w:tcPr>
            <w:tcW w:w="0" w:type="auto"/>
            <w:tcBorders>
              <w:top w:val="nil"/>
              <w:left w:val="single" w:sz="4" w:space="0" w:color="auto"/>
              <w:bottom w:val="nil"/>
              <w:right w:val="single" w:sz="4" w:space="0" w:color="auto"/>
            </w:tcBorders>
            <w:shd w:val="clear" w:color="auto" w:fill="auto"/>
            <w:noWrap/>
            <w:vAlign w:val="bottom"/>
            <w:hideMark/>
          </w:tcPr>
          <w:p w14:paraId="16EE2D5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4A4E1C6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1982</w:t>
            </w:r>
          </w:p>
        </w:tc>
        <w:tc>
          <w:tcPr>
            <w:tcW w:w="0" w:type="auto"/>
            <w:tcBorders>
              <w:top w:val="nil"/>
              <w:left w:val="single" w:sz="4" w:space="0" w:color="auto"/>
              <w:bottom w:val="nil"/>
              <w:right w:val="nil"/>
            </w:tcBorders>
            <w:shd w:val="clear" w:color="auto" w:fill="auto"/>
            <w:vAlign w:val="bottom"/>
            <w:hideMark/>
          </w:tcPr>
          <w:p w14:paraId="31A36A7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Brazil</w:t>
            </w:r>
          </w:p>
        </w:tc>
        <w:tc>
          <w:tcPr>
            <w:tcW w:w="0" w:type="auto"/>
            <w:tcBorders>
              <w:top w:val="nil"/>
              <w:left w:val="single" w:sz="4" w:space="0" w:color="auto"/>
              <w:bottom w:val="nil"/>
              <w:right w:val="single" w:sz="4" w:space="0" w:color="auto"/>
            </w:tcBorders>
            <w:shd w:val="clear" w:color="auto" w:fill="auto"/>
            <w:noWrap/>
            <w:vAlign w:val="bottom"/>
            <w:hideMark/>
          </w:tcPr>
          <w:p w14:paraId="6537232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0F4D630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5853F209" w14:textId="77777777" w:rsidTr="00420C1D">
        <w:trPr>
          <w:trHeight w:val="300"/>
        </w:trPr>
        <w:tc>
          <w:tcPr>
            <w:tcW w:w="0" w:type="auto"/>
            <w:tcBorders>
              <w:top w:val="nil"/>
              <w:left w:val="nil"/>
              <w:bottom w:val="nil"/>
              <w:right w:val="nil"/>
            </w:tcBorders>
            <w:shd w:val="clear" w:color="auto" w:fill="auto"/>
            <w:noWrap/>
            <w:vAlign w:val="bottom"/>
            <w:hideMark/>
          </w:tcPr>
          <w:p w14:paraId="18B1C69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Japan</w:t>
            </w:r>
          </w:p>
        </w:tc>
        <w:tc>
          <w:tcPr>
            <w:tcW w:w="0" w:type="auto"/>
            <w:tcBorders>
              <w:top w:val="nil"/>
              <w:left w:val="single" w:sz="4" w:space="0" w:color="auto"/>
              <w:bottom w:val="nil"/>
              <w:right w:val="single" w:sz="4" w:space="0" w:color="auto"/>
            </w:tcBorders>
            <w:shd w:val="clear" w:color="auto" w:fill="auto"/>
            <w:noWrap/>
            <w:vAlign w:val="bottom"/>
            <w:hideMark/>
          </w:tcPr>
          <w:p w14:paraId="771C4D4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13CD35A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4290C6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Bulgaria</w:t>
            </w:r>
          </w:p>
        </w:tc>
        <w:tc>
          <w:tcPr>
            <w:tcW w:w="0" w:type="auto"/>
            <w:tcBorders>
              <w:top w:val="nil"/>
              <w:left w:val="single" w:sz="4" w:space="0" w:color="auto"/>
              <w:bottom w:val="nil"/>
              <w:right w:val="single" w:sz="4" w:space="0" w:color="auto"/>
            </w:tcBorders>
            <w:shd w:val="clear" w:color="auto" w:fill="auto"/>
            <w:noWrap/>
            <w:vAlign w:val="bottom"/>
            <w:hideMark/>
          </w:tcPr>
          <w:p w14:paraId="4721AC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1F17CF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3C6472C9" w14:textId="77777777" w:rsidTr="00420C1D">
        <w:trPr>
          <w:trHeight w:val="300"/>
        </w:trPr>
        <w:tc>
          <w:tcPr>
            <w:tcW w:w="0" w:type="auto"/>
            <w:tcBorders>
              <w:top w:val="nil"/>
              <w:left w:val="nil"/>
              <w:bottom w:val="nil"/>
              <w:right w:val="nil"/>
            </w:tcBorders>
            <w:shd w:val="clear" w:color="auto" w:fill="auto"/>
            <w:noWrap/>
            <w:vAlign w:val="bottom"/>
            <w:hideMark/>
          </w:tcPr>
          <w:p w14:paraId="2779291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6E2A782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6E50425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1982</w:t>
            </w:r>
          </w:p>
        </w:tc>
        <w:tc>
          <w:tcPr>
            <w:tcW w:w="0" w:type="auto"/>
            <w:tcBorders>
              <w:top w:val="nil"/>
              <w:left w:val="single" w:sz="4" w:space="0" w:color="auto"/>
              <w:bottom w:val="nil"/>
              <w:right w:val="nil"/>
            </w:tcBorders>
            <w:shd w:val="clear" w:color="auto" w:fill="auto"/>
            <w:vAlign w:val="bottom"/>
            <w:hideMark/>
          </w:tcPr>
          <w:p w14:paraId="180ECDA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Burkina Faso</w:t>
            </w:r>
          </w:p>
        </w:tc>
        <w:tc>
          <w:tcPr>
            <w:tcW w:w="0" w:type="auto"/>
            <w:tcBorders>
              <w:top w:val="nil"/>
              <w:left w:val="single" w:sz="4" w:space="0" w:color="auto"/>
              <w:bottom w:val="nil"/>
              <w:right w:val="single" w:sz="4" w:space="0" w:color="auto"/>
            </w:tcBorders>
            <w:shd w:val="clear" w:color="auto" w:fill="auto"/>
            <w:noWrap/>
            <w:vAlign w:val="bottom"/>
            <w:hideMark/>
          </w:tcPr>
          <w:p w14:paraId="0AF4D18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6D1792B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79C189DA" w14:textId="77777777" w:rsidTr="00420C1D">
        <w:trPr>
          <w:trHeight w:val="300"/>
        </w:trPr>
        <w:tc>
          <w:tcPr>
            <w:tcW w:w="0" w:type="auto"/>
            <w:tcBorders>
              <w:top w:val="nil"/>
              <w:left w:val="nil"/>
              <w:bottom w:val="nil"/>
              <w:right w:val="nil"/>
            </w:tcBorders>
            <w:shd w:val="clear" w:color="auto" w:fill="auto"/>
            <w:noWrap/>
            <w:vAlign w:val="bottom"/>
            <w:hideMark/>
          </w:tcPr>
          <w:p w14:paraId="7494700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Mexico</w:t>
            </w:r>
          </w:p>
        </w:tc>
        <w:tc>
          <w:tcPr>
            <w:tcW w:w="0" w:type="auto"/>
            <w:tcBorders>
              <w:top w:val="nil"/>
              <w:left w:val="single" w:sz="4" w:space="0" w:color="auto"/>
              <w:bottom w:val="nil"/>
              <w:right w:val="single" w:sz="4" w:space="0" w:color="auto"/>
            </w:tcBorders>
            <w:shd w:val="clear" w:color="auto" w:fill="auto"/>
            <w:noWrap/>
            <w:vAlign w:val="bottom"/>
            <w:hideMark/>
          </w:tcPr>
          <w:p w14:paraId="7D9B4CD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49DF64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1A1FED6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Canada</w:t>
            </w:r>
          </w:p>
        </w:tc>
        <w:tc>
          <w:tcPr>
            <w:tcW w:w="0" w:type="auto"/>
            <w:tcBorders>
              <w:top w:val="nil"/>
              <w:left w:val="single" w:sz="4" w:space="0" w:color="auto"/>
              <w:bottom w:val="nil"/>
              <w:right w:val="single" w:sz="4" w:space="0" w:color="auto"/>
            </w:tcBorders>
            <w:shd w:val="clear" w:color="auto" w:fill="auto"/>
            <w:noWrap/>
            <w:vAlign w:val="bottom"/>
            <w:hideMark/>
          </w:tcPr>
          <w:p w14:paraId="55E34C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0C0A148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201EBEBA" w14:textId="77777777" w:rsidTr="00420C1D">
        <w:trPr>
          <w:trHeight w:val="300"/>
        </w:trPr>
        <w:tc>
          <w:tcPr>
            <w:tcW w:w="0" w:type="auto"/>
            <w:tcBorders>
              <w:top w:val="nil"/>
              <w:left w:val="nil"/>
              <w:bottom w:val="nil"/>
              <w:right w:val="nil"/>
            </w:tcBorders>
            <w:shd w:val="clear" w:color="auto" w:fill="auto"/>
            <w:noWrap/>
            <w:vAlign w:val="bottom"/>
            <w:hideMark/>
          </w:tcPr>
          <w:p w14:paraId="10D26D1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73B0507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4E0CC7A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1982</w:t>
            </w:r>
          </w:p>
        </w:tc>
        <w:tc>
          <w:tcPr>
            <w:tcW w:w="0" w:type="auto"/>
            <w:tcBorders>
              <w:top w:val="nil"/>
              <w:left w:val="single" w:sz="4" w:space="0" w:color="auto"/>
              <w:bottom w:val="nil"/>
              <w:right w:val="nil"/>
            </w:tcBorders>
            <w:shd w:val="clear" w:color="auto" w:fill="auto"/>
            <w:vAlign w:val="bottom"/>
            <w:hideMark/>
          </w:tcPr>
          <w:p w14:paraId="5B53BEB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Chile</w:t>
            </w:r>
          </w:p>
        </w:tc>
        <w:tc>
          <w:tcPr>
            <w:tcW w:w="0" w:type="auto"/>
            <w:tcBorders>
              <w:top w:val="nil"/>
              <w:left w:val="single" w:sz="4" w:space="0" w:color="auto"/>
              <w:bottom w:val="nil"/>
              <w:right w:val="single" w:sz="4" w:space="0" w:color="auto"/>
            </w:tcBorders>
            <w:shd w:val="clear" w:color="auto" w:fill="auto"/>
            <w:noWrap/>
            <w:vAlign w:val="bottom"/>
            <w:hideMark/>
          </w:tcPr>
          <w:p w14:paraId="36C827A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7A716B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2368B43E" w14:textId="77777777" w:rsidTr="00420C1D">
        <w:trPr>
          <w:trHeight w:val="300"/>
        </w:trPr>
        <w:tc>
          <w:tcPr>
            <w:tcW w:w="0" w:type="auto"/>
            <w:tcBorders>
              <w:top w:val="nil"/>
              <w:left w:val="nil"/>
              <w:bottom w:val="nil"/>
              <w:right w:val="nil"/>
            </w:tcBorders>
            <w:shd w:val="clear" w:color="auto" w:fill="auto"/>
            <w:noWrap/>
            <w:vAlign w:val="bottom"/>
            <w:hideMark/>
          </w:tcPr>
          <w:p w14:paraId="5687960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Sweden</w:t>
            </w:r>
          </w:p>
        </w:tc>
        <w:tc>
          <w:tcPr>
            <w:tcW w:w="0" w:type="auto"/>
            <w:tcBorders>
              <w:top w:val="nil"/>
              <w:left w:val="single" w:sz="4" w:space="0" w:color="auto"/>
              <w:bottom w:val="nil"/>
              <w:right w:val="single" w:sz="4" w:space="0" w:color="auto"/>
            </w:tcBorders>
            <w:shd w:val="clear" w:color="auto" w:fill="auto"/>
            <w:noWrap/>
            <w:vAlign w:val="bottom"/>
            <w:hideMark/>
          </w:tcPr>
          <w:p w14:paraId="2A94383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133D07A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275C10B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China</w:t>
            </w:r>
          </w:p>
        </w:tc>
        <w:tc>
          <w:tcPr>
            <w:tcW w:w="0" w:type="auto"/>
            <w:tcBorders>
              <w:top w:val="nil"/>
              <w:left w:val="single" w:sz="4" w:space="0" w:color="auto"/>
              <w:bottom w:val="nil"/>
              <w:right w:val="single" w:sz="4" w:space="0" w:color="auto"/>
            </w:tcBorders>
            <w:shd w:val="clear" w:color="auto" w:fill="auto"/>
            <w:noWrap/>
            <w:vAlign w:val="bottom"/>
            <w:hideMark/>
          </w:tcPr>
          <w:p w14:paraId="11FA6EB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F7700D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252899F3" w14:textId="77777777" w:rsidTr="00420C1D">
        <w:trPr>
          <w:trHeight w:val="300"/>
        </w:trPr>
        <w:tc>
          <w:tcPr>
            <w:tcW w:w="0" w:type="auto"/>
            <w:tcBorders>
              <w:top w:val="nil"/>
              <w:left w:val="nil"/>
              <w:bottom w:val="nil"/>
              <w:right w:val="nil"/>
            </w:tcBorders>
            <w:shd w:val="clear" w:color="auto" w:fill="auto"/>
            <w:noWrap/>
            <w:vAlign w:val="bottom"/>
            <w:hideMark/>
          </w:tcPr>
          <w:p w14:paraId="02D76A7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United States</w:t>
            </w:r>
          </w:p>
        </w:tc>
        <w:tc>
          <w:tcPr>
            <w:tcW w:w="0" w:type="auto"/>
            <w:tcBorders>
              <w:top w:val="nil"/>
              <w:left w:val="single" w:sz="4" w:space="0" w:color="auto"/>
              <w:bottom w:val="nil"/>
              <w:right w:val="single" w:sz="4" w:space="0" w:color="auto"/>
            </w:tcBorders>
            <w:shd w:val="clear" w:color="auto" w:fill="auto"/>
            <w:noWrap/>
            <w:vAlign w:val="bottom"/>
            <w:hideMark/>
          </w:tcPr>
          <w:p w14:paraId="1D1C3D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w:t>
            </w:r>
          </w:p>
        </w:tc>
        <w:tc>
          <w:tcPr>
            <w:tcW w:w="0" w:type="auto"/>
            <w:tcBorders>
              <w:top w:val="nil"/>
              <w:left w:val="nil"/>
              <w:bottom w:val="nil"/>
              <w:right w:val="nil"/>
            </w:tcBorders>
            <w:shd w:val="clear" w:color="auto" w:fill="auto"/>
            <w:noWrap/>
            <w:vAlign w:val="bottom"/>
            <w:hideMark/>
          </w:tcPr>
          <w:p w14:paraId="5F5F3C8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1981</w:t>
            </w:r>
          </w:p>
        </w:tc>
        <w:tc>
          <w:tcPr>
            <w:tcW w:w="0" w:type="auto"/>
            <w:tcBorders>
              <w:top w:val="nil"/>
              <w:left w:val="single" w:sz="4" w:space="0" w:color="auto"/>
              <w:bottom w:val="nil"/>
              <w:right w:val="nil"/>
            </w:tcBorders>
            <w:shd w:val="clear" w:color="auto" w:fill="auto"/>
            <w:vAlign w:val="bottom"/>
            <w:hideMark/>
          </w:tcPr>
          <w:p w14:paraId="63A1A3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Colombia</w:t>
            </w:r>
          </w:p>
        </w:tc>
        <w:tc>
          <w:tcPr>
            <w:tcW w:w="0" w:type="auto"/>
            <w:tcBorders>
              <w:top w:val="nil"/>
              <w:left w:val="single" w:sz="4" w:space="0" w:color="auto"/>
              <w:bottom w:val="nil"/>
              <w:right w:val="single" w:sz="4" w:space="0" w:color="auto"/>
            </w:tcBorders>
            <w:shd w:val="clear" w:color="auto" w:fill="auto"/>
            <w:noWrap/>
            <w:vAlign w:val="bottom"/>
            <w:hideMark/>
          </w:tcPr>
          <w:p w14:paraId="4B0AD9B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A4E33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0880ED88" w14:textId="77777777" w:rsidTr="00420C1D">
        <w:trPr>
          <w:trHeight w:val="300"/>
        </w:trPr>
        <w:tc>
          <w:tcPr>
            <w:tcW w:w="0" w:type="auto"/>
            <w:tcBorders>
              <w:top w:val="nil"/>
              <w:left w:val="nil"/>
              <w:bottom w:val="nil"/>
              <w:right w:val="nil"/>
            </w:tcBorders>
            <w:shd w:val="clear" w:color="auto" w:fill="auto"/>
            <w:noWrap/>
            <w:vAlign w:val="bottom"/>
            <w:hideMark/>
          </w:tcPr>
          <w:p w14:paraId="21A6D21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17D5F1B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05A749B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1991</w:t>
            </w:r>
          </w:p>
        </w:tc>
        <w:tc>
          <w:tcPr>
            <w:tcW w:w="0" w:type="auto"/>
            <w:tcBorders>
              <w:top w:val="nil"/>
              <w:left w:val="single" w:sz="4" w:space="0" w:color="auto"/>
              <w:bottom w:val="nil"/>
              <w:right w:val="nil"/>
            </w:tcBorders>
            <w:shd w:val="clear" w:color="auto" w:fill="auto"/>
            <w:vAlign w:val="bottom"/>
            <w:hideMark/>
          </w:tcPr>
          <w:p w14:paraId="7DC3761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Cyprus</w:t>
            </w:r>
          </w:p>
        </w:tc>
        <w:tc>
          <w:tcPr>
            <w:tcW w:w="0" w:type="auto"/>
            <w:tcBorders>
              <w:top w:val="nil"/>
              <w:left w:val="single" w:sz="4" w:space="0" w:color="auto"/>
              <w:bottom w:val="nil"/>
              <w:right w:val="single" w:sz="4" w:space="0" w:color="auto"/>
            </w:tcBorders>
            <w:shd w:val="clear" w:color="auto" w:fill="auto"/>
            <w:noWrap/>
            <w:vAlign w:val="bottom"/>
            <w:hideMark/>
          </w:tcPr>
          <w:p w14:paraId="4E978D8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71C6C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1FEF1B49" w14:textId="77777777" w:rsidTr="00420C1D">
        <w:trPr>
          <w:trHeight w:val="300"/>
        </w:trPr>
        <w:tc>
          <w:tcPr>
            <w:tcW w:w="0" w:type="auto"/>
            <w:tcBorders>
              <w:top w:val="nil"/>
              <w:left w:val="nil"/>
              <w:bottom w:val="nil"/>
              <w:right w:val="nil"/>
            </w:tcBorders>
            <w:shd w:val="clear" w:color="auto" w:fill="auto"/>
            <w:noWrap/>
            <w:vAlign w:val="bottom"/>
            <w:hideMark/>
          </w:tcPr>
          <w:p w14:paraId="552529F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Belarus</w:t>
            </w:r>
          </w:p>
        </w:tc>
        <w:tc>
          <w:tcPr>
            <w:tcW w:w="0" w:type="auto"/>
            <w:tcBorders>
              <w:top w:val="nil"/>
              <w:left w:val="single" w:sz="4" w:space="0" w:color="auto"/>
              <w:bottom w:val="nil"/>
              <w:right w:val="single" w:sz="4" w:space="0" w:color="auto"/>
            </w:tcBorders>
            <w:shd w:val="clear" w:color="auto" w:fill="auto"/>
            <w:noWrap/>
            <w:vAlign w:val="bottom"/>
            <w:hideMark/>
          </w:tcPr>
          <w:p w14:paraId="0DC88F8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6235EB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4985667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Egypt</w:t>
            </w:r>
          </w:p>
        </w:tc>
        <w:tc>
          <w:tcPr>
            <w:tcW w:w="0" w:type="auto"/>
            <w:tcBorders>
              <w:top w:val="nil"/>
              <w:left w:val="single" w:sz="4" w:space="0" w:color="auto"/>
              <w:bottom w:val="nil"/>
              <w:right w:val="single" w:sz="4" w:space="0" w:color="auto"/>
            </w:tcBorders>
            <w:shd w:val="clear" w:color="auto" w:fill="auto"/>
            <w:noWrap/>
            <w:vAlign w:val="bottom"/>
            <w:hideMark/>
          </w:tcPr>
          <w:p w14:paraId="1DB8F30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B4FD01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2008</w:t>
            </w:r>
          </w:p>
        </w:tc>
      </w:tr>
      <w:tr w:rsidR="00CF3604" w:rsidRPr="00CF3604" w14:paraId="2B0A6CC3" w14:textId="77777777" w:rsidTr="00420C1D">
        <w:trPr>
          <w:trHeight w:val="300"/>
        </w:trPr>
        <w:tc>
          <w:tcPr>
            <w:tcW w:w="0" w:type="auto"/>
            <w:tcBorders>
              <w:top w:val="nil"/>
              <w:left w:val="nil"/>
              <w:bottom w:val="nil"/>
              <w:right w:val="nil"/>
            </w:tcBorders>
            <w:shd w:val="clear" w:color="auto" w:fill="auto"/>
            <w:noWrap/>
            <w:vAlign w:val="bottom"/>
            <w:hideMark/>
          </w:tcPr>
          <w:p w14:paraId="32F68EF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Brazil</w:t>
            </w:r>
          </w:p>
        </w:tc>
        <w:tc>
          <w:tcPr>
            <w:tcW w:w="0" w:type="auto"/>
            <w:tcBorders>
              <w:top w:val="nil"/>
              <w:left w:val="single" w:sz="4" w:space="0" w:color="auto"/>
              <w:bottom w:val="nil"/>
              <w:right w:val="single" w:sz="4" w:space="0" w:color="auto"/>
            </w:tcBorders>
            <w:shd w:val="clear" w:color="auto" w:fill="auto"/>
            <w:noWrap/>
            <w:vAlign w:val="bottom"/>
            <w:hideMark/>
          </w:tcPr>
          <w:p w14:paraId="37D6A21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4014634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1991</w:t>
            </w:r>
          </w:p>
        </w:tc>
        <w:tc>
          <w:tcPr>
            <w:tcW w:w="0" w:type="auto"/>
            <w:tcBorders>
              <w:top w:val="nil"/>
              <w:left w:val="single" w:sz="4" w:space="0" w:color="auto"/>
              <w:bottom w:val="nil"/>
              <w:right w:val="nil"/>
            </w:tcBorders>
            <w:shd w:val="clear" w:color="auto" w:fill="auto"/>
            <w:vAlign w:val="bottom"/>
            <w:hideMark/>
          </w:tcPr>
          <w:p w14:paraId="69328E3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Ethiopia</w:t>
            </w:r>
          </w:p>
        </w:tc>
        <w:tc>
          <w:tcPr>
            <w:tcW w:w="0" w:type="auto"/>
            <w:tcBorders>
              <w:top w:val="nil"/>
              <w:left w:val="single" w:sz="4" w:space="0" w:color="auto"/>
              <w:bottom w:val="nil"/>
              <w:right w:val="single" w:sz="4" w:space="0" w:color="auto"/>
            </w:tcBorders>
            <w:shd w:val="clear" w:color="auto" w:fill="auto"/>
            <w:noWrap/>
            <w:vAlign w:val="bottom"/>
            <w:hideMark/>
          </w:tcPr>
          <w:p w14:paraId="538696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6D492B2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6BBFFCAB" w14:textId="77777777" w:rsidTr="00420C1D">
        <w:trPr>
          <w:trHeight w:val="300"/>
        </w:trPr>
        <w:tc>
          <w:tcPr>
            <w:tcW w:w="0" w:type="auto"/>
            <w:tcBorders>
              <w:top w:val="nil"/>
              <w:left w:val="nil"/>
              <w:bottom w:val="nil"/>
              <w:right w:val="nil"/>
            </w:tcBorders>
            <w:shd w:val="clear" w:color="auto" w:fill="auto"/>
            <w:noWrap/>
            <w:vAlign w:val="bottom"/>
            <w:hideMark/>
          </w:tcPr>
          <w:p w14:paraId="49FB41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Czech Republic</w:t>
            </w:r>
          </w:p>
        </w:tc>
        <w:tc>
          <w:tcPr>
            <w:tcW w:w="0" w:type="auto"/>
            <w:tcBorders>
              <w:top w:val="nil"/>
              <w:left w:val="single" w:sz="4" w:space="0" w:color="auto"/>
              <w:bottom w:val="nil"/>
              <w:right w:val="single" w:sz="4" w:space="0" w:color="auto"/>
            </w:tcBorders>
            <w:shd w:val="clear" w:color="auto" w:fill="auto"/>
            <w:noWrap/>
            <w:vAlign w:val="bottom"/>
            <w:hideMark/>
          </w:tcPr>
          <w:p w14:paraId="4717D12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77BEA44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1991</w:t>
            </w:r>
          </w:p>
        </w:tc>
        <w:tc>
          <w:tcPr>
            <w:tcW w:w="0" w:type="auto"/>
            <w:tcBorders>
              <w:top w:val="nil"/>
              <w:left w:val="single" w:sz="4" w:space="0" w:color="auto"/>
              <w:bottom w:val="nil"/>
              <w:right w:val="nil"/>
            </w:tcBorders>
            <w:shd w:val="clear" w:color="auto" w:fill="auto"/>
            <w:vAlign w:val="bottom"/>
            <w:hideMark/>
          </w:tcPr>
          <w:p w14:paraId="67B1D21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Finland</w:t>
            </w:r>
          </w:p>
        </w:tc>
        <w:tc>
          <w:tcPr>
            <w:tcW w:w="0" w:type="auto"/>
            <w:tcBorders>
              <w:top w:val="nil"/>
              <w:left w:val="single" w:sz="4" w:space="0" w:color="auto"/>
              <w:bottom w:val="nil"/>
              <w:right w:val="single" w:sz="4" w:space="0" w:color="auto"/>
            </w:tcBorders>
            <w:shd w:val="clear" w:color="auto" w:fill="auto"/>
            <w:noWrap/>
            <w:vAlign w:val="bottom"/>
            <w:hideMark/>
          </w:tcPr>
          <w:p w14:paraId="2BD6D9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6C5AA02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523CC9E2" w14:textId="77777777" w:rsidTr="00420C1D">
        <w:trPr>
          <w:trHeight w:val="300"/>
        </w:trPr>
        <w:tc>
          <w:tcPr>
            <w:tcW w:w="0" w:type="auto"/>
            <w:tcBorders>
              <w:top w:val="nil"/>
              <w:left w:val="nil"/>
              <w:bottom w:val="nil"/>
              <w:right w:val="nil"/>
            </w:tcBorders>
            <w:shd w:val="clear" w:color="auto" w:fill="auto"/>
            <w:noWrap/>
            <w:vAlign w:val="bottom"/>
            <w:hideMark/>
          </w:tcPr>
          <w:p w14:paraId="3F4D24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Chile</w:t>
            </w:r>
          </w:p>
        </w:tc>
        <w:tc>
          <w:tcPr>
            <w:tcW w:w="0" w:type="auto"/>
            <w:tcBorders>
              <w:top w:val="nil"/>
              <w:left w:val="single" w:sz="4" w:space="0" w:color="auto"/>
              <w:bottom w:val="nil"/>
              <w:right w:val="single" w:sz="4" w:space="0" w:color="auto"/>
            </w:tcBorders>
            <w:shd w:val="clear" w:color="auto" w:fill="auto"/>
            <w:noWrap/>
            <w:vAlign w:val="bottom"/>
            <w:hideMark/>
          </w:tcPr>
          <w:p w14:paraId="0D908A9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7D20F7A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74C8A7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France</w:t>
            </w:r>
          </w:p>
        </w:tc>
        <w:tc>
          <w:tcPr>
            <w:tcW w:w="0" w:type="auto"/>
            <w:tcBorders>
              <w:top w:val="nil"/>
              <w:left w:val="single" w:sz="4" w:space="0" w:color="auto"/>
              <w:bottom w:val="nil"/>
              <w:right w:val="single" w:sz="4" w:space="0" w:color="auto"/>
            </w:tcBorders>
            <w:shd w:val="clear" w:color="auto" w:fill="auto"/>
            <w:noWrap/>
            <w:vAlign w:val="bottom"/>
            <w:hideMark/>
          </w:tcPr>
          <w:p w14:paraId="50C4C1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7430C5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6813AA6E" w14:textId="77777777" w:rsidTr="00420C1D">
        <w:trPr>
          <w:trHeight w:val="300"/>
        </w:trPr>
        <w:tc>
          <w:tcPr>
            <w:tcW w:w="0" w:type="auto"/>
            <w:tcBorders>
              <w:top w:val="nil"/>
              <w:left w:val="nil"/>
              <w:bottom w:val="nil"/>
              <w:right w:val="nil"/>
            </w:tcBorders>
            <w:shd w:val="clear" w:color="auto" w:fill="auto"/>
            <w:noWrap/>
            <w:vAlign w:val="bottom"/>
            <w:hideMark/>
          </w:tcPr>
          <w:p w14:paraId="0119B5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China</w:t>
            </w:r>
          </w:p>
        </w:tc>
        <w:tc>
          <w:tcPr>
            <w:tcW w:w="0" w:type="auto"/>
            <w:tcBorders>
              <w:top w:val="nil"/>
              <w:left w:val="single" w:sz="4" w:space="0" w:color="auto"/>
              <w:bottom w:val="nil"/>
              <w:right w:val="single" w:sz="4" w:space="0" w:color="auto"/>
            </w:tcBorders>
            <w:shd w:val="clear" w:color="auto" w:fill="auto"/>
            <w:noWrap/>
            <w:vAlign w:val="bottom"/>
            <w:hideMark/>
          </w:tcPr>
          <w:p w14:paraId="524188E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372EFAB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20540A4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Georgia</w:t>
            </w:r>
          </w:p>
        </w:tc>
        <w:tc>
          <w:tcPr>
            <w:tcW w:w="0" w:type="auto"/>
            <w:tcBorders>
              <w:top w:val="nil"/>
              <w:left w:val="single" w:sz="4" w:space="0" w:color="auto"/>
              <w:bottom w:val="nil"/>
              <w:right w:val="single" w:sz="4" w:space="0" w:color="auto"/>
            </w:tcBorders>
            <w:shd w:val="clear" w:color="auto" w:fill="auto"/>
            <w:noWrap/>
            <w:vAlign w:val="bottom"/>
            <w:hideMark/>
          </w:tcPr>
          <w:p w14:paraId="531B258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37C714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2008</w:t>
            </w:r>
          </w:p>
        </w:tc>
      </w:tr>
      <w:tr w:rsidR="00CF3604" w:rsidRPr="00CF3604" w14:paraId="156F107D" w14:textId="77777777" w:rsidTr="00420C1D">
        <w:trPr>
          <w:trHeight w:val="300"/>
        </w:trPr>
        <w:tc>
          <w:tcPr>
            <w:tcW w:w="0" w:type="auto"/>
            <w:tcBorders>
              <w:top w:val="nil"/>
              <w:left w:val="nil"/>
              <w:bottom w:val="nil"/>
              <w:right w:val="nil"/>
            </w:tcBorders>
            <w:shd w:val="clear" w:color="auto" w:fill="auto"/>
            <w:noWrap/>
            <w:vAlign w:val="bottom"/>
            <w:hideMark/>
          </w:tcPr>
          <w:p w14:paraId="557E29C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India</w:t>
            </w:r>
          </w:p>
        </w:tc>
        <w:tc>
          <w:tcPr>
            <w:tcW w:w="0" w:type="auto"/>
            <w:tcBorders>
              <w:top w:val="nil"/>
              <w:left w:val="single" w:sz="4" w:space="0" w:color="auto"/>
              <w:bottom w:val="nil"/>
              <w:right w:val="single" w:sz="4" w:space="0" w:color="auto"/>
            </w:tcBorders>
            <w:shd w:val="clear" w:color="auto" w:fill="auto"/>
            <w:noWrap/>
            <w:vAlign w:val="bottom"/>
            <w:hideMark/>
          </w:tcPr>
          <w:p w14:paraId="6415C61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325DDB9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55BE0B4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Germany</w:t>
            </w:r>
          </w:p>
        </w:tc>
        <w:tc>
          <w:tcPr>
            <w:tcW w:w="0" w:type="auto"/>
            <w:tcBorders>
              <w:top w:val="nil"/>
              <w:left w:val="single" w:sz="4" w:space="0" w:color="auto"/>
              <w:bottom w:val="nil"/>
              <w:right w:val="single" w:sz="4" w:space="0" w:color="auto"/>
            </w:tcBorders>
            <w:shd w:val="clear" w:color="auto" w:fill="auto"/>
            <w:noWrap/>
            <w:vAlign w:val="bottom"/>
            <w:hideMark/>
          </w:tcPr>
          <w:p w14:paraId="76C3209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6C7435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26154BB6" w14:textId="77777777" w:rsidTr="00420C1D">
        <w:trPr>
          <w:trHeight w:val="300"/>
        </w:trPr>
        <w:tc>
          <w:tcPr>
            <w:tcW w:w="0" w:type="auto"/>
            <w:tcBorders>
              <w:top w:val="nil"/>
              <w:left w:val="nil"/>
              <w:bottom w:val="nil"/>
              <w:right w:val="nil"/>
            </w:tcBorders>
            <w:shd w:val="clear" w:color="auto" w:fill="auto"/>
            <w:noWrap/>
            <w:vAlign w:val="bottom"/>
            <w:hideMark/>
          </w:tcPr>
          <w:p w14:paraId="60D8418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Japan</w:t>
            </w:r>
          </w:p>
        </w:tc>
        <w:tc>
          <w:tcPr>
            <w:tcW w:w="0" w:type="auto"/>
            <w:tcBorders>
              <w:top w:val="nil"/>
              <w:left w:val="single" w:sz="4" w:space="0" w:color="auto"/>
              <w:bottom w:val="nil"/>
              <w:right w:val="single" w:sz="4" w:space="0" w:color="auto"/>
            </w:tcBorders>
            <w:shd w:val="clear" w:color="auto" w:fill="auto"/>
            <w:noWrap/>
            <w:vAlign w:val="bottom"/>
            <w:hideMark/>
          </w:tcPr>
          <w:p w14:paraId="6355F79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7408FE4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180FC52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Ghana</w:t>
            </w:r>
          </w:p>
        </w:tc>
        <w:tc>
          <w:tcPr>
            <w:tcW w:w="0" w:type="auto"/>
            <w:tcBorders>
              <w:top w:val="nil"/>
              <w:left w:val="single" w:sz="4" w:space="0" w:color="auto"/>
              <w:bottom w:val="nil"/>
              <w:right w:val="single" w:sz="4" w:space="0" w:color="auto"/>
            </w:tcBorders>
            <w:shd w:val="clear" w:color="auto" w:fill="auto"/>
            <w:noWrap/>
            <w:vAlign w:val="bottom"/>
            <w:hideMark/>
          </w:tcPr>
          <w:p w14:paraId="300A6D0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B04E6C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7EF1E3C6" w14:textId="77777777" w:rsidTr="00420C1D">
        <w:trPr>
          <w:trHeight w:val="300"/>
        </w:trPr>
        <w:tc>
          <w:tcPr>
            <w:tcW w:w="0" w:type="auto"/>
            <w:tcBorders>
              <w:top w:val="nil"/>
              <w:left w:val="nil"/>
              <w:bottom w:val="nil"/>
              <w:right w:val="nil"/>
            </w:tcBorders>
            <w:shd w:val="clear" w:color="auto" w:fill="auto"/>
            <w:noWrap/>
            <w:vAlign w:val="bottom"/>
            <w:hideMark/>
          </w:tcPr>
          <w:p w14:paraId="1A06578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Mexico</w:t>
            </w:r>
          </w:p>
        </w:tc>
        <w:tc>
          <w:tcPr>
            <w:tcW w:w="0" w:type="auto"/>
            <w:tcBorders>
              <w:top w:val="nil"/>
              <w:left w:val="single" w:sz="4" w:space="0" w:color="auto"/>
              <w:bottom w:val="nil"/>
              <w:right w:val="single" w:sz="4" w:space="0" w:color="auto"/>
            </w:tcBorders>
            <w:shd w:val="clear" w:color="auto" w:fill="auto"/>
            <w:noWrap/>
            <w:vAlign w:val="bottom"/>
            <w:hideMark/>
          </w:tcPr>
          <w:p w14:paraId="00591B7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758009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4BE87A5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Guatemala</w:t>
            </w:r>
          </w:p>
        </w:tc>
        <w:tc>
          <w:tcPr>
            <w:tcW w:w="0" w:type="auto"/>
            <w:tcBorders>
              <w:top w:val="nil"/>
              <w:left w:val="single" w:sz="4" w:space="0" w:color="auto"/>
              <w:bottom w:val="nil"/>
              <w:right w:val="single" w:sz="4" w:space="0" w:color="auto"/>
            </w:tcBorders>
            <w:shd w:val="clear" w:color="auto" w:fill="auto"/>
            <w:noWrap/>
            <w:vAlign w:val="bottom"/>
            <w:hideMark/>
          </w:tcPr>
          <w:p w14:paraId="30A92C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6522B11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2004</w:t>
            </w:r>
          </w:p>
        </w:tc>
      </w:tr>
      <w:tr w:rsidR="00CF3604" w:rsidRPr="00CF3604" w14:paraId="57808B75" w14:textId="77777777" w:rsidTr="00420C1D">
        <w:trPr>
          <w:trHeight w:val="300"/>
        </w:trPr>
        <w:tc>
          <w:tcPr>
            <w:tcW w:w="0" w:type="auto"/>
            <w:tcBorders>
              <w:top w:val="nil"/>
              <w:left w:val="nil"/>
              <w:bottom w:val="nil"/>
              <w:right w:val="nil"/>
            </w:tcBorders>
            <w:shd w:val="clear" w:color="auto" w:fill="auto"/>
            <w:noWrap/>
            <w:vAlign w:val="bottom"/>
            <w:hideMark/>
          </w:tcPr>
          <w:p w14:paraId="20BC2A4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Nigeria</w:t>
            </w:r>
          </w:p>
        </w:tc>
        <w:tc>
          <w:tcPr>
            <w:tcW w:w="0" w:type="auto"/>
            <w:tcBorders>
              <w:top w:val="nil"/>
              <w:left w:val="single" w:sz="4" w:space="0" w:color="auto"/>
              <w:bottom w:val="nil"/>
              <w:right w:val="single" w:sz="4" w:space="0" w:color="auto"/>
            </w:tcBorders>
            <w:shd w:val="clear" w:color="auto" w:fill="auto"/>
            <w:noWrap/>
            <w:vAlign w:val="bottom"/>
            <w:hideMark/>
          </w:tcPr>
          <w:p w14:paraId="6DADB4E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3C0147E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1831127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Hong Kong</w:t>
            </w:r>
          </w:p>
        </w:tc>
        <w:tc>
          <w:tcPr>
            <w:tcW w:w="0" w:type="auto"/>
            <w:tcBorders>
              <w:top w:val="nil"/>
              <w:left w:val="single" w:sz="4" w:space="0" w:color="auto"/>
              <w:bottom w:val="nil"/>
              <w:right w:val="single" w:sz="4" w:space="0" w:color="auto"/>
            </w:tcBorders>
            <w:shd w:val="clear" w:color="auto" w:fill="auto"/>
            <w:noWrap/>
            <w:vAlign w:val="bottom"/>
            <w:hideMark/>
          </w:tcPr>
          <w:p w14:paraId="2D9DF7A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032CA1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6E41260A" w14:textId="77777777" w:rsidTr="00420C1D">
        <w:trPr>
          <w:trHeight w:val="300"/>
        </w:trPr>
        <w:tc>
          <w:tcPr>
            <w:tcW w:w="0" w:type="auto"/>
            <w:tcBorders>
              <w:top w:val="nil"/>
              <w:left w:val="nil"/>
              <w:bottom w:val="nil"/>
              <w:right w:val="nil"/>
            </w:tcBorders>
            <w:shd w:val="clear" w:color="auto" w:fill="auto"/>
            <w:noWrap/>
            <w:vAlign w:val="bottom"/>
            <w:hideMark/>
          </w:tcPr>
          <w:p w14:paraId="7972E7E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Poland</w:t>
            </w:r>
          </w:p>
        </w:tc>
        <w:tc>
          <w:tcPr>
            <w:tcW w:w="0" w:type="auto"/>
            <w:tcBorders>
              <w:top w:val="nil"/>
              <w:left w:val="single" w:sz="4" w:space="0" w:color="auto"/>
              <w:bottom w:val="nil"/>
              <w:right w:val="single" w:sz="4" w:space="0" w:color="auto"/>
            </w:tcBorders>
            <w:shd w:val="clear" w:color="auto" w:fill="auto"/>
            <w:noWrap/>
            <w:vAlign w:val="bottom"/>
            <w:hideMark/>
          </w:tcPr>
          <w:p w14:paraId="4838B34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4241D97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1989</w:t>
            </w:r>
          </w:p>
        </w:tc>
        <w:tc>
          <w:tcPr>
            <w:tcW w:w="0" w:type="auto"/>
            <w:tcBorders>
              <w:top w:val="nil"/>
              <w:left w:val="single" w:sz="4" w:space="0" w:color="auto"/>
              <w:bottom w:val="nil"/>
              <w:right w:val="nil"/>
            </w:tcBorders>
            <w:shd w:val="clear" w:color="auto" w:fill="auto"/>
            <w:vAlign w:val="bottom"/>
            <w:hideMark/>
          </w:tcPr>
          <w:p w14:paraId="7341B3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Hungary</w:t>
            </w:r>
          </w:p>
        </w:tc>
        <w:tc>
          <w:tcPr>
            <w:tcW w:w="0" w:type="auto"/>
            <w:tcBorders>
              <w:top w:val="nil"/>
              <w:left w:val="single" w:sz="4" w:space="0" w:color="auto"/>
              <w:bottom w:val="nil"/>
              <w:right w:val="single" w:sz="4" w:space="0" w:color="auto"/>
            </w:tcBorders>
            <w:shd w:val="clear" w:color="auto" w:fill="auto"/>
            <w:noWrap/>
            <w:vAlign w:val="bottom"/>
            <w:hideMark/>
          </w:tcPr>
          <w:p w14:paraId="3A9F8BC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5C2D3B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2009</w:t>
            </w:r>
          </w:p>
        </w:tc>
      </w:tr>
      <w:tr w:rsidR="00CF3604" w:rsidRPr="00CF3604" w14:paraId="77408CD3" w14:textId="77777777" w:rsidTr="00420C1D">
        <w:trPr>
          <w:trHeight w:val="300"/>
        </w:trPr>
        <w:tc>
          <w:tcPr>
            <w:tcW w:w="0" w:type="auto"/>
            <w:tcBorders>
              <w:top w:val="nil"/>
              <w:left w:val="nil"/>
              <w:bottom w:val="nil"/>
              <w:right w:val="nil"/>
            </w:tcBorders>
            <w:shd w:val="clear" w:color="auto" w:fill="auto"/>
            <w:noWrap/>
            <w:vAlign w:val="bottom"/>
            <w:hideMark/>
          </w:tcPr>
          <w:p w14:paraId="545D328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Russia</w:t>
            </w:r>
          </w:p>
        </w:tc>
        <w:tc>
          <w:tcPr>
            <w:tcW w:w="0" w:type="auto"/>
            <w:tcBorders>
              <w:top w:val="nil"/>
              <w:left w:val="single" w:sz="4" w:space="0" w:color="auto"/>
              <w:bottom w:val="nil"/>
              <w:right w:val="single" w:sz="4" w:space="0" w:color="auto"/>
            </w:tcBorders>
            <w:shd w:val="clear" w:color="auto" w:fill="auto"/>
            <w:noWrap/>
            <w:vAlign w:val="bottom"/>
            <w:hideMark/>
          </w:tcPr>
          <w:p w14:paraId="16698B9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6A1BF79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4DF550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India</w:t>
            </w:r>
          </w:p>
        </w:tc>
        <w:tc>
          <w:tcPr>
            <w:tcW w:w="0" w:type="auto"/>
            <w:tcBorders>
              <w:top w:val="nil"/>
              <w:left w:val="single" w:sz="4" w:space="0" w:color="auto"/>
              <w:bottom w:val="nil"/>
              <w:right w:val="single" w:sz="4" w:space="0" w:color="auto"/>
            </w:tcBorders>
            <w:shd w:val="clear" w:color="auto" w:fill="auto"/>
            <w:noWrap/>
            <w:vAlign w:val="bottom"/>
            <w:hideMark/>
          </w:tcPr>
          <w:p w14:paraId="572C0A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F93E18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41A1E73E" w14:textId="77777777" w:rsidTr="00420C1D">
        <w:trPr>
          <w:trHeight w:val="300"/>
        </w:trPr>
        <w:tc>
          <w:tcPr>
            <w:tcW w:w="0" w:type="auto"/>
            <w:tcBorders>
              <w:top w:val="nil"/>
              <w:left w:val="nil"/>
              <w:bottom w:val="nil"/>
              <w:right w:val="nil"/>
            </w:tcBorders>
            <w:shd w:val="clear" w:color="auto" w:fill="auto"/>
            <w:noWrap/>
            <w:vAlign w:val="bottom"/>
            <w:hideMark/>
          </w:tcPr>
          <w:p w14:paraId="02677A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Slovakia</w:t>
            </w:r>
          </w:p>
        </w:tc>
        <w:tc>
          <w:tcPr>
            <w:tcW w:w="0" w:type="auto"/>
            <w:tcBorders>
              <w:top w:val="nil"/>
              <w:left w:val="single" w:sz="4" w:space="0" w:color="auto"/>
              <w:bottom w:val="nil"/>
              <w:right w:val="single" w:sz="4" w:space="0" w:color="auto"/>
            </w:tcBorders>
            <w:shd w:val="clear" w:color="auto" w:fill="auto"/>
            <w:noWrap/>
            <w:vAlign w:val="bottom"/>
            <w:hideMark/>
          </w:tcPr>
          <w:p w14:paraId="56C4369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406F6E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0DFA18B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Indonesia</w:t>
            </w:r>
          </w:p>
        </w:tc>
        <w:tc>
          <w:tcPr>
            <w:tcW w:w="0" w:type="auto"/>
            <w:tcBorders>
              <w:top w:val="nil"/>
              <w:left w:val="single" w:sz="4" w:space="0" w:color="auto"/>
              <w:bottom w:val="nil"/>
              <w:right w:val="single" w:sz="4" w:space="0" w:color="auto"/>
            </w:tcBorders>
            <w:shd w:val="clear" w:color="auto" w:fill="auto"/>
            <w:noWrap/>
            <w:vAlign w:val="bottom"/>
            <w:hideMark/>
          </w:tcPr>
          <w:p w14:paraId="4E9417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24EBC7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0C4148E0" w14:textId="77777777" w:rsidTr="00420C1D">
        <w:trPr>
          <w:trHeight w:val="300"/>
        </w:trPr>
        <w:tc>
          <w:tcPr>
            <w:tcW w:w="0" w:type="auto"/>
            <w:tcBorders>
              <w:top w:val="nil"/>
              <w:left w:val="nil"/>
              <w:bottom w:val="nil"/>
              <w:right w:val="nil"/>
            </w:tcBorders>
            <w:shd w:val="clear" w:color="auto" w:fill="auto"/>
            <w:noWrap/>
            <w:vAlign w:val="bottom"/>
            <w:hideMark/>
          </w:tcPr>
          <w:p w14:paraId="7B311B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25FBBF6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45E9B22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3164215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Iran</w:t>
            </w:r>
          </w:p>
        </w:tc>
        <w:tc>
          <w:tcPr>
            <w:tcW w:w="0" w:type="auto"/>
            <w:tcBorders>
              <w:top w:val="nil"/>
              <w:left w:val="single" w:sz="4" w:space="0" w:color="auto"/>
              <w:bottom w:val="nil"/>
              <w:right w:val="single" w:sz="4" w:space="0" w:color="auto"/>
            </w:tcBorders>
            <w:shd w:val="clear" w:color="auto" w:fill="auto"/>
            <w:noWrap/>
            <w:vAlign w:val="bottom"/>
            <w:hideMark/>
          </w:tcPr>
          <w:p w14:paraId="695FCFA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BAE64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798C1BBC" w14:textId="77777777" w:rsidTr="00420C1D">
        <w:trPr>
          <w:trHeight w:val="300"/>
        </w:trPr>
        <w:tc>
          <w:tcPr>
            <w:tcW w:w="0" w:type="auto"/>
            <w:tcBorders>
              <w:top w:val="nil"/>
              <w:left w:val="nil"/>
              <w:bottom w:val="nil"/>
              <w:right w:val="nil"/>
            </w:tcBorders>
            <w:shd w:val="clear" w:color="auto" w:fill="auto"/>
            <w:noWrap/>
            <w:vAlign w:val="bottom"/>
            <w:hideMark/>
          </w:tcPr>
          <w:p w14:paraId="3F95806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656BF7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79F3EB7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1D9E70C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Iraq</w:t>
            </w:r>
          </w:p>
        </w:tc>
        <w:tc>
          <w:tcPr>
            <w:tcW w:w="0" w:type="auto"/>
            <w:tcBorders>
              <w:top w:val="nil"/>
              <w:left w:val="single" w:sz="4" w:space="0" w:color="auto"/>
              <w:bottom w:val="nil"/>
              <w:right w:val="single" w:sz="4" w:space="0" w:color="auto"/>
            </w:tcBorders>
            <w:shd w:val="clear" w:color="auto" w:fill="auto"/>
            <w:noWrap/>
            <w:vAlign w:val="bottom"/>
            <w:hideMark/>
          </w:tcPr>
          <w:p w14:paraId="6259760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D12E9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6B4963A8" w14:textId="77777777" w:rsidTr="00420C1D">
        <w:trPr>
          <w:trHeight w:val="300"/>
        </w:trPr>
        <w:tc>
          <w:tcPr>
            <w:tcW w:w="0" w:type="auto"/>
            <w:tcBorders>
              <w:top w:val="nil"/>
              <w:left w:val="nil"/>
              <w:bottom w:val="nil"/>
              <w:right w:val="nil"/>
            </w:tcBorders>
            <w:shd w:val="clear" w:color="auto" w:fill="auto"/>
            <w:noWrap/>
            <w:vAlign w:val="bottom"/>
            <w:hideMark/>
          </w:tcPr>
          <w:p w14:paraId="0F10FE6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Spain</w:t>
            </w:r>
          </w:p>
        </w:tc>
        <w:tc>
          <w:tcPr>
            <w:tcW w:w="0" w:type="auto"/>
            <w:tcBorders>
              <w:top w:val="nil"/>
              <w:left w:val="single" w:sz="4" w:space="0" w:color="auto"/>
              <w:bottom w:val="nil"/>
              <w:right w:val="single" w:sz="4" w:space="0" w:color="auto"/>
            </w:tcBorders>
            <w:shd w:val="clear" w:color="auto" w:fill="auto"/>
            <w:noWrap/>
            <w:vAlign w:val="bottom"/>
            <w:hideMark/>
          </w:tcPr>
          <w:p w14:paraId="19FD4A4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251765D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0DAB30C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Italy</w:t>
            </w:r>
          </w:p>
        </w:tc>
        <w:tc>
          <w:tcPr>
            <w:tcW w:w="0" w:type="auto"/>
            <w:tcBorders>
              <w:top w:val="nil"/>
              <w:left w:val="single" w:sz="4" w:space="0" w:color="auto"/>
              <w:bottom w:val="nil"/>
              <w:right w:val="single" w:sz="4" w:space="0" w:color="auto"/>
            </w:tcBorders>
            <w:shd w:val="clear" w:color="auto" w:fill="auto"/>
            <w:noWrap/>
            <w:vAlign w:val="bottom"/>
            <w:hideMark/>
          </w:tcPr>
          <w:p w14:paraId="7B7B91F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E9CAA9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2AF1B334" w14:textId="77777777" w:rsidTr="00420C1D">
        <w:trPr>
          <w:trHeight w:val="300"/>
        </w:trPr>
        <w:tc>
          <w:tcPr>
            <w:tcW w:w="0" w:type="auto"/>
            <w:tcBorders>
              <w:top w:val="nil"/>
              <w:left w:val="nil"/>
              <w:bottom w:val="nil"/>
              <w:right w:val="nil"/>
            </w:tcBorders>
            <w:shd w:val="clear" w:color="auto" w:fill="auto"/>
            <w:noWrap/>
            <w:vAlign w:val="bottom"/>
            <w:hideMark/>
          </w:tcPr>
          <w:p w14:paraId="7981071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Switzerland</w:t>
            </w:r>
          </w:p>
        </w:tc>
        <w:tc>
          <w:tcPr>
            <w:tcW w:w="0" w:type="auto"/>
            <w:tcBorders>
              <w:top w:val="nil"/>
              <w:left w:val="single" w:sz="4" w:space="0" w:color="auto"/>
              <w:bottom w:val="nil"/>
              <w:right w:val="single" w:sz="4" w:space="0" w:color="auto"/>
            </w:tcBorders>
            <w:shd w:val="clear" w:color="auto" w:fill="auto"/>
            <w:noWrap/>
            <w:vAlign w:val="bottom"/>
            <w:hideMark/>
          </w:tcPr>
          <w:p w14:paraId="65F9B5E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37C5245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1989</w:t>
            </w:r>
          </w:p>
        </w:tc>
        <w:tc>
          <w:tcPr>
            <w:tcW w:w="0" w:type="auto"/>
            <w:tcBorders>
              <w:top w:val="nil"/>
              <w:left w:val="single" w:sz="4" w:space="0" w:color="auto"/>
              <w:bottom w:val="nil"/>
              <w:right w:val="nil"/>
            </w:tcBorders>
            <w:shd w:val="clear" w:color="auto" w:fill="auto"/>
            <w:vAlign w:val="bottom"/>
            <w:hideMark/>
          </w:tcPr>
          <w:p w14:paraId="210FA58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Japan</w:t>
            </w:r>
          </w:p>
        </w:tc>
        <w:tc>
          <w:tcPr>
            <w:tcW w:w="0" w:type="auto"/>
            <w:tcBorders>
              <w:top w:val="nil"/>
              <w:left w:val="single" w:sz="4" w:space="0" w:color="auto"/>
              <w:bottom w:val="nil"/>
              <w:right w:val="single" w:sz="4" w:space="0" w:color="auto"/>
            </w:tcBorders>
            <w:shd w:val="clear" w:color="auto" w:fill="auto"/>
            <w:noWrap/>
            <w:vAlign w:val="bottom"/>
            <w:hideMark/>
          </w:tcPr>
          <w:p w14:paraId="704ECF7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A78E4E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1F8BBAA1" w14:textId="77777777" w:rsidTr="00420C1D">
        <w:trPr>
          <w:trHeight w:val="300"/>
        </w:trPr>
        <w:tc>
          <w:tcPr>
            <w:tcW w:w="0" w:type="auto"/>
            <w:tcBorders>
              <w:top w:val="nil"/>
              <w:left w:val="nil"/>
              <w:bottom w:val="nil"/>
              <w:right w:val="nil"/>
            </w:tcBorders>
            <w:shd w:val="clear" w:color="auto" w:fill="auto"/>
            <w:noWrap/>
            <w:vAlign w:val="bottom"/>
            <w:hideMark/>
          </w:tcPr>
          <w:p w14:paraId="1574AA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Turkey</w:t>
            </w:r>
          </w:p>
        </w:tc>
        <w:tc>
          <w:tcPr>
            <w:tcW w:w="0" w:type="auto"/>
            <w:tcBorders>
              <w:top w:val="nil"/>
              <w:left w:val="single" w:sz="4" w:space="0" w:color="auto"/>
              <w:bottom w:val="nil"/>
              <w:right w:val="single" w:sz="4" w:space="0" w:color="auto"/>
            </w:tcBorders>
            <w:shd w:val="clear" w:color="auto" w:fill="auto"/>
            <w:noWrap/>
            <w:vAlign w:val="bottom"/>
            <w:hideMark/>
          </w:tcPr>
          <w:p w14:paraId="37BC18C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w:t>
            </w:r>
          </w:p>
        </w:tc>
        <w:tc>
          <w:tcPr>
            <w:tcW w:w="0" w:type="auto"/>
            <w:tcBorders>
              <w:top w:val="nil"/>
              <w:left w:val="nil"/>
              <w:bottom w:val="nil"/>
              <w:right w:val="nil"/>
            </w:tcBorders>
            <w:shd w:val="clear" w:color="auto" w:fill="auto"/>
            <w:noWrap/>
            <w:vAlign w:val="bottom"/>
            <w:hideMark/>
          </w:tcPr>
          <w:p w14:paraId="4610698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1990</w:t>
            </w:r>
          </w:p>
        </w:tc>
        <w:tc>
          <w:tcPr>
            <w:tcW w:w="0" w:type="auto"/>
            <w:tcBorders>
              <w:top w:val="nil"/>
              <w:left w:val="single" w:sz="4" w:space="0" w:color="auto"/>
              <w:bottom w:val="nil"/>
              <w:right w:val="nil"/>
            </w:tcBorders>
            <w:shd w:val="clear" w:color="auto" w:fill="auto"/>
            <w:vAlign w:val="bottom"/>
            <w:hideMark/>
          </w:tcPr>
          <w:p w14:paraId="7EAE5AC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Jordan</w:t>
            </w:r>
          </w:p>
        </w:tc>
        <w:tc>
          <w:tcPr>
            <w:tcW w:w="0" w:type="auto"/>
            <w:tcBorders>
              <w:top w:val="nil"/>
              <w:left w:val="single" w:sz="4" w:space="0" w:color="auto"/>
              <w:bottom w:val="nil"/>
              <w:right w:val="single" w:sz="4" w:space="0" w:color="auto"/>
            </w:tcBorders>
            <w:shd w:val="clear" w:color="auto" w:fill="auto"/>
            <w:noWrap/>
            <w:vAlign w:val="bottom"/>
            <w:hideMark/>
          </w:tcPr>
          <w:p w14:paraId="01DE721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DCBD3D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6BDA713A" w14:textId="77777777" w:rsidTr="00420C1D">
        <w:trPr>
          <w:trHeight w:val="300"/>
        </w:trPr>
        <w:tc>
          <w:tcPr>
            <w:tcW w:w="0" w:type="auto"/>
            <w:tcBorders>
              <w:top w:val="nil"/>
              <w:left w:val="nil"/>
              <w:bottom w:val="nil"/>
              <w:right w:val="nil"/>
            </w:tcBorders>
            <w:shd w:val="clear" w:color="auto" w:fill="auto"/>
            <w:noWrap/>
            <w:vAlign w:val="bottom"/>
            <w:hideMark/>
          </w:tcPr>
          <w:p w14:paraId="4E8367D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Albania</w:t>
            </w:r>
          </w:p>
        </w:tc>
        <w:tc>
          <w:tcPr>
            <w:tcW w:w="0" w:type="auto"/>
            <w:tcBorders>
              <w:top w:val="nil"/>
              <w:left w:val="single" w:sz="4" w:space="0" w:color="auto"/>
              <w:bottom w:val="nil"/>
              <w:right w:val="single" w:sz="4" w:space="0" w:color="auto"/>
            </w:tcBorders>
            <w:shd w:val="clear" w:color="auto" w:fill="auto"/>
            <w:noWrap/>
            <w:vAlign w:val="bottom"/>
            <w:hideMark/>
          </w:tcPr>
          <w:p w14:paraId="2233632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8704E1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7770067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Malaysia</w:t>
            </w:r>
          </w:p>
        </w:tc>
        <w:tc>
          <w:tcPr>
            <w:tcW w:w="0" w:type="auto"/>
            <w:tcBorders>
              <w:top w:val="nil"/>
              <w:left w:val="single" w:sz="4" w:space="0" w:color="auto"/>
              <w:bottom w:val="nil"/>
              <w:right w:val="single" w:sz="4" w:space="0" w:color="auto"/>
            </w:tcBorders>
            <w:shd w:val="clear" w:color="auto" w:fill="auto"/>
            <w:noWrap/>
            <w:vAlign w:val="bottom"/>
            <w:hideMark/>
          </w:tcPr>
          <w:p w14:paraId="1FB5F69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2C1475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65150F7D" w14:textId="77777777" w:rsidTr="00420C1D">
        <w:trPr>
          <w:trHeight w:val="300"/>
        </w:trPr>
        <w:tc>
          <w:tcPr>
            <w:tcW w:w="0" w:type="auto"/>
            <w:tcBorders>
              <w:top w:val="nil"/>
              <w:left w:val="nil"/>
              <w:bottom w:val="nil"/>
              <w:right w:val="nil"/>
            </w:tcBorders>
            <w:shd w:val="clear" w:color="auto" w:fill="auto"/>
            <w:noWrap/>
            <w:vAlign w:val="bottom"/>
            <w:hideMark/>
          </w:tcPr>
          <w:p w14:paraId="3636A6B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69A7BDC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3289E0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2843AD3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Mali</w:t>
            </w:r>
          </w:p>
        </w:tc>
        <w:tc>
          <w:tcPr>
            <w:tcW w:w="0" w:type="auto"/>
            <w:tcBorders>
              <w:top w:val="nil"/>
              <w:left w:val="single" w:sz="4" w:space="0" w:color="auto"/>
              <w:bottom w:val="nil"/>
              <w:right w:val="single" w:sz="4" w:space="0" w:color="auto"/>
            </w:tcBorders>
            <w:shd w:val="clear" w:color="auto" w:fill="auto"/>
            <w:noWrap/>
            <w:vAlign w:val="bottom"/>
            <w:hideMark/>
          </w:tcPr>
          <w:p w14:paraId="4757F62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48C4A8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0E5587B5" w14:textId="77777777" w:rsidTr="00420C1D">
        <w:trPr>
          <w:trHeight w:val="300"/>
        </w:trPr>
        <w:tc>
          <w:tcPr>
            <w:tcW w:w="0" w:type="auto"/>
            <w:tcBorders>
              <w:top w:val="nil"/>
              <w:left w:val="nil"/>
              <w:bottom w:val="nil"/>
              <w:right w:val="nil"/>
            </w:tcBorders>
            <w:shd w:val="clear" w:color="auto" w:fill="auto"/>
            <w:noWrap/>
            <w:vAlign w:val="bottom"/>
            <w:hideMark/>
          </w:tcPr>
          <w:p w14:paraId="7400097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Armenia</w:t>
            </w:r>
          </w:p>
        </w:tc>
        <w:tc>
          <w:tcPr>
            <w:tcW w:w="0" w:type="auto"/>
            <w:tcBorders>
              <w:top w:val="nil"/>
              <w:left w:val="single" w:sz="4" w:space="0" w:color="auto"/>
              <w:bottom w:val="nil"/>
              <w:right w:val="single" w:sz="4" w:space="0" w:color="auto"/>
            </w:tcBorders>
            <w:shd w:val="clear" w:color="auto" w:fill="auto"/>
            <w:noWrap/>
            <w:vAlign w:val="bottom"/>
            <w:hideMark/>
          </w:tcPr>
          <w:p w14:paraId="40774ED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C18E58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222A27D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Mexico</w:t>
            </w:r>
          </w:p>
        </w:tc>
        <w:tc>
          <w:tcPr>
            <w:tcW w:w="0" w:type="auto"/>
            <w:tcBorders>
              <w:top w:val="nil"/>
              <w:left w:val="single" w:sz="4" w:space="0" w:color="auto"/>
              <w:bottom w:val="nil"/>
              <w:right w:val="single" w:sz="4" w:space="0" w:color="auto"/>
            </w:tcBorders>
            <w:shd w:val="clear" w:color="auto" w:fill="auto"/>
            <w:noWrap/>
            <w:vAlign w:val="bottom"/>
            <w:hideMark/>
          </w:tcPr>
          <w:p w14:paraId="464714A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FEF672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7940183B" w14:textId="77777777" w:rsidTr="00420C1D">
        <w:trPr>
          <w:trHeight w:val="300"/>
        </w:trPr>
        <w:tc>
          <w:tcPr>
            <w:tcW w:w="0" w:type="auto"/>
            <w:tcBorders>
              <w:top w:val="nil"/>
              <w:left w:val="nil"/>
              <w:bottom w:val="nil"/>
              <w:right w:val="nil"/>
            </w:tcBorders>
            <w:shd w:val="clear" w:color="auto" w:fill="auto"/>
            <w:noWrap/>
            <w:vAlign w:val="bottom"/>
            <w:hideMark/>
          </w:tcPr>
          <w:p w14:paraId="0243EF3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Australia</w:t>
            </w:r>
          </w:p>
        </w:tc>
        <w:tc>
          <w:tcPr>
            <w:tcW w:w="0" w:type="auto"/>
            <w:tcBorders>
              <w:top w:val="nil"/>
              <w:left w:val="single" w:sz="4" w:space="0" w:color="auto"/>
              <w:bottom w:val="nil"/>
              <w:right w:val="single" w:sz="4" w:space="0" w:color="auto"/>
            </w:tcBorders>
            <w:shd w:val="clear" w:color="auto" w:fill="auto"/>
            <w:noWrap/>
            <w:vAlign w:val="bottom"/>
            <w:hideMark/>
          </w:tcPr>
          <w:p w14:paraId="033DD1C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75A47D6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426ADFC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Moldova</w:t>
            </w:r>
          </w:p>
        </w:tc>
        <w:tc>
          <w:tcPr>
            <w:tcW w:w="0" w:type="auto"/>
            <w:tcBorders>
              <w:top w:val="nil"/>
              <w:left w:val="single" w:sz="4" w:space="0" w:color="auto"/>
              <w:bottom w:val="nil"/>
              <w:right w:val="single" w:sz="4" w:space="0" w:color="auto"/>
            </w:tcBorders>
            <w:shd w:val="clear" w:color="auto" w:fill="auto"/>
            <w:noWrap/>
            <w:vAlign w:val="bottom"/>
            <w:hideMark/>
          </w:tcPr>
          <w:p w14:paraId="1917BD1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EBD24F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0F201E85" w14:textId="77777777" w:rsidTr="00420C1D">
        <w:trPr>
          <w:trHeight w:val="300"/>
        </w:trPr>
        <w:tc>
          <w:tcPr>
            <w:tcW w:w="0" w:type="auto"/>
            <w:tcBorders>
              <w:top w:val="nil"/>
              <w:left w:val="nil"/>
              <w:bottom w:val="nil"/>
              <w:right w:val="nil"/>
            </w:tcBorders>
            <w:shd w:val="clear" w:color="auto" w:fill="auto"/>
            <w:noWrap/>
            <w:vAlign w:val="bottom"/>
            <w:hideMark/>
          </w:tcPr>
          <w:p w14:paraId="2AEE7C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Azerbaijan</w:t>
            </w:r>
          </w:p>
        </w:tc>
        <w:tc>
          <w:tcPr>
            <w:tcW w:w="0" w:type="auto"/>
            <w:tcBorders>
              <w:top w:val="nil"/>
              <w:left w:val="single" w:sz="4" w:space="0" w:color="auto"/>
              <w:bottom w:val="nil"/>
              <w:right w:val="single" w:sz="4" w:space="0" w:color="auto"/>
            </w:tcBorders>
            <w:shd w:val="clear" w:color="auto" w:fill="auto"/>
            <w:noWrap/>
            <w:vAlign w:val="bottom"/>
            <w:hideMark/>
          </w:tcPr>
          <w:p w14:paraId="1A3D723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2546BD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3BB9331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Morocco</w:t>
            </w:r>
          </w:p>
        </w:tc>
        <w:tc>
          <w:tcPr>
            <w:tcW w:w="0" w:type="auto"/>
            <w:tcBorders>
              <w:top w:val="nil"/>
              <w:left w:val="single" w:sz="4" w:space="0" w:color="auto"/>
              <w:bottom w:val="nil"/>
              <w:right w:val="single" w:sz="4" w:space="0" w:color="auto"/>
            </w:tcBorders>
            <w:shd w:val="clear" w:color="auto" w:fill="auto"/>
            <w:noWrap/>
            <w:vAlign w:val="bottom"/>
            <w:hideMark/>
          </w:tcPr>
          <w:p w14:paraId="4AE94D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3473DF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59334ED7" w14:textId="77777777" w:rsidTr="00420C1D">
        <w:trPr>
          <w:trHeight w:val="300"/>
        </w:trPr>
        <w:tc>
          <w:tcPr>
            <w:tcW w:w="0" w:type="auto"/>
            <w:tcBorders>
              <w:top w:val="nil"/>
              <w:left w:val="nil"/>
              <w:bottom w:val="nil"/>
              <w:right w:val="nil"/>
            </w:tcBorders>
            <w:shd w:val="clear" w:color="auto" w:fill="auto"/>
            <w:noWrap/>
            <w:vAlign w:val="bottom"/>
            <w:hideMark/>
          </w:tcPr>
          <w:p w14:paraId="5E3F916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Bangladesh</w:t>
            </w:r>
          </w:p>
        </w:tc>
        <w:tc>
          <w:tcPr>
            <w:tcW w:w="0" w:type="auto"/>
            <w:tcBorders>
              <w:top w:val="nil"/>
              <w:left w:val="single" w:sz="4" w:space="0" w:color="auto"/>
              <w:bottom w:val="nil"/>
              <w:right w:val="single" w:sz="4" w:space="0" w:color="auto"/>
            </w:tcBorders>
            <w:shd w:val="clear" w:color="auto" w:fill="auto"/>
            <w:noWrap/>
            <w:vAlign w:val="bottom"/>
            <w:hideMark/>
          </w:tcPr>
          <w:p w14:paraId="47B937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7A0FC4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65FA94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Netherlands</w:t>
            </w:r>
          </w:p>
        </w:tc>
        <w:tc>
          <w:tcPr>
            <w:tcW w:w="0" w:type="auto"/>
            <w:tcBorders>
              <w:top w:val="nil"/>
              <w:left w:val="single" w:sz="4" w:space="0" w:color="auto"/>
              <w:bottom w:val="nil"/>
              <w:right w:val="single" w:sz="4" w:space="0" w:color="auto"/>
            </w:tcBorders>
            <w:shd w:val="clear" w:color="auto" w:fill="auto"/>
            <w:noWrap/>
            <w:vAlign w:val="bottom"/>
            <w:hideMark/>
          </w:tcPr>
          <w:p w14:paraId="592087A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00133F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2A6E97AF" w14:textId="77777777" w:rsidTr="00420C1D">
        <w:trPr>
          <w:trHeight w:val="320"/>
        </w:trPr>
        <w:tc>
          <w:tcPr>
            <w:tcW w:w="0" w:type="auto"/>
            <w:tcBorders>
              <w:top w:val="nil"/>
              <w:left w:val="nil"/>
              <w:bottom w:val="nil"/>
              <w:right w:val="nil"/>
            </w:tcBorders>
            <w:shd w:val="clear" w:color="auto" w:fill="auto"/>
            <w:noWrap/>
            <w:vAlign w:val="bottom"/>
            <w:hideMark/>
          </w:tcPr>
          <w:p w14:paraId="20646C3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Belarus</w:t>
            </w:r>
          </w:p>
        </w:tc>
        <w:tc>
          <w:tcPr>
            <w:tcW w:w="0" w:type="auto"/>
            <w:tcBorders>
              <w:top w:val="nil"/>
              <w:left w:val="single" w:sz="4" w:space="0" w:color="auto"/>
              <w:bottom w:val="nil"/>
              <w:right w:val="single" w:sz="4" w:space="0" w:color="auto"/>
            </w:tcBorders>
            <w:shd w:val="clear" w:color="auto" w:fill="auto"/>
            <w:noWrap/>
            <w:vAlign w:val="bottom"/>
            <w:hideMark/>
          </w:tcPr>
          <w:p w14:paraId="4798593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AA367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29CC2EE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New Zealand</w:t>
            </w:r>
          </w:p>
        </w:tc>
        <w:tc>
          <w:tcPr>
            <w:tcW w:w="0" w:type="auto"/>
            <w:tcBorders>
              <w:top w:val="nil"/>
              <w:left w:val="single" w:sz="4" w:space="0" w:color="auto"/>
              <w:bottom w:val="nil"/>
              <w:right w:val="single" w:sz="4" w:space="0" w:color="auto"/>
            </w:tcBorders>
            <w:shd w:val="clear" w:color="auto" w:fill="auto"/>
            <w:noWrap/>
            <w:vAlign w:val="bottom"/>
            <w:hideMark/>
          </w:tcPr>
          <w:p w14:paraId="192F7D4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DE6CDB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2004</w:t>
            </w:r>
          </w:p>
        </w:tc>
      </w:tr>
      <w:tr w:rsidR="00CF3604" w:rsidRPr="00CF3604" w14:paraId="31ABD8D0" w14:textId="77777777" w:rsidTr="00420C1D">
        <w:trPr>
          <w:trHeight w:val="300"/>
        </w:trPr>
        <w:tc>
          <w:tcPr>
            <w:tcW w:w="0" w:type="auto"/>
            <w:tcBorders>
              <w:top w:val="nil"/>
              <w:left w:val="nil"/>
              <w:bottom w:val="nil"/>
              <w:right w:val="nil"/>
            </w:tcBorders>
            <w:shd w:val="clear" w:color="auto" w:fill="auto"/>
            <w:noWrap/>
            <w:vAlign w:val="bottom"/>
            <w:hideMark/>
          </w:tcPr>
          <w:p w14:paraId="6FBDE2D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Bosnia and Herzegovina</w:t>
            </w:r>
          </w:p>
        </w:tc>
        <w:tc>
          <w:tcPr>
            <w:tcW w:w="0" w:type="auto"/>
            <w:tcBorders>
              <w:top w:val="nil"/>
              <w:left w:val="single" w:sz="4" w:space="0" w:color="auto"/>
              <w:bottom w:val="nil"/>
              <w:right w:val="single" w:sz="4" w:space="0" w:color="auto"/>
            </w:tcBorders>
            <w:shd w:val="clear" w:color="auto" w:fill="auto"/>
            <w:noWrap/>
            <w:vAlign w:val="bottom"/>
            <w:hideMark/>
          </w:tcPr>
          <w:p w14:paraId="62B57E1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7B34CF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649B747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Norway</w:t>
            </w:r>
          </w:p>
        </w:tc>
        <w:tc>
          <w:tcPr>
            <w:tcW w:w="0" w:type="auto"/>
            <w:tcBorders>
              <w:top w:val="nil"/>
              <w:left w:val="single" w:sz="4" w:space="0" w:color="auto"/>
              <w:bottom w:val="nil"/>
              <w:right w:val="single" w:sz="4" w:space="0" w:color="auto"/>
            </w:tcBorders>
            <w:shd w:val="clear" w:color="auto" w:fill="auto"/>
            <w:noWrap/>
            <w:vAlign w:val="bottom"/>
            <w:hideMark/>
          </w:tcPr>
          <w:p w14:paraId="3ACF0A6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3CF458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0EE41352" w14:textId="77777777" w:rsidTr="00420C1D">
        <w:trPr>
          <w:trHeight w:val="300"/>
        </w:trPr>
        <w:tc>
          <w:tcPr>
            <w:tcW w:w="0" w:type="auto"/>
            <w:tcBorders>
              <w:top w:val="nil"/>
              <w:left w:val="nil"/>
              <w:bottom w:val="nil"/>
              <w:right w:val="nil"/>
            </w:tcBorders>
            <w:shd w:val="clear" w:color="auto" w:fill="auto"/>
            <w:noWrap/>
            <w:vAlign w:val="bottom"/>
            <w:hideMark/>
          </w:tcPr>
          <w:p w14:paraId="28A96BF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Bulgaria</w:t>
            </w:r>
          </w:p>
        </w:tc>
        <w:tc>
          <w:tcPr>
            <w:tcW w:w="0" w:type="auto"/>
            <w:tcBorders>
              <w:top w:val="nil"/>
              <w:left w:val="single" w:sz="4" w:space="0" w:color="auto"/>
              <w:bottom w:val="nil"/>
              <w:right w:val="single" w:sz="4" w:space="0" w:color="auto"/>
            </w:tcBorders>
            <w:shd w:val="clear" w:color="auto" w:fill="auto"/>
            <w:noWrap/>
            <w:vAlign w:val="bottom"/>
            <w:hideMark/>
          </w:tcPr>
          <w:p w14:paraId="069EE83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193FAD3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3AE5275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Peru</w:t>
            </w:r>
          </w:p>
        </w:tc>
        <w:tc>
          <w:tcPr>
            <w:tcW w:w="0" w:type="auto"/>
            <w:tcBorders>
              <w:top w:val="nil"/>
              <w:left w:val="single" w:sz="4" w:space="0" w:color="auto"/>
              <w:bottom w:val="nil"/>
              <w:right w:val="single" w:sz="4" w:space="0" w:color="auto"/>
            </w:tcBorders>
            <w:shd w:val="clear" w:color="auto" w:fill="auto"/>
            <w:noWrap/>
            <w:vAlign w:val="bottom"/>
            <w:hideMark/>
          </w:tcPr>
          <w:p w14:paraId="04241BD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84BCC2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69D68370" w14:textId="77777777" w:rsidTr="00420C1D">
        <w:trPr>
          <w:trHeight w:val="300"/>
        </w:trPr>
        <w:tc>
          <w:tcPr>
            <w:tcW w:w="0" w:type="auto"/>
            <w:tcBorders>
              <w:top w:val="nil"/>
              <w:left w:val="nil"/>
              <w:bottom w:val="nil"/>
              <w:right w:val="nil"/>
            </w:tcBorders>
            <w:shd w:val="clear" w:color="auto" w:fill="auto"/>
            <w:noWrap/>
            <w:vAlign w:val="bottom"/>
            <w:hideMark/>
          </w:tcPr>
          <w:p w14:paraId="5EC5DCC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Colombia</w:t>
            </w:r>
          </w:p>
        </w:tc>
        <w:tc>
          <w:tcPr>
            <w:tcW w:w="0" w:type="auto"/>
            <w:tcBorders>
              <w:top w:val="nil"/>
              <w:left w:val="single" w:sz="4" w:space="0" w:color="auto"/>
              <w:bottom w:val="nil"/>
              <w:right w:val="single" w:sz="4" w:space="0" w:color="auto"/>
            </w:tcBorders>
            <w:shd w:val="clear" w:color="auto" w:fill="auto"/>
            <w:noWrap/>
            <w:vAlign w:val="bottom"/>
            <w:hideMark/>
          </w:tcPr>
          <w:p w14:paraId="67B3634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7F59D3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1997–1998</w:t>
            </w:r>
          </w:p>
        </w:tc>
        <w:tc>
          <w:tcPr>
            <w:tcW w:w="0" w:type="auto"/>
            <w:tcBorders>
              <w:top w:val="nil"/>
              <w:left w:val="single" w:sz="4" w:space="0" w:color="auto"/>
              <w:bottom w:val="nil"/>
              <w:right w:val="nil"/>
            </w:tcBorders>
            <w:shd w:val="clear" w:color="auto" w:fill="auto"/>
            <w:vAlign w:val="bottom"/>
            <w:hideMark/>
          </w:tcPr>
          <w:p w14:paraId="549C7CA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Poland</w:t>
            </w:r>
          </w:p>
        </w:tc>
        <w:tc>
          <w:tcPr>
            <w:tcW w:w="0" w:type="auto"/>
            <w:tcBorders>
              <w:top w:val="nil"/>
              <w:left w:val="single" w:sz="4" w:space="0" w:color="auto"/>
              <w:bottom w:val="nil"/>
              <w:right w:val="single" w:sz="4" w:space="0" w:color="auto"/>
            </w:tcBorders>
            <w:shd w:val="clear" w:color="auto" w:fill="auto"/>
            <w:noWrap/>
            <w:vAlign w:val="bottom"/>
            <w:hideMark/>
          </w:tcPr>
          <w:p w14:paraId="1266E55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078155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51765283" w14:textId="77777777" w:rsidTr="00420C1D">
        <w:trPr>
          <w:trHeight w:val="300"/>
        </w:trPr>
        <w:tc>
          <w:tcPr>
            <w:tcW w:w="0" w:type="auto"/>
            <w:tcBorders>
              <w:top w:val="nil"/>
              <w:left w:val="nil"/>
              <w:bottom w:val="nil"/>
              <w:right w:val="nil"/>
            </w:tcBorders>
            <w:shd w:val="clear" w:color="auto" w:fill="auto"/>
            <w:noWrap/>
            <w:vAlign w:val="bottom"/>
            <w:hideMark/>
          </w:tcPr>
          <w:p w14:paraId="657D56A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Croatia</w:t>
            </w:r>
          </w:p>
        </w:tc>
        <w:tc>
          <w:tcPr>
            <w:tcW w:w="0" w:type="auto"/>
            <w:tcBorders>
              <w:top w:val="nil"/>
              <w:left w:val="single" w:sz="4" w:space="0" w:color="auto"/>
              <w:bottom w:val="nil"/>
              <w:right w:val="single" w:sz="4" w:space="0" w:color="auto"/>
            </w:tcBorders>
            <w:shd w:val="clear" w:color="auto" w:fill="auto"/>
            <w:noWrap/>
            <w:vAlign w:val="bottom"/>
            <w:hideMark/>
          </w:tcPr>
          <w:p w14:paraId="1472EF6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18574A5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67CBB2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Romania</w:t>
            </w:r>
          </w:p>
        </w:tc>
        <w:tc>
          <w:tcPr>
            <w:tcW w:w="0" w:type="auto"/>
            <w:tcBorders>
              <w:top w:val="nil"/>
              <w:left w:val="single" w:sz="4" w:space="0" w:color="auto"/>
              <w:bottom w:val="nil"/>
              <w:right w:val="single" w:sz="4" w:space="0" w:color="auto"/>
            </w:tcBorders>
            <w:shd w:val="clear" w:color="auto" w:fill="auto"/>
            <w:noWrap/>
            <w:vAlign w:val="bottom"/>
            <w:hideMark/>
          </w:tcPr>
          <w:p w14:paraId="0C7CD9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CAF059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1392C903" w14:textId="77777777" w:rsidTr="00420C1D">
        <w:trPr>
          <w:trHeight w:val="300"/>
        </w:trPr>
        <w:tc>
          <w:tcPr>
            <w:tcW w:w="0" w:type="auto"/>
            <w:tcBorders>
              <w:top w:val="nil"/>
              <w:left w:val="nil"/>
              <w:bottom w:val="nil"/>
              <w:right w:val="nil"/>
            </w:tcBorders>
            <w:shd w:val="clear" w:color="auto" w:fill="auto"/>
            <w:noWrap/>
            <w:vAlign w:val="bottom"/>
            <w:hideMark/>
          </w:tcPr>
          <w:p w14:paraId="4348519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Czech Republic</w:t>
            </w:r>
          </w:p>
        </w:tc>
        <w:tc>
          <w:tcPr>
            <w:tcW w:w="0" w:type="auto"/>
            <w:tcBorders>
              <w:top w:val="nil"/>
              <w:left w:val="single" w:sz="4" w:space="0" w:color="auto"/>
              <w:bottom w:val="nil"/>
              <w:right w:val="single" w:sz="4" w:space="0" w:color="auto"/>
            </w:tcBorders>
            <w:shd w:val="clear" w:color="auto" w:fill="auto"/>
            <w:noWrap/>
            <w:vAlign w:val="bottom"/>
            <w:hideMark/>
          </w:tcPr>
          <w:p w14:paraId="486E09A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076488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14C9479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Russia</w:t>
            </w:r>
          </w:p>
        </w:tc>
        <w:tc>
          <w:tcPr>
            <w:tcW w:w="0" w:type="auto"/>
            <w:tcBorders>
              <w:top w:val="nil"/>
              <w:left w:val="single" w:sz="4" w:space="0" w:color="auto"/>
              <w:bottom w:val="nil"/>
              <w:right w:val="single" w:sz="4" w:space="0" w:color="auto"/>
            </w:tcBorders>
            <w:shd w:val="clear" w:color="auto" w:fill="auto"/>
            <w:noWrap/>
            <w:vAlign w:val="bottom"/>
            <w:hideMark/>
          </w:tcPr>
          <w:p w14:paraId="08CC89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9BB5AB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3C1728C0" w14:textId="77777777" w:rsidTr="00420C1D">
        <w:trPr>
          <w:trHeight w:val="300"/>
        </w:trPr>
        <w:tc>
          <w:tcPr>
            <w:tcW w:w="0" w:type="auto"/>
            <w:tcBorders>
              <w:top w:val="nil"/>
              <w:left w:val="nil"/>
              <w:bottom w:val="nil"/>
              <w:right w:val="nil"/>
            </w:tcBorders>
            <w:shd w:val="clear" w:color="auto" w:fill="auto"/>
            <w:noWrap/>
            <w:vAlign w:val="bottom"/>
            <w:hideMark/>
          </w:tcPr>
          <w:p w14:paraId="01363EF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Chile</w:t>
            </w:r>
          </w:p>
        </w:tc>
        <w:tc>
          <w:tcPr>
            <w:tcW w:w="0" w:type="auto"/>
            <w:tcBorders>
              <w:top w:val="nil"/>
              <w:left w:val="single" w:sz="4" w:space="0" w:color="auto"/>
              <w:bottom w:val="nil"/>
              <w:right w:val="single" w:sz="4" w:space="0" w:color="auto"/>
            </w:tcBorders>
            <w:shd w:val="clear" w:color="auto" w:fill="auto"/>
            <w:noWrap/>
            <w:vAlign w:val="bottom"/>
            <w:hideMark/>
          </w:tcPr>
          <w:p w14:paraId="191AA9D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EF2F06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38FD8D7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Rwanda</w:t>
            </w:r>
          </w:p>
        </w:tc>
        <w:tc>
          <w:tcPr>
            <w:tcW w:w="0" w:type="auto"/>
            <w:tcBorders>
              <w:top w:val="nil"/>
              <w:left w:val="single" w:sz="4" w:space="0" w:color="auto"/>
              <w:bottom w:val="nil"/>
              <w:right w:val="single" w:sz="4" w:space="0" w:color="auto"/>
            </w:tcBorders>
            <w:shd w:val="clear" w:color="auto" w:fill="auto"/>
            <w:noWrap/>
            <w:vAlign w:val="bottom"/>
            <w:hideMark/>
          </w:tcPr>
          <w:p w14:paraId="722857C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0BCF53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5262C702" w14:textId="77777777" w:rsidTr="00420C1D">
        <w:trPr>
          <w:trHeight w:val="320"/>
        </w:trPr>
        <w:tc>
          <w:tcPr>
            <w:tcW w:w="0" w:type="auto"/>
            <w:tcBorders>
              <w:top w:val="nil"/>
              <w:left w:val="nil"/>
              <w:bottom w:val="nil"/>
              <w:right w:val="nil"/>
            </w:tcBorders>
            <w:shd w:val="clear" w:color="auto" w:fill="auto"/>
            <w:noWrap/>
            <w:vAlign w:val="bottom"/>
            <w:hideMark/>
          </w:tcPr>
          <w:p w14:paraId="5F83205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China</w:t>
            </w:r>
          </w:p>
        </w:tc>
        <w:tc>
          <w:tcPr>
            <w:tcW w:w="0" w:type="auto"/>
            <w:tcBorders>
              <w:top w:val="nil"/>
              <w:left w:val="single" w:sz="4" w:space="0" w:color="auto"/>
              <w:bottom w:val="nil"/>
              <w:right w:val="single" w:sz="4" w:space="0" w:color="auto"/>
            </w:tcBorders>
            <w:shd w:val="clear" w:color="auto" w:fill="auto"/>
            <w:noWrap/>
            <w:vAlign w:val="bottom"/>
            <w:hideMark/>
          </w:tcPr>
          <w:p w14:paraId="447BCA1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C03FE0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hideMark/>
          </w:tcPr>
          <w:p w14:paraId="203595E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Serbia &amp; Montenegro</w:t>
            </w:r>
          </w:p>
        </w:tc>
        <w:tc>
          <w:tcPr>
            <w:tcW w:w="0" w:type="auto"/>
            <w:tcBorders>
              <w:top w:val="nil"/>
              <w:left w:val="single" w:sz="4" w:space="0" w:color="auto"/>
              <w:bottom w:val="nil"/>
              <w:right w:val="single" w:sz="4" w:space="0" w:color="auto"/>
            </w:tcBorders>
            <w:shd w:val="clear" w:color="auto" w:fill="auto"/>
            <w:noWrap/>
            <w:vAlign w:val="bottom"/>
            <w:hideMark/>
          </w:tcPr>
          <w:p w14:paraId="42C3C72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6BBD25D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11795DE3" w14:textId="77777777" w:rsidTr="00420C1D">
        <w:trPr>
          <w:trHeight w:val="300"/>
        </w:trPr>
        <w:tc>
          <w:tcPr>
            <w:tcW w:w="0" w:type="auto"/>
            <w:tcBorders>
              <w:top w:val="nil"/>
              <w:left w:val="nil"/>
              <w:bottom w:val="nil"/>
              <w:right w:val="nil"/>
            </w:tcBorders>
            <w:shd w:val="clear" w:color="auto" w:fill="auto"/>
            <w:noWrap/>
            <w:vAlign w:val="bottom"/>
            <w:hideMark/>
          </w:tcPr>
          <w:p w14:paraId="3279804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Dominican Republic</w:t>
            </w:r>
          </w:p>
        </w:tc>
        <w:tc>
          <w:tcPr>
            <w:tcW w:w="0" w:type="auto"/>
            <w:tcBorders>
              <w:top w:val="nil"/>
              <w:left w:val="single" w:sz="4" w:space="0" w:color="auto"/>
              <w:bottom w:val="nil"/>
              <w:right w:val="single" w:sz="4" w:space="0" w:color="auto"/>
            </w:tcBorders>
            <w:shd w:val="clear" w:color="auto" w:fill="auto"/>
            <w:noWrap/>
            <w:vAlign w:val="bottom"/>
            <w:hideMark/>
          </w:tcPr>
          <w:p w14:paraId="7A39FFF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1E1ED74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2036234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Slovenia</w:t>
            </w:r>
          </w:p>
        </w:tc>
        <w:tc>
          <w:tcPr>
            <w:tcW w:w="0" w:type="auto"/>
            <w:tcBorders>
              <w:top w:val="nil"/>
              <w:left w:val="single" w:sz="4" w:space="0" w:color="auto"/>
              <w:bottom w:val="nil"/>
              <w:right w:val="single" w:sz="4" w:space="0" w:color="auto"/>
            </w:tcBorders>
            <w:shd w:val="clear" w:color="auto" w:fill="auto"/>
            <w:noWrap/>
            <w:vAlign w:val="bottom"/>
            <w:hideMark/>
          </w:tcPr>
          <w:p w14:paraId="57F3214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55037C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29C1E0A5" w14:textId="77777777" w:rsidTr="00420C1D">
        <w:trPr>
          <w:trHeight w:val="300"/>
        </w:trPr>
        <w:tc>
          <w:tcPr>
            <w:tcW w:w="0" w:type="auto"/>
            <w:tcBorders>
              <w:top w:val="nil"/>
              <w:left w:val="nil"/>
              <w:bottom w:val="nil"/>
              <w:right w:val="nil"/>
            </w:tcBorders>
            <w:shd w:val="clear" w:color="auto" w:fill="auto"/>
            <w:noWrap/>
            <w:vAlign w:val="bottom"/>
            <w:hideMark/>
          </w:tcPr>
          <w:p w14:paraId="7813799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El Salvador</w:t>
            </w:r>
          </w:p>
        </w:tc>
        <w:tc>
          <w:tcPr>
            <w:tcW w:w="0" w:type="auto"/>
            <w:tcBorders>
              <w:top w:val="nil"/>
              <w:left w:val="single" w:sz="4" w:space="0" w:color="auto"/>
              <w:bottom w:val="nil"/>
              <w:right w:val="single" w:sz="4" w:space="0" w:color="auto"/>
            </w:tcBorders>
            <w:shd w:val="clear" w:color="auto" w:fill="auto"/>
            <w:noWrap/>
            <w:vAlign w:val="bottom"/>
            <w:hideMark/>
          </w:tcPr>
          <w:p w14:paraId="1E2CBBE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5312D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1999</w:t>
            </w:r>
          </w:p>
        </w:tc>
        <w:tc>
          <w:tcPr>
            <w:tcW w:w="0" w:type="auto"/>
            <w:tcBorders>
              <w:top w:val="nil"/>
              <w:left w:val="single" w:sz="4" w:space="0" w:color="auto"/>
              <w:bottom w:val="nil"/>
              <w:right w:val="nil"/>
            </w:tcBorders>
            <w:shd w:val="clear" w:color="auto" w:fill="auto"/>
            <w:vAlign w:val="bottom"/>
            <w:hideMark/>
          </w:tcPr>
          <w:p w14:paraId="3AB7547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262F184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7C3B3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4DC1D660" w14:textId="77777777" w:rsidTr="00420C1D">
        <w:trPr>
          <w:trHeight w:val="300"/>
        </w:trPr>
        <w:tc>
          <w:tcPr>
            <w:tcW w:w="0" w:type="auto"/>
            <w:tcBorders>
              <w:top w:val="nil"/>
              <w:left w:val="nil"/>
              <w:bottom w:val="nil"/>
              <w:right w:val="nil"/>
            </w:tcBorders>
            <w:shd w:val="clear" w:color="auto" w:fill="auto"/>
            <w:noWrap/>
            <w:vAlign w:val="bottom"/>
            <w:hideMark/>
          </w:tcPr>
          <w:p w14:paraId="0DD3ED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Estonia</w:t>
            </w:r>
          </w:p>
        </w:tc>
        <w:tc>
          <w:tcPr>
            <w:tcW w:w="0" w:type="auto"/>
            <w:tcBorders>
              <w:top w:val="nil"/>
              <w:left w:val="single" w:sz="4" w:space="0" w:color="auto"/>
              <w:bottom w:val="nil"/>
              <w:right w:val="single" w:sz="4" w:space="0" w:color="auto"/>
            </w:tcBorders>
            <w:shd w:val="clear" w:color="auto" w:fill="auto"/>
            <w:noWrap/>
            <w:vAlign w:val="bottom"/>
            <w:hideMark/>
          </w:tcPr>
          <w:p w14:paraId="16561BA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07085A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7C42E4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3C307F7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B96A84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34E92E8F" w14:textId="77777777" w:rsidTr="00420C1D">
        <w:trPr>
          <w:trHeight w:val="300"/>
        </w:trPr>
        <w:tc>
          <w:tcPr>
            <w:tcW w:w="0" w:type="auto"/>
            <w:tcBorders>
              <w:top w:val="nil"/>
              <w:left w:val="nil"/>
              <w:bottom w:val="nil"/>
              <w:right w:val="nil"/>
            </w:tcBorders>
            <w:shd w:val="clear" w:color="auto" w:fill="auto"/>
            <w:noWrap/>
            <w:vAlign w:val="bottom"/>
            <w:hideMark/>
          </w:tcPr>
          <w:p w14:paraId="2049F80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Finland</w:t>
            </w:r>
          </w:p>
        </w:tc>
        <w:tc>
          <w:tcPr>
            <w:tcW w:w="0" w:type="auto"/>
            <w:tcBorders>
              <w:top w:val="nil"/>
              <w:left w:val="single" w:sz="4" w:space="0" w:color="auto"/>
              <w:bottom w:val="nil"/>
              <w:right w:val="single" w:sz="4" w:space="0" w:color="auto"/>
            </w:tcBorders>
            <w:shd w:val="clear" w:color="auto" w:fill="auto"/>
            <w:noWrap/>
            <w:vAlign w:val="bottom"/>
            <w:hideMark/>
          </w:tcPr>
          <w:p w14:paraId="50BC94C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DA59D7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0597D1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Spain</w:t>
            </w:r>
          </w:p>
        </w:tc>
        <w:tc>
          <w:tcPr>
            <w:tcW w:w="0" w:type="auto"/>
            <w:tcBorders>
              <w:top w:val="nil"/>
              <w:left w:val="single" w:sz="4" w:space="0" w:color="auto"/>
              <w:bottom w:val="nil"/>
              <w:right w:val="single" w:sz="4" w:space="0" w:color="auto"/>
            </w:tcBorders>
            <w:shd w:val="clear" w:color="auto" w:fill="auto"/>
            <w:noWrap/>
            <w:vAlign w:val="bottom"/>
            <w:hideMark/>
          </w:tcPr>
          <w:p w14:paraId="2C5B55D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6F80B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50E0378F" w14:textId="77777777" w:rsidTr="00420C1D">
        <w:trPr>
          <w:trHeight w:val="300"/>
        </w:trPr>
        <w:tc>
          <w:tcPr>
            <w:tcW w:w="0" w:type="auto"/>
            <w:tcBorders>
              <w:top w:val="nil"/>
              <w:left w:val="nil"/>
              <w:bottom w:val="nil"/>
              <w:right w:val="nil"/>
            </w:tcBorders>
            <w:shd w:val="clear" w:color="auto" w:fill="auto"/>
            <w:noWrap/>
            <w:vAlign w:val="bottom"/>
            <w:hideMark/>
          </w:tcPr>
          <w:p w14:paraId="70ABE62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Georgia</w:t>
            </w:r>
          </w:p>
        </w:tc>
        <w:tc>
          <w:tcPr>
            <w:tcW w:w="0" w:type="auto"/>
            <w:tcBorders>
              <w:top w:val="nil"/>
              <w:left w:val="single" w:sz="4" w:space="0" w:color="auto"/>
              <w:bottom w:val="nil"/>
              <w:right w:val="single" w:sz="4" w:space="0" w:color="auto"/>
            </w:tcBorders>
            <w:shd w:val="clear" w:color="auto" w:fill="auto"/>
            <w:noWrap/>
            <w:vAlign w:val="bottom"/>
            <w:hideMark/>
          </w:tcPr>
          <w:p w14:paraId="0DAA88C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24EA6F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E69308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Sweden</w:t>
            </w:r>
          </w:p>
        </w:tc>
        <w:tc>
          <w:tcPr>
            <w:tcW w:w="0" w:type="auto"/>
            <w:tcBorders>
              <w:top w:val="nil"/>
              <w:left w:val="single" w:sz="4" w:space="0" w:color="auto"/>
              <w:bottom w:val="nil"/>
              <w:right w:val="single" w:sz="4" w:space="0" w:color="auto"/>
            </w:tcBorders>
            <w:shd w:val="clear" w:color="auto" w:fill="auto"/>
            <w:noWrap/>
            <w:vAlign w:val="bottom"/>
            <w:hideMark/>
          </w:tcPr>
          <w:p w14:paraId="24782F4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1BA3DC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43619DE9" w14:textId="77777777" w:rsidTr="00420C1D">
        <w:trPr>
          <w:trHeight w:val="300"/>
        </w:trPr>
        <w:tc>
          <w:tcPr>
            <w:tcW w:w="0" w:type="auto"/>
            <w:tcBorders>
              <w:top w:val="nil"/>
              <w:left w:val="nil"/>
              <w:bottom w:val="nil"/>
              <w:right w:val="nil"/>
            </w:tcBorders>
            <w:shd w:val="clear" w:color="auto" w:fill="auto"/>
            <w:noWrap/>
            <w:vAlign w:val="bottom"/>
            <w:hideMark/>
          </w:tcPr>
          <w:p w14:paraId="44C03AF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Germany (East &amp; West)</w:t>
            </w:r>
          </w:p>
        </w:tc>
        <w:tc>
          <w:tcPr>
            <w:tcW w:w="0" w:type="auto"/>
            <w:tcBorders>
              <w:top w:val="nil"/>
              <w:left w:val="single" w:sz="4" w:space="0" w:color="auto"/>
              <w:bottom w:val="nil"/>
              <w:right w:val="single" w:sz="4" w:space="0" w:color="auto"/>
            </w:tcBorders>
            <w:shd w:val="clear" w:color="auto" w:fill="auto"/>
            <w:noWrap/>
            <w:vAlign w:val="bottom"/>
            <w:hideMark/>
          </w:tcPr>
          <w:p w14:paraId="1DA41E8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C331AD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0F99C47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Switzerland</w:t>
            </w:r>
          </w:p>
        </w:tc>
        <w:tc>
          <w:tcPr>
            <w:tcW w:w="0" w:type="auto"/>
            <w:tcBorders>
              <w:top w:val="nil"/>
              <w:left w:val="single" w:sz="4" w:space="0" w:color="auto"/>
              <w:bottom w:val="nil"/>
              <w:right w:val="single" w:sz="4" w:space="0" w:color="auto"/>
            </w:tcBorders>
            <w:shd w:val="clear" w:color="auto" w:fill="auto"/>
            <w:noWrap/>
            <w:vAlign w:val="bottom"/>
            <w:hideMark/>
          </w:tcPr>
          <w:p w14:paraId="19129D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7A26F3B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2350398A" w14:textId="77777777" w:rsidTr="00420C1D">
        <w:trPr>
          <w:trHeight w:val="300"/>
        </w:trPr>
        <w:tc>
          <w:tcPr>
            <w:tcW w:w="0" w:type="auto"/>
            <w:tcBorders>
              <w:top w:val="nil"/>
              <w:left w:val="nil"/>
              <w:bottom w:val="nil"/>
              <w:right w:val="nil"/>
            </w:tcBorders>
            <w:shd w:val="clear" w:color="auto" w:fill="auto"/>
            <w:noWrap/>
            <w:vAlign w:val="bottom"/>
            <w:hideMark/>
          </w:tcPr>
          <w:p w14:paraId="12F3BE0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Great Britain</w:t>
            </w:r>
          </w:p>
        </w:tc>
        <w:tc>
          <w:tcPr>
            <w:tcW w:w="0" w:type="auto"/>
            <w:tcBorders>
              <w:top w:val="nil"/>
              <w:left w:val="single" w:sz="4" w:space="0" w:color="auto"/>
              <w:bottom w:val="nil"/>
              <w:right w:val="single" w:sz="4" w:space="0" w:color="auto"/>
            </w:tcBorders>
            <w:shd w:val="clear" w:color="auto" w:fill="auto"/>
            <w:noWrap/>
            <w:vAlign w:val="bottom"/>
            <w:hideMark/>
          </w:tcPr>
          <w:p w14:paraId="2BCEBA5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4D039C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3344954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Taiwan</w:t>
            </w:r>
          </w:p>
        </w:tc>
        <w:tc>
          <w:tcPr>
            <w:tcW w:w="0" w:type="auto"/>
            <w:tcBorders>
              <w:top w:val="nil"/>
              <w:left w:val="single" w:sz="4" w:space="0" w:color="auto"/>
              <w:bottom w:val="nil"/>
              <w:right w:val="single" w:sz="4" w:space="0" w:color="auto"/>
            </w:tcBorders>
            <w:shd w:val="clear" w:color="auto" w:fill="auto"/>
            <w:noWrap/>
            <w:vAlign w:val="bottom"/>
            <w:hideMark/>
          </w:tcPr>
          <w:p w14:paraId="691EA6E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7F66A1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10B65E13" w14:textId="77777777" w:rsidTr="00420C1D">
        <w:trPr>
          <w:trHeight w:val="300"/>
        </w:trPr>
        <w:tc>
          <w:tcPr>
            <w:tcW w:w="0" w:type="auto"/>
            <w:tcBorders>
              <w:top w:val="nil"/>
              <w:left w:val="nil"/>
              <w:bottom w:val="nil"/>
              <w:right w:val="nil"/>
            </w:tcBorders>
            <w:shd w:val="clear" w:color="auto" w:fill="auto"/>
            <w:noWrap/>
            <w:vAlign w:val="bottom"/>
            <w:hideMark/>
          </w:tcPr>
          <w:p w14:paraId="57BC266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Hungary</w:t>
            </w:r>
          </w:p>
        </w:tc>
        <w:tc>
          <w:tcPr>
            <w:tcW w:w="0" w:type="auto"/>
            <w:tcBorders>
              <w:top w:val="nil"/>
              <w:left w:val="single" w:sz="4" w:space="0" w:color="auto"/>
              <w:bottom w:val="nil"/>
              <w:right w:val="single" w:sz="4" w:space="0" w:color="auto"/>
            </w:tcBorders>
            <w:shd w:val="clear" w:color="auto" w:fill="auto"/>
            <w:noWrap/>
            <w:vAlign w:val="bottom"/>
            <w:hideMark/>
          </w:tcPr>
          <w:p w14:paraId="681AB50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3A0C0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28FDA76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Thailand</w:t>
            </w:r>
          </w:p>
        </w:tc>
        <w:tc>
          <w:tcPr>
            <w:tcW w:w="0" w:type="auto"/>
            <w:tcBorders>
              <w:top w:val="nil"/>
              <w:left w:val="single" w:sz="4" w:space="0" w:color="auto"/>
              <w:bottom w:val="nil"/>
              <w:right w:val="single" w:sz="4" w:space="0" w:color="auto"/>
            </w:tcBorders>
            <w:shd w:val="clear" w:color="auto" w:fill="auto"/>
            <w:noWrap/>
            <w:vAlign w:val="bottom"/>
            <w:hideMark/>
          </w:tcPr>
          <w:p w14:paraId="260D0AE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D6898A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2B6944F5" w14:textId="77777777" w:rsidTr="00420C1D">
        <w:trPr>
          <w:trHeight w:val="300"/>
        </w:trPr>
        <w:tc>
          <w:tcPr>
            <w:tcW w:w="0" w:type="auto"/>
            <w:tcBorders>
              <w:top w:val="nil"/>
              <w:left w:val="nil"/>
              <w:bottom w:val="nil"/>
              <w:right w:val="nil"/>
            </w:tcBorders>
            <w:shd w:val="clear" w:color="auto" w:fill="auto"/>
            <w:noWrap/>
            <w:vAlign w:val="bottom"/>
            <w:hideMark/>
          </w:tcPr>
          <w:p w14:paraId="3F43B2F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India</w:t>
            </w:r>
          </w:p>
        </w:tc>
        <w:tc>
          <w:tcPr>
            <w:tcW w:w="0" w:type="auto"/>
            <w:tcBorders>
              <w:top w:val="nil"/>
              <w:left w:val="single" w:sz="4" w:space="0" w:color="auto"/>
              <w:bottom w:val="nil"/>
              <w:right w:val="single" w:sz="4" w:space="0" w:color="auto"/>
            </w:tcBorders>
            <w:shd w:val="clear" w:color="auto" w:fill="auto"/>
            <w:noWrap/>
            <w:vAlign w:val="bottom"/>
            <w:hideMark/>
          </w:tcPr>
          <w:p w14:paraId="233603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A3F872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hideMark/>
          </w:tcPr>
          <w:p w14:paraId="2231011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Trinidad and Tobago</w:t>
            </w:r>
          </w:p>
        </w:tc>
        <w:tc>
          <w:tcPr>
            <w:tcW w:w="0" w:type="auto"/>
            <w:tcBorders>
              <w:top w:val="nil"/>
              <w:left w:val="single" w:sz="4" w:space="0" w:color="auto"/>
              <w:bottom w:val="nil"/>
              <w:right w:val="single" w:sz="4" w:space="0" w:color="auto"/>
            </w:tcBorders>
            <w:shd w:val="clear" w:color="auto" w:fill="auto"/>
            <w:noWrap/>
            <w:vAlign w:val="bottom"/>
            <w:hideMark/>
          </w:tcPr>
          <w:p w14:paraId="4D04B1D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48276C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53B5840B" w14:textId="77777777" w:rsidTr="00420C1D">
        <w:trPr>
          <w:trHeight w:val="300"/>
        </w:trPr>
        <w:tc>
          <w:tcPr>
            <w:tcW w:w="0" w:type="auto"/>
            <w:tcBorders>
              <w:top w:val="nil"/>
              <w:left w:val="nil"/>
              <w:bottom w:val="nil"/>
              <w:right w:val="nil"/>
            </w:tcBorders>
            <w:shd w:val="clear" w:color="auto" w:fill="auto"/>
            <w:noWrap/>
            <w:vAlign w:val="bottom"/>
            <w:hideMark/>
          </w:tcPr>
          <w:p w14:paraId="008725C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Japan</w:t>
            </w:r>
          </w:p>
        </w:tc>
        <w:tc>
          <w:tcPr>
            <w:tcW w:w="0" w:type="auto"/>
            <w:tcBorders>
              <w:top w:val="nil"/>
              <w:left w:val="single" w:sz="4" w:space="0" w:color="auto"/>
              <w:bottom w:val="nil"/>
              <w:right w:val="single" w:sz="4" w:space="0" w:color="auto"/>
            </w:tcBorders>
            <w:shd w:val="clear" w:color="auto" w:fill="auto"/>
            <w:noWrap/>
            <w:vAlign w:val="bottom"/>
            <w:hideMark/>
          </w:tcPr>
          <w:p w14:paraId="5BBFF9C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EDF69D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0BEC5B2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Turkey</w:t>
            </w:r>
          </w:p>
        </w:tc>
        <w:tc>
          <w:tcPr>
            <w:tcW w:w="0" w:type="auto"/>
            <w:tcBorders>
              <w:top w:val="nil"/>
              <w:left w:val="single" w:sz="4" w:space="0" w:color="auto"/>
              <w:bottom w:val="nil"/>
              <w:right w:val="single" w:sz="4" w:space="0" w:color="auto"/>
            </w:tcBorders>
            <w:shd w:val="clear" w:color="auto" w:fill="auto"/>
            <w:noWrap/>
            <w:vAlign w:val="bottom"/>
            <w:hideMark/>
          </w:tcPr>
          <w:p w14:paraId="0571154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E49E3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3723BC2A" w14:textId="77777777" w:rsidTr="00420C1D">
        <w:trPr>
          <w:trHeight w:val="300"/>
        </w:trPr>
        <w:tc>
          <w:tcPr>
            <w:tcW w:w="0" w:type="auto"/>
            <w:tcBorders>
              <w:top w:val="nil"/>
              <w:left w:val="nil"/>
              <w:bottom w:val="nil"/>
              <w:right w:val="nil"/>
            </w:tcBorders>
            <w:shd w:val="clear" w:color="auto" w:fill="auto"/>
            <w:noWrap/>
            <w:vAlign w:val="bottom"/>
            <w:hideMark/>
          </w:tcPr>
          <w:p w14:paraId="75977F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Latvia</w:t>
            </w:r>
          </w:p>
        </w:tc>
        <w:tc>
          <w:tcPr>
            <w:tcW w:w="0" w:type="auto"/>
            <w:tcBorders>
              <w:top w:val="nil"/>
              <w:left w:val="single" w:sz="4" w:space="0" w:color="auto"/>
              <w:bottom w:val="nil"/>
              <w:right w:val="single" w:sz="4" w:space="0" w:color="auto"/>
            </w:tcBorders>
            <w:shd w:val="clear" w:color="auto" w:fill="auto"/>
            <w:noWrap/>
            <w:vAlign w:val="bottom"/>
            <w:hideMark/>
          </w:tcPr>
          <w:p w14:paraId="5012759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F36165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0904FF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Ukraine</w:t>
            </w:r>
          </w:p>
        </w:tc>
        <w:tc>
          <w:tcPr>
            <w:tcW w:w="0" w:type="auto"/>
            <w:tcBorders>
              <w:top w:val="nil"/>
              <w:left w:val="single" w:sz="4" w:space="0" w:color="auto"/>
              <w:bottom w:val="nil"/>
              <w:right w:val="single" w:sz="4" w:space="0" w:color="auto"/>
            </w:tcBorders>
            <w:shd w:val="clear" w:color="auto" w:fill="auto"/>
            <w:noWrap/>
            <w:vAlign w:val="bottom"/>
            <w:hideMark/>
          </w:tcPr>
          <w:p w14:paraId="1FC2D6D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0B97E0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7102A320" w14:textId="77777777" w:rsidTr="00420C1D">
        <w:trPr>
          <w:trHeight w:val="300"/>
        </w:trPr>
        <w:tc>
          <w:tcPr>
            <w:tcW w:w="0" w:type="auto"/>
            <w:tcBorders>
              <w:top w:val="nil"/>
              <w:left w:val="nil"/>
              <w:bottom w:val="nil"/>
              <w:right w:val="nil"/>
            </w:tcBorders>
            <w:shd w:val="clear" w:color="auto" w:fill="auto"/>
            <w:noWrap/>
            <w:vAlign w:val="bottom"/>
            <w:hideMark/>
          </w:tcPr>
          <w:p w14:paraId="70F65BE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Lithuania</w:t>
            </w:r>
          </w:p>
        </w:tc>
        <w:tc>
          <w:tcPr>
            <w:tcW w:w="0" w:type="auto"/>
            <w:tcBorders>
              <w:top w:val="nil"/>
              <w:left w:val="single" w:sz="4" w:space="0" w:color="auto"/>
              <w:bottom w:val="nil"/>
              <w:right w:val="single" w:sz="4" w:space="0" w:color="auto"/>
            </w:tcBorders>
            <w:shd w:val="clear" w:color="auto" w:fill="auto"/>
            <w:noWrap/>
            <w:vAlign w:val="bottom"/>
            <w:hideMark/>
          </w:tcPr>
          <w:p w14:paraId="3630225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FA2BF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hideMark/>
          </w:tcPr>
          <w:p w14:paraId="519A2F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UK</w:t>
            </w:r>
          </w:p>
        </w:tc>
        <w:tc>
          <w:tcPr>
            <w:tcW w:w="0" w:type="auto"/>
            <w:tcBorders>
              <w:top w:val="nil"/>
              <w:left w:val="single" w:sz="4" w:space="0" w:color="auto"/>
              <w:bottom w:val="nil"/>
              <w:right w:val="single" w:sz="4" w:space="0" w:color="auto"/>
            </w:tcBorders>
            <w:shd w:val="clear" w:color="auto" w:fill="auto"/>
            <w:noWrap/>
            <w:vAlign w:val="bottom"/>
            <w:hideMark/>
          </w:tcPr>
          <w:p w14:paraId="232007B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1ED51E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2005</w:t>
            </w:r>
          </w:p>
        </w:tc>
      </w:tr>
      <w:tr w:rsidR="00CF3604" w:rsidRPr="00CF3604" w14:paraId="3423128F" w14:textId="77777777" w:rsidTr="00420C1D">
        <w:trPr>
          <w:trHeight w:val="300"/>
        </w:trPr>
        <w:tc>
          <w:tcPr>
            <w:tcW w:w="0" w:type="auto"/>
            <w:tcBorders>
              <w:top w:val="nil"/>
              <w:left w:val="nil"/>
              <w:bottom w:val="nil"/>
              <w:right w:val="nil"/>
            </w:tcBorders>
            <w:shd w:val="clear" w:color="auto" w:fill="auto"/>
            <w:noWrap/>
            <w:vAlign w:val="bottom"/>
            <w:hideMark/>
          </w:tcPr>
          <w:p w14:paraId="0D38E58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Macedonia</w:t>
            </w:r>
          </w:p>
        </w:tc>
        <w:tc>
          <w:tcPr>
            <w:tcW w:w="0" w:type="auto"/>
            <w:tcBorders>
              <w:top w:val="nil"/>
              <w:left w:val="single" w:sz="4" w:space="0" w:color="auto"/>
              <w:bottom w:val="nil"/>
              <w:right w:val="single" w:sz="4" w:space="0" w:color="auto"/>
            </w:tcBorders>
            <w:shd w:val="clear" w:color="auto" w:fill="auto"/>
            <w:noWrap/>
            <w:vAlign w:val="bottom"/>
            <w:hideMark/>
          </w:tcPr>
          <w:p w14:paraId="5ACA634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14E8E1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5DAD6A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United States</w:t>
            </w:r>
          </w:p>
        </w:tc>
        <w:tc>
          <w:tcPr>
            <w:tcW w:w="0" w:type="auto"/>
            <w:tcBorders>
              <w:top w:val="nil"/>
              <w:left w:val="single" w:sz="4" w:space="0" w:color="auto"/>
              <w:bottom w:val="nil"/>
              <w:right w:val="single" w:sz="4" w:space="0" w:color="auto"/>
            </w:tcBorders>
            <w:shd w:val="clear" w:color="auto" w:fill="auto"/>
            <w:noWrap/>
            <w:vAlign w:val="bottom"/>
            <w:hideMark/>
          </w:tcPr>
          <w:p w14:paraId="60D9F87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51F12D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2FD4EF88" w14:textId="77777777" w:rsidTr="00420C1D">
        <w:trPr>
          <w:trHeight w:val="300"/>
        </w:trPr>
        <w:tc>
          <w:tcPr>
            <w:tcW w:w="0" w:type="auto"/>
            <w:tcBorders>
              <w:top w:val="nil"/>
              <w:left w:val="nil"/>
              <w:bottom w:val="nil"/>
              <w:right w:val="nil"/>
            </w:tcBorders>
            <w:shd w:val="clear" w:color="auto" w:fill="auto"/>
            <w:noWrap/>
            <w:vAlign w:val="bottom"/>
            <w:hideMark/>
          </w:tcPr>
          <w:p w14:paraId="408BB7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Mexico</w:t>
            </w:r>
          </w:p>
        </w:tc>
        <w:tc>
          <w:tcPr>
            <w:tcW w:w="0" w:type="auto"/>
            <w:tcBorders>
              <w:top w:val="nil"/>
              <w:left w:val="single" w:sz="4" w:space="0" w:color="auto"/>
              <w:bottom w:val="nil"/>
              <w:right w:val="single" w:sz="4" w:space="0" w:color="auto"/>
            </w:tcBorders>
            <w:shd w:val="clear" w:color="auto" w:fill="auto"/>
            <w:noWrap/>
            <w:vAlign w:val="bottom"/>
            <w:hideMark/>
          </w:tcPr>
          <w:p w14:paraId="4B1970C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A09484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1995–1996</w:t>
            </w:r>
          </w:p>
        </w:tc>
        <w:tc>
          <w:tcPr>
            <w:tcW w:w="0" w:type="auto"/>
            <w:tcBorders>
              <w:top w:val="nil"/>
              <w:left w:val="single" w:sz="4" w:space="0" w:color="auto"/>
              <w:bottom w:val="nil"/>
              <w:right w:val="nil"/>
            </w:tcBorders>
            <w:shd w:val="clear" w:color="auto" w:fill="auto"/>
            <w:vAlign w:val="bottom"/>
            <w:hideMark/>
          </w:tcPr>
          <w:p w14:paraId="4127BE6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Uruguay</w:t>
            </w:r>
          </w:p>
        </w:tc>
        <w:tc>
          <w:tcPr>
            <w:tcW w:w="0" w:type="auto"/>
            <w:tcBorders>
              <w:top w:val="nil"/>
              <w:left w:val="single" w:sz="4" w:space="0" w:color="auto"/>
              <w:bottom w:val="nil"/>
              <w:right w:val="single" w:sz="4" w:space="0" w:color="auto"/>
            </w:tcBorders>
            <w:shd w:val="clear" w:color="auto" w:fill="auto"/>
            <w:noWrap/>
            <w:vAlign w:val="bottom"/>
            <w:hideMark/>
          </w:tcPr>
          <w:p w14:paraId="2CBFC4F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53F3176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2F75C24C" w14:textId="77777777" w:rsidTr="00420C1D">
        <w:trPr>
          <w:trHeight w:val="300"/>
        </w:trPr>
        <w:tc>
          <w:tcPr>
            <w:tcW w:w="0" w:type="auto"/>
            <w:tcBorders>
              <w:top w:val="nil"/>
              <w:left w:val="nil"/>
              <w:bottom w:val="nil"/>
              <w:right w:val="nil"/>
            </w:tcBorders>
            <w:shd w:val="clear" w:color="auto" w:fill="auto"/>
            <w:noWrap/>
            <w:vAlign w:val="bottom"/>
            <w:hideMark/>
          </w:tcPr>
          <w:p w14:paraId="16F6019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Moldova</w:t>
            </w:r>
          </w:p>
        </w:tc>
        <w:tc>
          <w:tcPr>
            <w:tcW w:w="0" w:type="auto"/>
            <w:tcBorders>
              <w:top w:val="nil"/>
              <w:left w:val="single" w:sz="4" w:space="0" w:color="auto"/>
              <w:bottom w:val="nil"/>
              <w:right w:val="single" w:sz="4" w:space="0" w:color="auto"/>
            </w:tcBorders>
            <w:shd w:val="clear" w:color="auto" w:fill="auto"/>
            <w:noWrap/>
            <w:vAlign w:val="bottom"/>
            <w:hideMark/>
          </w:tcPr>
          <w:p w14:paraId="76A78E6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150F57D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08A8C89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Vietnam</w:t>
            </w:r>
          </w:p>
        </w:tc>
        <w:tc>
          <w:tcPr>
            <w:tcW w:w="0" w:type="auto"/>
            <w:tcBorders>
              <w:top w:val="nil"/>
              <w:left w:val="single" w:sz="4" w:space="0" w:color="auto"/>
              <w:bottom w:val="nil"/>
              <w:right w:val="single" w:sz="4" w:space="0" w:color="auto"/>
            </w:tcBorders>
            <w:shd w:val="clear" w:color="auto" w:fill="auto"/>
            <w:noWrap/>
            <w:vAlign w:val="bottom"/>
            <w:hideMark/>
          </w:tcPr>
          <w:p w14:paraId="4E231BC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33ED3E2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2006</w:t>
            </w:r>
          </w:p>
        </w:tc>
      </w:tr>
      <w:tr w:rsidR="00CF3604" w:rsidRPr="00CF3604" w14:paraId="6F058593" w14:textId="77777777" w:rsidTr="00420C1D">
        <w:trPr>
          <w:trHeight w:val="300"/>
        </w:trPr>
        <w:tc>
          <w:tcPr>
            <w:tcW w:w="0" w:type="auto"/>
            <w:tcBorders>
              <w:top w:val="nil"/>
              <w:left w:val="nil"/>
              <w:bottom w:val="nil"/>
              <w:right w:val="nil"/>
            </w:tcBorders>
            <w:shd w:val="clear" w:color="auto" w:fill="auto"/>
            <w:noWrap/>
            <w:vAlign w:val="bottom"/>
            <w:hideMark/>
          </w:tcPr>
          <w:p w14:paraId="53ABA19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Montenegro</w:t>
            </w:r>
          </w:p>
        </w:tc>
        <w:tc>
          <w:tcPr>
            <w:tcW w:w="0" w:type="auto"/>
            <w:tcBorders>
              <w:top w:val="nil"/>
              <w:left w:val="single" w:sz="4" w:space="0" w:color="auto"/>
              <w:bottom w:val="nil"/>
              <w:right w:val="single" w:sz="4" w:space="0" w:color="auto"/>
            </w:tcBorders>
            <w:shd w:val="clear" w:color="auto" w:fill="auto"/>
            <w:noWrap/>
            <w:vAlign w:val="bottom"/>
            <w:hideMark/>
          </w:tcPr>
          <w:p w14:paraId="7A622E3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393B51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4972DB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Zambia</w:t>
            </w:r>
          </w:p>
        </w:tc>
        <w:tc>
          <w:tcPr>
            <w:tcW w:w="0" w:type="auto"/>
            <w:tcBorders>
              <w:top w:val="nil"/>
              <w:left w:val="single" w:sz="4" w:space="0" w:color="auto"/>
              <w:bottom w:val="nil"/>
              <w:right w:val="single" w:sz="4" w:space="0" w:color="auto"/>
            </w:tcBorders>
            <w:shd w:val="clear" w:color="auto" w:fill="auto"/>
            <w:noWrap/>
            <w:vAlign w:val="bottom"/>
            <w:hideMark/>
          </w:tcPr>
          <w:p w14:paraId="66C190B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5</w:t>
            </w:r>
          </w:p>
        </w:tc>
        <w:tc>
          <w:tcPr>
            <w:tcW w:w="0" w:type="auto"/>
            <w:tcBorders>
              <w:top w:val="nil"/>
              <w:left w:val="nil"/>
              <w:bottom w:val="nil"/>
              <w:right w:val="nil"/>
            </w:tcBorders>
            <w:shd w:val="clear" w:color="auto" w:fill="auto"/>
            <w:noWrap/>
            <w:vAlign w:val="bottom"/>
            <w:hideMark/>
          </w:tcPr>
          <w:p w14:paraId="2AD957A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2007</w:t>
            </w:r>
          </w:p>
        </w:tc>
      </w:tr>
      <w:tr w:rsidR="00CF3604" w:rsidRPr="00CF3604" w14:paraId="614151EA" w14:textId="77777777" w:rsidTr="00420C1D">
        <w:trPr>
          <w:trHeight w:val="300"/>
        </w:trPr>
        <w:tc>
          <w:tcPr>
            <w:tcW w:w="0" w:type="auto"/>
            <w:tcBorders>
              <w:top w:val="nil"/>
              <w:left w:val="nil"/>
              <w:bottom w:val="nil"/>
              <w:right w:val="nil"/>
            </w:tcBorders>
            <w:shd w:val="clear" w:color="auto" w:fill="auto"/>
            <w:noWrap/>
            <w:vAlign w:val="bottom"/>
            <w:hideMark/>
          </w:tcPr>
          <w:p w14:paraId="41E250A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New Zealand</w:t>
            </w:r>
          </w:p>
        </w:tc>
        <w:tc>
          <w:tcPr>
            <w:tcW w:w="0" w:type="auto"/>
            <w:tcBorders>
              <w:top w:val="nil"/>
              <w:left w:val="single" w:sz="4" w:space="0" w:color="auto"/>
              <w:bottom w:val="nil"/>
              <w:right w:val="single" w:sz="4" w:space="0" w:color="auto"/>
            </w:tcBorders>
            <w:shd w:val="clear" w:color="auto" w:fill="auto"/>
            <w:noWrap/>
            <w:vAlign w:val="bottom"/>
            <w:hideMark/>
          </w:tcPr>
          <w:p w14:paraId="223D51C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2576950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5140430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Algeria</w:t>
            </w:r>
          </w:p>
        </w:tc>
        <w:tc>
          <w:tcPr>
            <w:tcW w:w="0" w:type="auto"/>
            <w:tcBorders>
              <w:top w:val="nil"/>
              <w:left w:val="single" w:sz="4" w:space="0" w:color="auto"/>
              <w:bottom w:val="nil"/>
              <w:right w:val="single" w:sz="4" w:space="0" w:color="auto"/>
            </w:tcBorders>
            <w:shd w:val="clear" w:color="auto" w:fill="auto"/>
            <w:noWrap/>
            <w:vAlign w:val="bottom"/>
            <w:hideMark/>
          </w:tcPr>
          <w:p w14:paraId="2958255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59CF3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4AC118EC" w14:textId="77777777" w:rsidTr="00420C1D">
        <w:trPr>
          <w:trHeight w:val="300"/>
        </w:trPr>
        <w:tc>
          <w:tcPr>
            <w:tcW w:w="0" w:type="auto"/>
            <w:tcBorders>
              <w:top w:val="nil"/>
              <w:left w:val="nil"/>
              <w:bottom w:val="nil"/>
              <w:right w:val="nil"/>
            </w:tcBorders>
            <w:shd w:val="clear" w:color="auto" w:fill="auto"/>
            <w:noWrap/>
            <w:vAlign w:val="bottom"/>
            <w:hideMark/>
          </w:tcPr>
          <w:p w14:paraId="21F06D6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Nigeria</w:t>
            </w:r>
          </w:p>
        </w:tc>
        <w:tc>
          <w:tcPr>
            <w:tcW w:w="0" w:type="auto"/>
            <w:tcBorders>
              <w:top w:val="nil"/>
              <w:left w:val="single" w:sz="4" w:space="0" w:color="auto"/>
              <w:bottom w:val="nil"/>
              <w:right w:val="single" w:sz="4" w:space="0" w:color="auto"/>
            </w:tcBorders>
            <w:shd w:val="clear" w:color="auto" w:fill="auto"/>
            <w:noWrap/>
            <w:vAlign w:val="bottom"/>
            <w:hideMark/>
          </w:tcPr>
          <w:p w14:paraId="1FA2CC4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382DBC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0E35B5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3D76A02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AE9E9F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78655B2C" w14:textId="77777777" w:rsidTr="00420C1D">
        <w:trPr>
          <w:trHeight w:val="300"/>
        </w:trPr>
        <w:tc>
          <w:tcPr>
            <w:tcW w:w="0" w:type="auto"/>
            <w:tcBorders>
              <w:top w:val="nil"/>
              <w:left w:val="nil"/>
              <w:bottom w:val="nil"/>
              <w:right w:val="nil"/>
            </w:tcBorders>
            <w:shd w:val="clear" w:color="auto" w:fill="auto"/>
            <w:noWrap/>
            <w:vAlign w:val="bottom"/>
            <w:hideMark/>
          </w:tcPr>
          <w:p w14:paraId="6CE5E3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Norway</w:t>
            </w:r>
          </w:p>
        </w:tc>
        <w:tc>
          <w:tcPr>
            <w:tcW w:w="0" w:type="auto"/>
            <w:tcBorders>
              <w:top w:val="nil"/>
              <w:left w:val="single" w:sz="4" w:space="0" w:color="auto"/>
              <w:bottom w:val="nil"/>
              <w:right w:val="single" w:sz="4" w:space="0" w:color="auto"/>
            </w:tcBorders>
            <w:shd w:val="clear" w:color="auto" w:fill="auto"/>
            <w:noWrap/>
            <w:vAlign w:val="bottom"/>
            <w:hideMark/>
          </w:tcPr>
          <w:p w14:paraId="4A44A1A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5FB1AA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4D394F7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Armenia</w:t>
            </w:r>
          </w:p>
        </w:tc>
        <w:tc>
          <w:tcPr>
            <w:tcW w:w="0" w:type="auto"/>
            <w:tcBorders>
              <w:top w:val="nil"/>
              <w:left w:val="single" w:sz="4" w:space="0" w:color="auto"/>
              <w:bottom w:val="nil"/>
              <w:right w:val="single" w:sz="4" w:space="0" w:color="auto"/>
            </w:tcBorders>
            <w:shd w:val="clear" w:color="auto" w:fill="auto"/>
            <w:noWrap/>
            <w:vAlign w:val="bottom"/>
            <w:hideMark/>
          </w:tcPr>
          <w:p w14:paraId="2AAAF5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BAB5EE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38269CFD" w14:textId="77777777" w:rsidTr="00420C1D">
        <w:trPr>
          <w:trHeight w:val="300"/>
        </w:trPr>
        <w:tc>
          <w:tcPr>
            <w:tcW w:w="0" w:type="auto"/>
            <w:tcBorders>
              <w:top w:val="nil"/>
              <w:left w:val="nil"/>
              <w:bottom w:val="nil"/>
              <w:right w:val="nil"/>
            </w:tcBorders>
            <w:shd w:val="clear" w:color="auto" w:fill="auto"/>
            <w:noWrap/>
            <w:vAlign w:val="bottom"/>
            <w:hideMark/>
          </w:tcPr>
          <w:p w14:paraId="6367A6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Pakistan</w:t>
            </w:r>
          </w:p>
        </w:tc>
        <w:tc>
          <w:tcPr>
            <w:tcW w:w="0" w:type="auto"/>
            <w:tcBorders>
              <w:top w:val="nil"/>
              <w:left w:val="single" w:sz="4" w:space="0" w:color="auto"/>
              <w:bottom w:val="nil"/>
              <w:right w:val="single" w:sz="4" w:space="0" w:color="auto"/>
            </w:tcBorders>
            <w:shd w:val="clear" w:color="auto" w:fill="auto"/>
            <w:noWrap/>
            <w:vAlign w:val="bottom"/>
            <w:hideMark/>
          </w:tcPr>
          <w:p w14:paraId="1A632FB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A2B2AB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1513A70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Australia</w:t>
            </w:r>
          </w:p>
        </w:tc>
        <w:tc>
          <w:tcPr>
            <w:tcW w:w="0" w:type="auto"/>
            <w:tcBorders>
              <w:top w:val="nil"/>
              <w:left w:val="single" w:sz="4" w:space="0" w:color="auto"/>
              <w:bottom w:val="nil"/>
              <w:right w:val="single" w:sz="4" w:space="0" w:color="auto"/>
            </w:tcBorders>
            <w:shd w:val="clear" w:color="auto" w:fill="auto"/>
            <w:noWrap/>
            <w:vAlign w:val="bottom"/>
            <w:hideMark/>
          </w:tcPr>
          <w:p w14:paraId="2DFA54A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78EB0E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7E31147A" w14:textId="77777777" w:rsidTr="00420C1D">
        <w:trPr>
          <w:trHeight w:val="300"/>
        </w:trPr>
        <w:tc>
          <w:tcPr>
            <w:tcW w:w="0" w:type="auto"/>
            <w:tcBorders>
              <w:top w:val="nil"/>
              <w:left w:val="nil"/>
              <w:bottom w:val="nil"/>
              <w:right w:val="nil"/>
            </w:tcBorders>
            <w:shd w:val="clear" w:color="auto" w:fill="auto"/>
            <w:noWrap/>
            <w:vAlign w:val="bottom"/>
            <w:hideMark/>
          </w:tcPr>
          <w:p w14:paraId="3C61599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Peru</w:t>
            </w:r>
          </w:p>
        </w:tc>
        <w:tc>
          <w:tcPr>
            <w:tcW w:w="0" w:type="auto"/>
            <w:tcBorders>
              <w:top w:val="nil"/>
              <w:left w:val="single" w:sz="4" w:space="0" w:color="auto"/>
              <w:bottom w:val="nil"/>
              <w:right w:val="single" w:sz="4" w:space="0" w:color="auto"/>
            </w:tcBorders>
            <w:shd w:val="clear" w:color="auto" w:fill="auto"/>
            <w:noWrap/>
            <w:vAlign w:val="bottom"/>
            <w:hideMark/>
          </w:tcPr>
          <w:p w14:paraId="7DB610B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CAB9AF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6E65AE6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Azerbaijan</w:t>
            </w:r>
          </w:p>
        </w:tc>
        <w:tc>
          <w:tcPr>
            <w:tcW w:w="0" w:type="auto"/>
            <w:tcBorders>
              <w:top w:val="nil"/>
              <w:left w:val="single" w:sz="4" w:space="0" w:color="auto"/>
              <w:bottom w:val="nil"/>
              <w:right w:val="single" w:sz="4" w:space="0" w:color="auto"/>
            </w:tcBorders>
            <w:shd w:val="clear" w:color="auto" w:fill="auto"/>
            <w:noWrap/>
            <w:vAlign w:val="bottom"/>
            <w:hideMark/>
          </w:tcPr>
          <w:p w14:paraId="4DE0A51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E2A775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2011–2012</w:t>
            </w:r>
          </w:p>
        </w:tc>
      </w:tr>
      <w:tr w:rsidR="00CF3604" w:rsidRPr="00CF3604" w14:paraId="209E46E5" w14:textId="77777777" w:rsidTr="00420C1D">
        <w:trPr>
          <w:trHeight w:val="300"/>
        </w:trPr>
        <w:tc>
          <w:tcPr>
            <w:tcW w:w="0" w:type="auto"/>
            <w:tcBorders>
              <w:top w:val="nil"/>
              <w:left w:val="nil"/>
              <w:bottom w:val="nil"/>
              <w:right w:val="nil"/>
            </w:tcBorders>
            <w:shd w:val="clear" w:color="auto" w:fill="auto"/>
            <w:noWrap/>
            <w:vAlign w:val="bottom"/>
            <w:hideMark/>
          </w:tcPr>
          <w:p w14:paraId="3BEB7E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Philippines</w:t>
            </w:r>
          </w:p>
        </w:tc>
        <w:tc>
          <w:tcPr>
            <w:tcW w:w="0" w:type="auto"/>
            <w:tcBorders>
              <w:top w:val="nil"/>
              <w:left w:val="single" w:sz="4" w:space="0" w:color="auto"/>
              <w:bottom w:val="nil"/>
              <w:right w:val="single" w:sz="4" w:space="0" w:color="auto"/>
            </w:tcBorders>
            <w:shd w:val="clear" w:color="auto" w:fill="auto"/>
            <w:noWrap/>
            <w:vAlign w:val="bottom"/>
            <w:hideMark/>
          </w:tcPr>
          <w:p w14:paraId="54589AF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63F18B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1DA48D9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Bahrain</w:t>
            </w:r>
          </w:p>
        </w:tc>
        <w:tc>
          <w:tcPr>
            <w:tcW w:w="0" w:type="auto"/>
            <w:tcBorders>
              <w:top w:val="nil"/>
              <w:left w:val="single" w:sz="4" w:space="0" w:color="auto"/>
              <w:bottom w:val="nil"/>
              <w:right w:val="single" w:sz="4" w:space="0" w:color="auto"/>
            </w:tcBorders>
            <w:shd w:val="clear" w:color="auto" w:fill="auto"/>
            <w:noWrap/>
            <w:vAlign w:val="bottom"/>
            <w:hideMark/>
          </w:tcPr>
          <w:p w14:paraId="4CD86A3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56EA43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22C0E2F4" w14:textId="77777777" w:rsidTr="00420C1D">
        <w:trPr>
          <w:trHeight w:val="300"/>
        </w:trPr>
        <w:tc>
          <w:tcPr>
            <w:tcW w:w="0" w:type="auto"/>
            <w:tcBorders>
              <w:top w:val="nil"/>
              <w:left w:val="nil"/>
              <w:bottom w:val="nil"/>
              <w:right w:val="nil"/>
            </w:tcBorders>
            <w:shd w:val="clear" w:color="auto" w:fill="auto"/>
            <w:noWrap/>
            <w:vAlign w:val="bottom"/>
            <w:hideMark/>
          </w:tcPr>
          <w:p w14:paraId="7312772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Poland</w:t>
            </w:r>
          </w:p>
        </w:tc>
        <w:tc>
          <w:tcPr>
            <w:tcW w:w="0" w:type="auto"/>
            <w:tcBorders>
              <w:top w:val="nil"/>
              <w:left w:val="single" w:sz="4" w:space="0" w:color="auto"/>
              <w:bottom w:val="nil"/>
              <w:right w:val="single" w:sz="4" w:space="0" w:color="auto"/>
            </w:tcBorders>
            <w:shd w:val="clear" w:color="auto" w:fill="auto"/>
            <w:noWrap/>
            <w:vAlign w:val="bottom"/>
            <w:hideMark/>
          </w:tcPr>
          <w:p w14:paraId="2672540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B0EA5B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1997</w:t>
            </w:r>
          </w:p>
        </w:tc>
        <w:tc>
          <w:tcPr>
            <w:tcW w:w="0" w:type="auto"/>
            <w:tcBorders>
              <w:top w:val="nil"/>
              <w:left w:val="single" w:sz="4" w:space="0" w:color="auto"/>
              <w:bottom w:val="nil"/>
              <w:right w:val="nil"/>
            </w:tcBorders>
            <w:shd w:val="clear" w:color="auto" w:fill="auto"/>
            <w:vAlign w:val="bottom"/>
            <w:hideMark/>
          </w:tcPr>
          <w:p w14:paraId="4BF89CD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Belarus</w:t>
            </w:r>
          </w:p>
        </w:tc>
        <w:tc>
          <w:tcPr>
            <w:tcW w:w="0" w:type="auto"/>
            <w:tcBorders>
              <w:top w:val="nil"/>
              <w:left w:val="single" w:sz="4" w:space="0" w:color="auto"/>
              <w:bottom w:val="nil"/>
              <w:right w:val="single" w:sz="4" w:space="0" w:color="auto"/>
            </w:tcBorders>
            <w:shd w:val="clear" w:color="auto" w:fill="auto"/>
            <w:noWrap/>
            <w:vAlign w:val="bottom"/>
            <w:hideMark/>
          </w:tcPr>
          <w:p w14:paraId="1BA6073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B70001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156CECCB" w14:textId="77777777" w:rsidTr="00420C1D">
        <w:trPr>
          <w:trHeight w:val="300"/>
        </w:trPr>
        <w:tc>
          <w:tcPr>
            <w:tcW w:w="0" w:type="auto"/>
            <w:tcBorders>
              <w:top w:val="nil"/>
              <w:left w:val="nil"/>
              <w:bottom w:val="nil"/>
              <w:right w:val="nil"/>
            </w:tcBorders>
            <w:shd w:val="clear" w:color="auto" w:fill="auto"/>
            <w:noWrap/>
            <w:vAlign w:val="bottom"/>
            <w:hideMark/>
          </w:tcPr>
          <w:p w14:paraId="5CCF67A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Puerto Rico</w:t>
            </w:r>
          </w:p>
        </w:tc>
        <w:tc>
          <w:tcPr>
            <w:tcW w:w="0" w:type="auto"/>
            <w:tcBorders>
              <w:top w:val="nil"/>
              <w:left w:val="single" w:sz="4" w:space="0" w:color="auto"/>
              <w:bottom w:val="nil"/>
              <w:right w:val="single" w:sz="4" w:space="0" w:color="auto"/>
            </w:tcBorders>
            <w:shd w:val="clear" w:color="auto" w:fill="auto"/>
            <w:noWrap/>
            <w:vAlign w:val="bottom"/>
            <w:hideMark/>
          </w:tcPr>
          <w:p w14:paraId="1BC7862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072208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45574BF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Brazil</w:t>
            </w:r>
          </w:p>
        </w:tc>
        <w:tc>
          <w:tcPr>
            <w:tcW w:w="0" w:type="auto"/>
            <w:tcBorders>
              <w:top w:val="nil"/>
              <w:left w:val="single" w:sz="4" w:space="0" w:color="auto"/>
              <w:bottom w:val="nil"/>
              <w:right w:val="single" w:sz="4" w:space="0" w:color="auto"/>
            </w:tcBorders>
            <w:shd w:val="clear" w:color="auto" w:fill="auto"/>
            <w:noWrap/>
            <w:vAlign w:val="bottom"/>
            <w:hideMark/>
          </w:tcPr>
          <w:p w14:paraId="41090F0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13934FE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4372EDEA" w14:textId="77777777" w:rsidTr="00420C1D">
        <w:trPr>
          <w:trHeight w:val="300"/>
        </w:trPr>
        <w:tc>
          <w:tcPr>
            <w:tcW w:w="0" w:type="auto"/>
            <w:tcBorders>
              <w:top w:val="nil"/>
              <w:left w:val="nil"/>
              <w:bottom w:val="nil"/>
              <w:right w:val="nil"/>
            </w:tcBorders>
            <w:shd w:val="clear" w:color="auto" w:fill="auto"/>
            <w:noWrap/>
            <w:vAlign w:val="bottom"/>
            <w:hideMark/>
          </w:tcPr>
          <w:p w14:paraId="0EC4F11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Romania</w:t>
            </w:r>
          </w:p>
        </w:tc>
        <w:tc>
          <w:tcPr>
            <w:tcW w:w="0" w:type="auto"/>
            <w:tcBorders>
              <w:top w:val="nil"/>
              <w:left w:val="single" w:sz="4" w:space="0" w:color="auto"/>
              <w:bottom w:val="nil"/>
              <w:right w:val="single" w:sz="4" w:space="0" w:color="auto"/>
            </w:tcBorders>
            <w:shd w:val="clear" w:color="auto" w:fill="auto"/>
            <w:noWrap/>
            <w:vAlign w:val="bottom"/>
            <w:hideMark/>
          </w:tcPr>
          <w:p w14:paraId="3462459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91589B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0A5086E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Chile</w:t>
            </w:r>
          </w:p>
        </w:tc>
        <w:tc>
          <w:tcPr>
            <w:tcW w:w="0" w:type="auto"/>
            <w:tcBorders>
              <w:top w:val="nil"/>
              <w:left w:val="single" w:sz="4" w:space="0" w:color="auto"/>
              <w:bottom w:val="nil"/>
              <w:right w:val="single" w:sz="4" w:space="0" w:color="auto"/>
            </w:tcBorders>
            <w:shd w:val="clear" w:color="auto" w:fill="auto"/>
            <w:noWrap/>
            <w:vAlign w:val="bottom"/>
            <w:hideMark/>
          </w:tcPr>
          <w:p w14:paraId="4E54DE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8FB15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48E46B9E" w14:textId="77777777" w:rsidTr="00420C1D">
        <w:trPr>
          <w:trHeight w:val="300"/>
        </w:trPr>
        <w:tc>
          <w:tcPr>
            <w:tcW w:w="0" w:type="auto"/>
            <w:tcBorders>
              <w:top w:val="nil"/>
              <w:left w:val="nil"/>
              <w:bottom w:val="nil"/>
              <w:right w:val="nil"/>
            </w:tcBorders>
            <w:shd w:val="clear" w:color="auto" w:fill="auto"/>
            <w:noWrap/>
            <w:vAlign w:val="bottom"/>
            <w:hideMark/>
          </w:tcPr>
          <w:p w14:paraId="2B1DFDA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Russia</w:t>
            </w:r>
          </w:p>
        </w:tc>
        <w:tc>
          <w:tcPr>
            <w:tcW w:w="0" w:type="auto"/>
            <w:tcBorders>
              <w:top w:val="nil"/>
              <w:left w:val="single" w:sz="4" w:space="0" w:color="auto"/>
              <w:bottom w:val="nil"/>
              <w:right w:val="single" w:sz="4" w:space="0" w:color="auto"/>
            </w:tcBorders>
            <w:shd w:val="clear" w:color="auto" w:fill="auto"/>
            <w:noWrap/>
            <w:vAlign w:val="bottom"/>
            <w:hideMark/>
          </w:tcPr>
          <w:p w14:paraId="3897D8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344F725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66E1D60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China</w:t>
            </w:r>
          </w:p>
        </w:tc>
        <w:tc>
          <w:tcPr>
            <w:tcW w:w="0" w:type="auto"/>
            <w:tcBorders>
              <w:top w:val="nil"/>
              <w:left w:val="single" w:sz="4" w:space="0" w:color="auto"/>
              <w:bottom w:val="nil"/>
              <w:right w:val="single" w:sz="4" w:space="0" w:color="auto"/>
            </w:tcBorders>
            <w:shd w:val="clear" w:color="auto" w:fill="auto"/>
            <w:noWrap/>
            <w:vAlign w:val="bottom"/>
            <w:hideMark/>
          </w:tcPr>
          <w:p w14:paraId="00DBEE3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104F2FA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10A13DC0" w14:textId="77777777" w:rsidTr="00420C1D">
        <w:trPr>
          <w:trHeight w:val="300"/>
        </w:trPr>
        <w:tc>
          <w:tcPr>
            <w:tcW w:w="0" w:type="auto"/>
            <w:tcBorders>
              <w:top w:val="nil"/>
              <w:left w:val="nil"/>
              <w:bottom w:val="nil"/>
              <w:right w:val="nil"/>
            </w:tcBorders>
            <w:shd w:val="clear" w:color="auto" w:fill="auto"/>
            <w:noWrap/>
            <w:vAlign w:val="bottom"/>
            <w:hideMark/>
          </w:tcPr>
          <w:p w14:paraId="7E01701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Serbia</w:t>
            </w:r>
          </w:p>
        </w:tc>
        <w:tc>
          <w:tcPr>
            <w:tcW w:w="0" w:type="auto"/>
            <w:tcBorders>
              <w:top w:val="nil"/>
              <w:left w:val="single" w:sz="4" w:space="0" w:color="auto"/>
              <w:bottom w:val="nil"/>
              <w:right w:val="single" w:sz="4" w:space="0" w:color="auto"/>
            </w:tcBorders>
            <w:shd w:val="clear" w:color="auto" w:fill="auto"/>
            <w:noWrap/>
            <w:vAlign w:val="bottom"/>
            <w:hideMark/>
          </w:tcPr>
          <w:p w14:paraId="183602D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6B18B05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2D314A6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Colombia</w:t>
            </w:r>
          </w:p>
        </w:tc>
        <w:tc>
          <w:tcPr>
            <w:tcW w:w="0" w:type="auto"/>
            <w:tcBorders>
              <w:top w:val="nil"/>
              <w:left w:val="single" w:sz="4" w:space="0" w:color="auto"/>
              <w:bottom w:val="nil"/>
              <w:right w:val="single" w:sz="4" w:space="0" w:color="auto"/>
            </w:tcBorders>
            <w:shd w:val="clear" w:color="auto" w:fill="auto"/>
            <w:noWrap/>
            <w:vAlign w:val="bottom"/>
            <w:hideMark/>
          </w:tcPr>
          <w:p w14:paraId="57001AC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A0FF11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5F9B5533" w14:textId="77777777" w:rsidTr="00420C1D">
        <w:trPr>
          <w:trHeight w:val="300"/>
        </w:trPr>
        <w:tc>
          <w:tcPr>
            <w:tcW w:w="0" w:type="auto"/>
            <w:tcBorders>
              <w:top w:val="nil"/>
              <w:left w:val="nil"/>
              <w:bottom w:val="nil"/>
              <w:right w:val="nil"/>
            </w:tcBorders>
            <w:shd w:val="clear" w:color="auto" w:fill="auto"/>
            <w:noWrap/>
            <w:vAlign w:val="bottom"/>
            <w:hideMark/>
          </w:tcPr>
          <w:p w14:paraId="14CAB7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Slovakia</w:t>
            </w:r>
          </w:p>
        </w:tc>
        <w:tc>
          <w:tcPr>
            <w:tcW w:w="0" w:type="auto"/>
            <w:tcBorders>
              <w:top w:val="nil"/>
              <w:left w:val="single" w:sz="4" w:space="0" w:color="auto"/>
              <w:bottom w:val="nil"/>
              <w:right w:val="single" w:sz="4" w:space="0" w:color="auto"/>
            </w:tcBorders>
            <w:shd w:val="clear" w:color="auto" w:fill="auto"/>
            <w:noWrap/>
            <w:vAlign w:val="bottom"/>
            <w:hideMark/>
          </w:tcPr>
          <w:p w14:paraId="3FE6186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7942F9B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1998</w:t>
            </w:r>
          </w:p>
        </w:tc>
        <w:tc>
          <w:tcPr>
            <w:tcW w:w="0" w:type="auto"/>
            <w:tcBorders>
              <w:top w:val="nil"/>
              <w:left w:val="single" w:sz="4" w:space="0" w:color="auto"/>
              <w:bottom w:val="nil"/>
              <w:right w:val="nil"/>
            </w:tcBorders>
            <w:shd w:val="clear" w:color="auto" w:fill="auto"/>
            <w:vAlign w:val="bottom"/>
            <w:hideMark/>
          </w:tcPr>
          <w:p w14:paraId="1971BFB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Cyprus</w:t>
            </w:r>
          </w:p>
        </w:tc>
        <w:tc>
          <w:tcPr>
            <w:tcW w:w="0" w:type="auto"/>
            <w:tcBorders>
              <w:top w:val="nil"/>
              <w:left w:val="single" w:sz="4" w:space="0" w:color="auto"/>
              <w:bottom w:val="nil"/>
              <w:right w:val="single" w:sz="4" w:space="0" w:color="auto"/>
            </w:tcBorders>
            <w:shd w:val="clear" w:color="auto" w:fill="auto"/>
            <w:noWrap/>
            <w:vAlign w:val="bottom"/>
            <w:hideMark/>
          </w:tcPr>
          <w:p w14:paraId="3BD47C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61C50D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7B833F52" w14:textId="77777777" w:rsidTr="00420C1D">
        <w:trPr>
          <w:trHeight w:val="300"/>
        </w:trPr>
        <w:tc>
          <w:tcPr>
            <w:tcW w:w="0" w:type="auto"/>
            <w:tcBorders>
              <w:top w:val="nil"/>
              <w:left w:val="nil"/>
              <w:bottom w:val="nil"/>
              <w:right w:val="nil"/>
            </w:tcBorders>
            <w:shd w:val="clear" w:color="auto" w:fill="auto"/>
            <w:noWrap/>
            <w:vAlign w:val="bottom"/>
            <w:hideMark/>
          </w:tcPr>
          <w:p w14:paraId="652081C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Slovenia</w:t>
            </w:r>
          </w:p>
        </w:tc>
        <w:tc>
          <w:tcPr>
            <w:tcW w:w="0" w:type="auto"/>
            <w:tcBorders>
              <w:top w:val="nil"/>
              <w:left w:val="single" w:sz="4" w:space="0" w:color="auto"/>
              <w:bottom w:val="nil"/>
              <w:right w:val="single" w:sz="4" w:space="0" w:color="auto"/>
            </w:tcBorders>
            <w:shd w:val="clear" w:color="auto" w:fill="auto"/>
            <w:noWrap/>
            <w:vAlign w:val="bottom"/>
            <w:hideMark/>
          </w:tcPr>
          <w:p w14:paraId="2B1ECF7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809AF7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069E558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Ecuador</w:t>
            </w:r>
          </w:p>
        </w:tc>
        <w:tc>
          <w:tcPr>
            <w:tcW w:w="0" w:type="auto"/>
            <w:tcBorders>
              <w:top w:val="nil"/>
              <w:left w:val="single" w:sz="4" w:space="0" w:color="auto"/>
              <w:bottom w:val="nil"/>
              <w:right w:val="single" w:sz="4" w:space="0" w:color="auto"/>
            </w:tcBorders>
            <w:shd w:val="clear" w:color="auto" w:fill="auto"/>
            <w:noWrap/>
            <w:vAlign w:val="bottom"/>
            <w:hideMark/>
          </w:tcPr>
          <w:p w14:paraId="034322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19B3D1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082F3945" w14:textId="77777777" w:rsidTr="00420C1D">
        <w:trPr>
          <w:trHeight w:val="300"/>
        </w:trPr>
        <w:tc>
          <w:tcPr>
            <w:tcW w:w="0" w:type="auto"/>
            <w:tcBorders>
              <w:top w:val="nil"/>
              <w:left w:val="nil"/>
              <w:bottom w:val="nil"/>
              <w:right w:val="nil"/>
            </w:tcBorders>
            <w:shd w:val="clear" w:color="auto" w:fill="auto"/>
            <w:noWrap/>
            <w:vAlign w:val="bottom"/>
            <w:hideMark/>
          </w:tcPr>
          <w:p w14:paraId="752124D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138E8C3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EA5100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D651A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Egypt</w:t>
            </w:r>
          </w:p>
        </w:tc>
        <w:tc>
          <w:tcPr>
            <w:tcW w:w="0" w:type="auto"/>
            <w:tcBorders>
              <w:top w:val="nil"/>
              <w:left w:val="single" w:sz="4" w:space="0" w:color="auto"/>
              <w:bottom w:val="nil"/>
              <w:right w:val="single" w:sz="4" w:space="0" w:color="auto"/>
            </w:tcBorders>
            <w:shd w:val="clear" w:color="auto" w:fill="auto"/>
            <w:noWrap/>
            <w:vAlign w:val="bottom"/>
            <w:hideMark/>
          </w:tcPr>
          <w:p w14:paraId="2AA7932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9C4A65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2495C802" w14:textId="77777777" w:rsidTr="00420C1D">
        <w:trPr>
          <w:trHeight w:val="300"/>
        </w:trPr>
        <w:tc>
          <w:tcPr>
            <w:tcW w:w="0" w:type="auto"/>
            <w:tcBorders>
              <w:top w:val="nil"/>
              <w:left w:val="nil"/>
              <w:bottom w:val="nil"/>
              <w:right w:val="nil"/>
            </w:tcBorders>
            <w:shd w:val="clear" w:color="auto" w:fill="auto"/>
            <w:noWrap/>
            <w:vAlign w:val="bottom"/>
            <w:hideMark/>
          </w:tcPr>
          <w:p w14:paraId="16B4CCB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311EF26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B465CC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2561B5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Estonia</w:t>
            </w:r>
          </w:p>
        </w:tc>
        <w:tc>
          <w:tcPr>
            <w:tcW w:w="0" w:type="auto"/>
            <w:tcBorders>
              <w:top w:val="nil"/>
              <w:left w:val="single" w:sz="4" w:space="0" w:color="auto"/>
              <w:bottom w:val="nil"/>
              <w:right w:val="single" w:sz="4" w:space="0" w:color="auto"/>
            </w:tcBorders>
            <w:shd w:val="clear" w:color="auto" w:fill="auto"/>
            <w:noWrap/>
            <w:vAlign w:val="bottom"/>
            <w:hideMark/>
          </w:tcPr>
          <w:p w14:paraId="3069AD1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61235C3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5A9A7BA8" w14:textId="77777777" w:rsidTr="00420C1D">
        <w:trPr>
          <w:trHeight w:val="300"/>
        </w:trPr>
        <w:tc>
          <w:tcPr>
            <w:tcW w:w="0" w:type="auto"/>
            <w:tcBorders>
              <w:top w:val="nil"/>
              <w:left w:val="nil"/>
              <w:bottom w:val="nil"/>
              <w:right w:val="nil"/>
            </w:tcBorders>
            <w:shd w:val="clear" w:color="auto" w:fill="auto"/>
            <w:noWrap/>
            <w:vAlign w:val="bottom"/>
            <w:hideMark/>
          </w:tcPr>
          <w:p w14:paraId="2126AB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Spain</w:t>
            </w:r>
          </w:p>
        </w:tc>
        <w:tc>
          <w:tcPr>
            <w:tcW w:w="0" w:type="auto"/>
            <w:tcBorders>
              <w:top w:val="nil"/>
              <w:left w:val="single" w:sz="4" w:space="0" w:color="auto"/>
              <w:bottom w:val="nil"/>
              <w:right w:val="single" w:sz="4" w:space="0" w:color="auto"/>
            </w:tcBorders>
            <w:shd w:val="clear" w:color="auto" w:fill="auto"/>
            <w:noWrap/>
            <w:vAlign w:val="bottom"/>
            <w:hideMark/>
          </w:tcPr>
          <w:p w14:paraId="63857F4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136FF73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496BFCE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Georgia</w:t>
            </w:r>
          </w:p>
        </w:tc>
        <w:tc>
          <w:tcPr>
            <w:tcW w:w="0" w:type="auto"/>
            <w:tcBorders>
              <w:top w:val="nil"/>
              <w:left w:val="single" w:sz="4" w:space="0" w:color="auto"/>
              <w:bottom w:val="nil"/>
              <w:right w:val="single" w:sz="4" w:space="0" w:color="auto"/>
            </w:tcBorders>
            <w:shd w:val="clear" w:color="auto" w:fill="auto"/>
            <w:noWrap/>
            <w:vAlign w:val="bottom"/>
            <w:hideMark/>
          </w:tcPr>
          <w:p w14:paraId="4ED30B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1164945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2C665E4B" w14:textId="77777777" w:rsidTr="00420C1D">
        <w:trPr>
          <w:trHeight w:val="300"/>
        </w:trPr>
        <w:tc>
          <w:tcPr>
            <w:tcW w:w="0" w:type="auto"/>
            <w:tcBorders>
              <w:top w:val="nil"/>
              <w:left w:val="nil"/>
              <w:bottom w:val="nil"/>
              <w:right w:val="nil"/>
            </w:tcBorders>
            <w:shd w:val="clear" w:color="auto" w:fill="auto"/>
            <w:noWrap/>
            <w:vAlign w:val="bottom"/>
            <w:hideMark/>
          </w:tcPr>
          <w:p w14:paraId="7386B7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Sweden</w:t>
            </w:r>
          </w:p>
        </w:tc>
        <w:tc>
          <w:tcPr>
            <w:tcW w:w="0" w:type="auto"/>
            <w:tcBorders>
              <w:top w:val="nil"/>
              <w:left w:val="single" w:sz="4" w:space="0" w:color="auto"/>
              <w:bottom w:val="nil"/>
              <w:right w:val="single" w:sz="4" w:space="0" w:color="auto"/>
            </w:tcBorders>
            <w:shd w:val="clear" w:color="auto" w:fill="auto"/>
            <w:noWrap/>
            <w:vAlign w:val="bottom"/>
            <w:hideMark/>
          </w:tcPr>
          <w:p w14:paraId="123B3AD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54D159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940E56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Germany</w:t>
            </w:r>
          </w:p>
        </w:tc>
        <w:tc>
          <w:tcPr>
            <w:tcW w:w="0" w:type="auto"/>
            <w:tcBorders>
              <w:top w:val="nil"/>
              <w:left w:val="single" w:sz="4" w:space="0" w:color="auto"/>
              <w:bottom w:val="nil"/>
              <w:right w:val="single" w:sz="4" w:space="0" w:color="auto"/>
            </w:tcBorders>
            <w:shd w:val="clear" w:color="auto" w:fill="auto"/>
            <w:noWrap/>
            <w:vAlign w:val="bottom"/>
            <w:hideMark/>
          </w:tcPr>
          <w:p w14:paraId="49AE04E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3FDD87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14C272F3" w14:textId="77777777" w:rsidTr="00420C1D">
        <w:trPr>
          <w:trHeight w:val="300"/>
        </w:trPr>
        <w:tc>
          <w:tcPr>
            <w:tcW w:w="0" w:type="auto"/>
            <w:tcBorders>
              <w:top w:val="nil"/>
              <w:left w:val="nil"/>
              <w:bottom w:val="nil"/>
              <w:right w:val="nil"/>
            </w:tcBorders>
            <w:shd w:val="clear" w:color="auto" w:fill="auto"/>
            <w:noWrap/>
            <w:vAlign w:val="bottom"/>
            <w:hideMark/>
          </w:tcPr>
          <w:p w14:paraId="6E3C2F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Switzerland</w:t>
            </w:r>
          </w:p>
        </w:tc>
        <w:tc>
          <w:tcPr>
            <w:tcW w:w="0" w:type="auto"/>
            <w:tcBorders>
              <w:top w:val="nil"/>
              <w:left w:val="single" w:sz="4" w:space="0" w:color="auto"/>
              <w:bottom w:val="nil"/>
              <w:right w:val="single" w:sz="4" w:space="0" w:color="auto"/>
            </w:tcBorders>
            <w:shd w:val="clear" w:color="auto" w:fill="auto"/>
            <w:noWrap/>
            <w:vAlign w:val="bottom"/>
            <w:hideMark/>
          </w:tcPr>
          <w:p w14:paraId="16065D6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D3AF48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29C4391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Ghana</w:t>
            </w:r>
          </w:p>
        </w:tc>
        <w:tc>
          <w:tcPr>
            <w:tcW w:w="0" w:type="auto"/>
            <w:tcBorders>
              <w:top w:val="nil"/>
              <w:left w:val="single" w:sz="4" w:space="0" w:color="auto"/>
              <w:bottom w:val="nil"/>
              <w:right w:val="single" w:sz="4" w:space="0" w:color="auto"/>
            </w:tcBorders>
            <w:shd w:val="clear" w:color="auto" w:fill="auto"/>
            <w:noWrap/>
            <w:vAlign w:val="bottom"/>
            <w:hideMark/>
          </w:tcPr>
          <w:p w14:paraId="67CECA7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33B4B3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61EEF191" w14:textId="77777777" w:rsidTr="00420C1D">
        <w:trPr>
          <w:trHeight w:val="300"/>
        </w:trPr>
        <w:tc>
          <w:tcPr>
            <w:tcW w:w="0" w:type="auto"/>
            <w:tcBorders>
              <w:top w:val="nil"/>
              <w:left w:val="nil"/>
              <w:bottom w:val="nil"/>
              <w:right w:val="nil"/>
            </w:tcBorders>
            <w:shd w:val="clear" w:color="auto" w:fill="auto"/>
            <w:noWrap/>
            <w:vAlign w:val="bottom"/>
            <w:hideMark/>
          </w:tcPr>
          <w:p w14:paraId="02C09D9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Taiwan</w:t>
            </w:r>
          </w:p>
        </w:tc>
        <w:tc>
          <w:tcPr>
            <w:tcW w:w="0" w:type="auto"/>
            <w:tcBorders>
              <w:top w:val="nil"/>
              <w:left w:val="single" w:sz="4" w:space="0" w:color="auto"/>
              <w:bottom w:val="nil"/>
              <w:right w:val="single" w:sz="4" w:space="0" w:color="auto"/>
            </w:tcBorders>
            <w:shd w:val="clear" w:color="auto" w:fill="auto"/>
            <w:noWrap/>
            <w:vAlign w:val="bottom"/>
            <w:hideMark/>
          </w:tcPr>
          <w:p w14:paraId="32695A2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EB476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3C41E8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Hong Kong</w:t>
            </w:r>
          </w:p>
        </w:tc>
        <w:tc>
          <w:tcPr>
            <w:tcW w:w="0" w:type="auto"/>
            <w:tcBorders>
              <w:top w:val="nil"/>
              <w:left w:val="single" w:sz="4" w:space="0" w:color="auto"/>
              <w:bottom w:val="nil"/>
              <w:right w:val="single" w:sz="4" w:space="0" w:color="auto"/>
            </w:tcBorders>
            <w:shd w:val="clear" w:color="auto" w:fill="auto"/>
            <w:noWrap/>
            <w:vAlign w:val="bottom"/>
            <w:hideMark/>
          </w:tcPr>
          <w:p w14:paraId="478D413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110AAF2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7ECC1679" w14:textId="77777777" w:rsidTr="00420C1D">
        <w:trPr>
          <w:trHeight w:val="300"/>
        </w:trPr>
        <w:tc>
          <w:tcPr>
            <w:tcW w:w="0" w:type="auto"/>
            <w:tcBorders>
              <w:top w:val="nil"/>
              <w:left w:val="nil"/>
              <w:bottom w:val="nil"/>
              <w:right w:val="nil"/>
            </w:tcBorders>
            <w:shd w:val="clear" w:color="auto" w:fill="auto"/>
            <w:noWrap/>
            <w:vAlign w:val="bottom"/>
            <w:hideMark/>
          </w:tcPr>
          <w:p w14:paraId="26B6259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Turkey</w:t>
            </w:r>
          </w:p>
        </w:tc>
        <w:tc>
          <w:tcPr>
            <w:tcW w:w="0" w:type="auto"/>
            <w:tcBorders>
              <w:top w:val="nil"/>
              <w:left w:val="single" w:sz="4" w:space="0" w:color="auto"/>
              <w:bottom w:val="nil"/>
              <w:right w:val="single" w:sz="4" w:space="0" w:color="auto"/>
            </w:tcBorders>
            <w:shd w:val="clear" w:color="auto" w:fill="auto"/>
            <w:noWrap/>
            <w:vAlign w:val="bottom"/>
            <w:hideMark/>
          </w:tcPr>
          <w:p w14:paraId="34CBCFA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9E9A79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63CFEE2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India</w:t>
            </w:r>
          </w:p>
        </w:tc>
        <w:tc>
          <w:tcPr>
            <w:tcW w:w="0" w:type="auto"/>
            <w:tcBorders>
              <w:top w:val="nil"/>
              <w:left w:val="single" w:sz="4" w:space="0" w:color="auto"/>
              <w:bottom w:val="nil"/>
              <w:right w:val="single" w:sz="4" w:space="0" w:color="auto"/>
            </w:tcBorders>
            <w:shd w:val="clear" w:color="auto" w:fill="auto"/>
            <w:noWrap/>
            <w:vAlign w:val="bottom"/>
            <w:hideMark/>
          </w:tcPr>
          <w:p w14:paraId="3AEF356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5E0092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420A3675" w14:textId="77777777" w:rsidTr="00420C1D">
        <w:trPr>
          <w:trHeight w:val="300"/>
        </w:trPr>
        <w:tc>
          <w:tcPr>
            <w:tcW w:w="0" w:type="auto"/>
            <w:tcBorders>
              <w:top w:val="nil"/>
              <w:left w:val="nil"/>
              <w:bottom w:val="nil"/>
              <w:right w:val="nil"/>
            </w:tcBorders>
            <w:shd w:val="clear" w:color="auto" w:fill="auto"/>
            <w:noWrap/>
            <w:vAlign w:val="bottom"/>
            <w:hideMark/>
          </w:tcPr>
          <w:p w14:paraId="7687231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Ukraine</w:t>
            </w:r>
          </w:p>
        </w:tc>
        <w:tc>
          <w:tcPr>
            <w:tcW w:w="0" w:type="auto"/>
            <w:tcBorders>
              <w:top w:val="nil"/>
              <w:left w:val="single" w:sz="4" w:space="0" w:color="auto"/>
              <w:bottom w:val="nil"/>
              <w:right w:val="single" w:sz="4" w:space="0" w:color="auto"/>
            </w:tcBorders>
            <w:shd w:val="clear" w:color="auto" w:fill="auto"/>
            <w:noWrap/>
            <w:vAlign w:val="bottom"/>
            <w:hideMark/>
          </w:tcPr>
          <w:p w14:paraId="3959B1A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4101F39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02EBCFF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Iraq</w:t>
            </w:r>
          </w:p>
        </w:tc>
        <w:tc>
          <w:tcPr>
            <w:tcW w:w="0" w:type="auto"/>
            <w:tcBorders>
              <w:top w:val="nil"/>
              <w:left w:val="single" w:sz="4" w:space="0" w:color="auto"/>
              <w:bottom w:val="nil"/>
              <w:right w:val="single" w:sz="4" w:space="0" w:color="auto"/>
            </w:tcBorders>
            <w:shd w:val="clear" w:color="auto" w:fill="auto"/>
            <w:noWrap/>
            <w:vAlign w:val="bottom"/>
            <w:hideMark/>
          </w:tcPr>
          <w:p w14:paraId="2B95E8D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113074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7CC30742" w14:textId="77777777" w:rsidTr="00420C1D">
        <w:trPr>
          <w:trHeight w:val="300"/>
        </w:trPr>
        <w:tc>
          <w:tcPr>
            <w:tcW w:w="0" w:type="auto"/>
            <w:tcBorders>
              <w:top w:val="nil"/>
              <w:left w:val="nil"/>
              <w:bottom w:val="nil"/>
              <w:right w:val="nil"/>
            </w:tcBorders>
            <w:shd w:val="clear" w:color="auto" w:fill="auto"/>
            <w:noWrap/>
            <w:vAlign w:val="bottom"/>
            <w:hideMark/>
          </w:tcPr>
          <w:p w14:paraId="1CD80B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United States</w:t>
            </w:r>
          </w:p>
        </w:tc>
        <w:tc>
          <w:tcPr>
            <w:tcW w:w="0" w:type="auto"/>
            <w:tcBorders>
              <w:top w:val="nil"/>
              <w:left w:val="single" w:sz="4" w:space="0" w:color="auto"/>
              <w:bottom w:val="nil"/>
              <w:right w:val="single" w:sz="4" w:space="0" w:color="auto"/>
            </w:tcBorders>
            <w:shd w:val="clear" w:color="auto" w:fill="auto"/>
            <w:noWrap/>
            <w:vAlign w:val="bottom"/>
            <w:hideMark/>
          </w:tcPr>
          <w:p w14:paraId="2735AEC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17E2E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1995</w:t>
            </w:r>
          </w:p>
        </w:tc>
        <w:tc>
          <w:tcPr>
            <w:tcW w:w="0" w:type="auto"/>
            <w:tcBorders>
              <w:top w:val="nil"/>
              <w:left w:val="single" w:sz="4" w:space="0" w:color="auto"/>
              <w:bottom w:val="nil"/>
              <w:right w:val="nil"/>
            </w:tcBorders>
            <w:shd w:val="clear" w:color="auto" w:fill="auto"/>
            <w:vAlign w:val="bottom"/>
            <w:hideMark/>
          </w:tcPr>
          <w:p w14:paraId="70B7BAE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Japan</w:t>
            </w:r>
          </w:p>
        </w:tc>
        <w:tc>
          <w:tcPr>
            <w:tcW w:w="0" w:type="auto"/>
            <w:tcBorders>
              <w:top w:val="nil"/>
              <w:left w:val="single" w:sz="4" w:space="0" w:color="auto"/>
              <w:bottom w:val="nil"/>
              <w:right w:val="single" w:sz="4" w:space="0" w:color="auto"/>
            </w:tcBorders>
            <w:shd w:val="clear" w:color="auto" w:fill="auto"/>
            <w:noWrap/>
            <w:vAlign w:val="bottom"/>
            <w:hideMark/>
          </w:tcPr>
          <w:p w14:paraId="538AD26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FB70EE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2010</w:t>
            </w:r>
          </w:p>
        </w:tc>
      </w:tr>
      <w:tr w:rsidR="00CF3604" w:rsidRPr="00CF3604" w14:paraId="434BBB87" w14:textId="77777777" w:rsidTr="00420C1D">
        <w:trPr>
          <w:trHeight w:val="300"/>
        </w:trPr>
        <w:tc>
          <w:tcPr>
            <w:tcW w:w="0" w:type="auto"/>
            <w:tcBorders>
              <w:top w:val="nil"/>
              <w:left w:val="nil"/>
              <w:bottom w:val="nil"/>
              <w:right w:val="nil"/>
            </w:tcBorders>
            <w:shd w:val="clear" w:color="auto" w:fill="auto"/>
            <w:noWrap/>
            <w:vAlign w:val="bottom"/>
            <w:hideMark/>
          </w:tcPr>
          <w:p w14:paraId="60FA65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Uruguay</w:t>
            </w:r>
          </w:p>
        </w:tc>
        <w:tc>
          <w:tcPr>
            <w:tcW w:w="0" w:type="auto"/>
            <w:tcBorders>
              <w:top w:val="nil"/>
              <w:left w:val="single" w:sz="4" w:space="0" w:color="auto"/>
              <w:bottom w:val="nil"/>
              <w:right w:val="single" w:sz="4" w:space="0" w:color="auto"/>
            </w:tcBorders>
            <w:shd w:val="clear" w:color="auto" w:fill="auto"/>
            <w:noWrap/>
            <w:vAlign w:val="bottom"/>
            <w:hideMark/>
          </w:tcPr>
          <w:p w14:paraId="010C9A8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5B91144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67C466A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Jordan</w:t>
            </w:r>
          </w:p>
        </w:tc>
        <w:tc>
          <w:tcPr>
            <w:tcW w:w="0" w:type="auto"/>
            <w:tcBorders>
              <w:top w:val="nil"/>
              <w:left w:val="single" w:sz="4" w:space="0" w:color="auto"/>
              <w:bottom w:val="nil"/>
              <w:right w:val="single" w:sz="4" w:space="0" w:color="auto"/>
            </w:tcBorders>
            <w:shd w:val="clear" w:color="auto" w:fill="auto"/>
            <w:noWrap/>
            <w:vAlign w:val="bottom"/>
            <w:hideMark/>
          </w:tcPr>
          <w:p w14:paraId="74A1E43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1BCCE8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2014</w:t>
            </w:r>
          </w:p>
        </w:tc>
      </w:tr>
      <w:tr w:rsidR="00CF3604" w:rsidRPr="00CF3604" w14:paraId="739864B0" w14:textId="77777777" w:rsidTr="00420C1D">
        <w:trPr>
          <w:trHeight w:val="300"/>
        </w:trPr>
        <w:tc>
          <w:tcPr>
            <w:tcW w:w="0" w:type="auto"/>
            <w:tcBorders>
              <w:top w:val="nil"/>
              <w:left w:val="nil"/>
              <w:bottom w:val="nil"/>
              <w:right w:val="nil"/>
            </w:tcBorders>
            <w:shd w:val="clear" w:color="auto" w:fill="auto"/>
            <w:noWrap/>
            <w:vAlign w:val="bottom"/>
            <w:hideMark/>
          </w:tcPr>
          <w:p w14:paraId="4B66038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Venezuela</w:t>
            </w:r>
          </w:p>
        </w:tc>
        <w:tc>
          <w:tcPr>
            <w:tcW w:w="0" w:type="auto"/>
            <w:tcBorders>
              <w:top w:val="nil"/>
              <w:left w:val="single" w:sz="4" w:space="0" w:color="auto"/>
              <w:bottom w:val="nil"/>
              <w:right w:val="single" w:sz="4" w:space="0" w:color="auto"/>
            </w:tcBorders>
            <w:shd w:val="clear" w:color="auto" w:fill="auto"/>
            <w:noWrap/>
            <w:vAlign w:val="bottom"/>
            <w:hideMark/>
          </w:tcPr>
          <w:p w14:paraId="23A17E6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3</w:t>
            </w:r>
          </w:p>
        </w:tc>
        <w:tc>
          <w:tcPr>
            <w:tcW w:w="0" w:type="auto"/>
            <w:tcBorders>
              <w:top w:val="nil"/>
              <w:left w:val="nil"/>
              <w:bottom w:val="nil"/>
              <w:right w:val="nil"/>
            </w:tcBorders>
            <w:shd w:val="clear" w:color="auto" w:fill="auto"/>
            <w:noWrap/>
            <w:vAlign w:val="bottom"/>
            <w:hideMark/>
          </w:tcPr>
          <w:p w14:paraId="057BDA2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1996</w:t>
            </w:r>
          </w:p>
        </w:tc>
        <w:tc>
          <w:tcPr>
            <w:tcW w:w="0" w:type="auto"/>
            <w:tcBorders>
              <w:top w:val="nil"/>
              <w:left w:val="single" w:sz="4" w:space="0" w:color="auto"/>
              <w:bottom w:val="nil"/>
              <w:right w:val="nil"/>
            </w:tcBorders>
            <w:shd w:val="clear" w:color="auto" w:fill="auto"/>
            <w:vAlign w:val="bottom"/>
            <w:hideMark/>
          </w:tcPr>
          <w:p w14:paraId="7B6D4A6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Kazakhstan</w:t>
            </w:r>
          </w:p>
        </w:tc>
        <w:tc>
          <w:tcPr>
            <w:tcW w:w="0" w:type="auto"/>
            <w:tcBorders>
              <w:top w:val="nil"/>
              <w:left w:val="single" w:sz="4" w:space="0" w:color="auto"/>
              <w:bottom w:val="nil"/>
              <w:right w:val="single" w:sz="4" w:space="0" w:color="auto"/>
            </w:tcBorders>
            <w:shd w:val="clear" w:color="auto" w:fill="auto"/>
            <w:noWrap/>
            <w:vAlign w:val="bottom"/>
            <w:hideMark/>
          </w:tcPr>
          <w:p w14:paraId="2ACD619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4267D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5F537DEC" w14:textId="77777777" w:rsidTr="00420C1D">
        <w:trPr>
          <w:trHeight w:val="300"/>
        </w:trPr>
        <w:tc>
          <w:tcPr>
            <w:tcW w:w="0" w:type="auto"/>
            <w:tcBorders>
              <w:top w:val="nil"/>
              <w:left w:val="nil"/>
              <w:bottom w:val="nil"/>
              <w:right w:val="nil"/>
            </w:tcBorders>
            <w:shd w:val="clear" w:color="auto" w:fill="auto"/>
            <w:vAlign w:val="bottom"/>
            <w:hideMark/>
          </w:tcPr>
          <w:p w14:paraId="385BB5A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Albania</w:t>
            </w:r>
          </w:p>
        </w:tc>
        <w:tc>
          <w:tcPr>
            <w:tcW w:w="0" w:type="auto"/>
            <w:tcBorders>
              <w:top w:val="nil"/>
              <w:left w:val="single" w:sz="4" w:space="0" w:color="auto"/>
              <w:bottom w:val="nil"/>
              <w:right w:val="single" w:sz="4" w:space="0" w:color="auto"/>
            </w:tcBorders>
            <w:shd w:val="clear" w:color="auto" w:fill="auto"/>
            <w:noWrap/>
            <w:vAlign w:val="bottom"/>
            <w:hideMark/>
          </w:tcPr>
          <w:p w14:paraId="315418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0232B6D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2002</w:t>
            </w:r>
          </w:p>
        </w:tc>
        <w:tc>
          <w:tcPr>
            <w:tcW w:w="0" w:type="auto"/>
            <w:tcBorders>
              <w:top w:val="nil"/>
              <w:left w:val="single" w:sz="4" w:space="0" w:color="auto"/>
              <w:bottom w:val="nil"/>
              <w:right w:val="nil"/>
            </w:tcBorders>
            <w:shd w:val="clear" w:color="auto" w:fill="auto"/>
            <w:vAlign w:val="bottom"/>
            <w:hideMark/>
          </w:tcPr>
          <w:p w14:paraId="6E9C8E3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Kuwait</w:t>
            </w:r>
          </w:p>
        </w:tc>
        <w:tc>
          <w:tcPr>
            <w:tcW w:w="0" w:type="auto"/>
            <w:tcBorders>
              <w:top w:val="nil"/>
              <w:left w:val="single" w:sz="4" w:space="0" w:color="auto"/>
              <w:bottom w:val="nil"/>
              <w:right w:val="single" w:sz="4" w:space="0" w:color="auto"/>
            </w:tcBorders>
            <w:shd w:val="clear" w:color="auto" w:fill="auto"/>
            <w:noWrap/>
            <w:vAlign w:val="bottom"/>
            <w:hideMark/>
          </w:tcPr>
          <w:p w14:paraId="0709FFA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5A252E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423AD992" w14:textId="77777777" w:rsidTr="00420C1D">
        <w:trPr>
          <w:trHeight w:val="300"/>
        </w:trPr>
        <w:tc>
          <w:tcPr>
            <w:tcW w:w="0" w:type="auto"/>
            <w:tcBorders>
              <w:top w:val="nil"/>
              <w:left w:val="nil"/>
              <w:bottom w:val="nil"/>
              <w:right w:val="nil"/>
            </w:tcBorders>
            <w:shd w:val="clear" w:color="auto" w:fill="auto"/>
            <w:vAlign w:val="bottom"/>
            <w:hideMark/>
          </w:tcPr>
          <w:p w14:paraId="2112B9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Algeria</w:t>
            </w:r>
          </w:p>
        </w:tc>
        <w:tc>
          <w:tcPr>
            <w:tcW w:w="0" w:type="auto"/>
            <w:tcBorders>
              <w:top w:val="nil"/>
              <w:left w:val="single" w:sz="4" w:space="0" w:color="auto"/>
              <w:bottom w:val="nil"/>
              <w:right w:val="single" w:sz="4" w:space="0" w:color="auto"/>
            </w:tcBorders>
            <w:shd w:val="clear" w:color="auto" w:fill="auto"/>
            <w:noWrap/>
            <w:vAlign w:val="bottom"/>
            <w:hideMark/>
          </w:tcPr>
          <w:p w14:paraId="665B8E6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172A73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2002</w:t>
            </w:r>
          </w:p>
        </w:tc>
        <w:tc>
          <w:tcPr>
            <w:tcW w:w="0" w:type="auto"/>
            <w:tcBorders>
              <w:top w:val="nil"/>
              <w:left w:val="single" w:sz="4" w:space="0" w:color="auto"/>
              <w:bottom w:val="nil"/>
              <w:right w:val="nil"/>
            </w:tcBorders>
            <w:shd w:val="clear" w:color="auto" w:fill="auto"/>
            <w:vAlign w:val="bottom"/>
            <w:hideMark/>
          </w:tcPr>
          <w:p w14:paraId="0685996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Kyrgyzstan</w:t>
            </w:r>
          </w:p>
        </w:tc>
        <w:tc>
          <w:tcPr>
            <w:tcW w:w="0" w:type="auto"/>
            <w:tcBorders>
              <w:top w:val="nil"/>
              <w:left w:val="single" w:sz="4" w:space="0" w:color="auto"/>
              <w:bottom w:val="nil"/>
              <w:right w:val="single" w:sz="4" w:space="0" w:color="auto"/>
            </w:tcBorders>
            <w:shd w:val="clear" w:color="auto" w:fill="auto"/>
            <w:noWrap/>
            <w:vAlign w:val="bottom"/>
            <w:hideMark/>
          </w:tcPr>
          <w:p w14:paraId="4E5A2B7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442D03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1C935502" w14:textId="77777777" w:rsidTr="00420C1D">
        <w:trPr>
          <w:trHeight w:val="300"/>
        </w:trPr>
        <w:tc>
          <w:tcPr>
            <w:tcW w:w="0" w:type="auto"/>
            <w:tcBorders>
              <w:top w:val="nil"/>
              <w:left w:val="nil"/>
              <w:bottom w:val="nil"/>
              <w:right w:val="nil"/>
            </w:tcBorders>
            <w:shd w:val="clear" w:color="auto" w:fill="auto"/>
            <w:vAlign w:val="bottom"/>
            <w:hideMark/>
          </w:tcPr>
          <w:p w14:paraId="66B99F2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Argentina</w:t>
            </w:r>
          </w:p>
        </w:tc>
        <w:tc>
          <w:tcPr>
            <w:tcW w:w="0" w:type="auto"/>
            <w:tcBorders>
              <w:top w:val="nil"/>
              <w:left w:val="single" w:sz="4" w:space="0" w:color="auto"/>
              <w:bottom w:val="nil"/>
              <w:right w:val="single" w:sz="4" w:space="0" w:color="auto"/>
            </w:tcBorders>
            <w:shd w:val="clear" w:color="auto" w:fill="auto"/>
            <w:noWrap/>
            <w:vAlign w:val="bottom"/>
            <w:hideMark/>
          </w:tcPr>
          <w:p w14:paraId="7A1BE20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ABB033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1999</w:t>
            </w:r>
          </w:p>
        </w:tc>
        <w:tc>
          <w:tcPr>
            <w:tcW w:w="0" w:type="auto"/>
            <w:tcBorders>
              <w:top w:val="nil"/>
              <w:left w:val="single" w:sz="4" w:space="0" w:color="auto"/>
              <w:bottom w:val="nil"/>
              <w:right w:val="nil"/>
            </w:tcBorders>
            <w:shd w:val="clear" w:color="auto" w:fill="auto"/>
            <w:vAlign w:val="bottom"/>
            <w:hideMark/>
          </w:tcPr>
          <w:p w14:paraId="1377BC7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Lebanon</w:t>
            </w:r>
          </w:p>
        </w:tc>
        <w:tc>
          <w:tcPr>
            <w:tcW w:w="0" w:type="auto"/>
            <w:tcBorders>
              <w:top w:val="nil"/>
              <w:left w:val="single" w:sz="4" w:space="0" w:color="auto"/>
              <w:bottom w:val="nil"/>
              <w:right w:val="single" w:sz="4" w:space="0" w:color="auto"/>
            </w:tcBorders>
            <w:shd w:val="clear" w:color="auto" w:fill="auto"/>
            <w:noWrap/>
            <w:vAlign w:val="bottom"/>
            <w:hideMark/>
          </w:tcPr>
          <w:p w14:paraId="7384CB8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8811F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18D35F3F" w14:textId="77777777" w:rsidTr="00420C1D">
        <w:trPr>
          <w:trHeight w:val="300"/>
        </w:trPr>
        <w:tc>
          <w:tcPr>
            <w:tcW w:w="0" w:type="auto"/>
            <w:tcBorders>
              <w:top w:val="nil"/>
              <w:left w:val="nil"/>
              <w:bottom w:val="nil"/>
              <w:right w:val="nil"/>
            </w:tcBorders>
            <w:shd w:val="clear" w:color="auto" w:fill="auto"/>
            <w:vAlign w:val="bottom"/>
            <w:hideMark/>
          </w:tcPr>
          <w:p w14:paraId="5B30ED6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Bangladesh</w:t>
            </w:r>
          </w:p>
        </w:tc>
        <w:tc>
          <w:tcPr>
            <w:tcW w:w="0" w:type="auto"/>
            <w:tcBorders>
              <w:top w:val="nil"/>
              <w:left w:val="single" w:sz="4" w:space="0" w:color="auto"/>
              <w:bottom w:val="nil"/>
              <w:right w:val="single" w:sz="4" w:space="0" w:color="auto"/>
            </w:tcBorders>
            <w:shd w:val="clear" w:color="auto" w:fill="auto"/>
            <w:noWrap/>
            <w:vAlign w:val="bottom"/>
            <w:hideMark/>
          </w:tcPr>
          <w:p w14:paraId="7F10E47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61A2E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2002</w:t>
            </w:r>
          </w:p>
        </w:tc>
        <w:tc>
          <w:tcPr>
            <w:tcW w:w="0" w:type="auto"/>
            <w:tcBorders>
              <w:top w:val="nil"/>
              <w:left w:val="single" w:sz="4" w:space="0" w:color="auto"/>
              <w:bottom w:val="nil"/>
              <w:right w:val="nil"/>
            </w:tcBorders>
            <w:shd w:val="clear" w:color="auto" w:fill="auto"/>
            <w:vAlign w:val="bottom"/>
            <w:hideMark/>
          </w:tcPr>
          <w:p w14:paraId="758552A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Libya</w:t>
            </w:r>
          </w:p>
        </w:tc>
        <w:tc>
          <w:tcPr>
            <w:tcW w:w="0" w:type="auto"/>
            <w:tcBorders>
              <w:top w:val="nil"/>
              <w:left w:val="single" w:sz="4" w:space="0" w:color="auto"/>
              <w:bottom w:val="nil"/>
              <w:right w:val="single" w:sz="4" w:space="0" w:color="auto"/>
            </w:tcBorders>
            <w:shd w:val="clear" w:color="auto" w:fill="auto"/>
            <w:noWrap/>
            <w:vAlign w:val="bottom"/>
            <w:hideMark/>
          </w:tcPr>
          <w:p w14:paraId="16C137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D733C0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3988630C" w14:textId="77777777" w:rsidTr="00420C1D">
        <w:trPr>
          <w:trHeight w:val="300"/>
        </w:trPr>
        <w:tc>
          <w:tcPr>
            <w:tcW w:w="0" w:type="auto"/>
            <w:tcBorders>
              <w:top w:val="nil"/>
              <w:left w:val="nil"/>
              <w:bottom w:val="nil"/>
              <w:right w:val="nil"/>
            </w:tcBorders>
            <w:shd w:val="clear" w:color="auto" w:fill="auto"/>
            <w:noWrap/>
            <w:vAlign w:val="bottom"/>
            <w:hideMark/>
          </w:tcPr>
          <w:p w14:paraId="7FF9A0E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Bosnia and Herzegovina</w:t>
            </w:r>
          </w:p>
        </w:tc>
        <w:tc>
          <w:tcPr>
            <w:tcW w:w="0" w:type="auto"/>
            <w:tcBorders>
              <w:top w:val="nil"/>
              <w:left w:val="single" w:sz="4" w:space="0" w:color="auto"/>
              <w:bottom w:val="nil"/>
              <w:right w:val="single" w:sz="4" w:space="0" w:color="auto"/>
            </w:tcBorders>
            <w:shd w:val="clear" w:color="auto" w:fill="auto"/>
            <w:noWrap/>
            <w:vAlign w:val="bottom"/>
            <w:hideMark/>
          </w:tcPr>
          <w:p w14:paraId="269F379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5240B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2D236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Malaysia</w:t>
            </w:r>
          </w:p>
        </w:tc>
        <w:tc>
          <w:tcPr>
            <w:tcW w:w="0" w:type="auto"/>
            <w:tcBorders>
              <w:top w:val="nil"/>
              <w:left w:val="single" w:sz="4" w:space="0" w:color="auto"/>
              <w:bottom w:val="nil"/>
              <w:right w:val="single" w:sz="4" w:space="0" w:color="auto"/>
            </w:tcBorders>
            <w:shd w:val="clear" w:color="auto" w:fill="auto"/>
            <w:noWrap/>
            <w:vAlign w:val="bottom"/>
            <w:hideMark/>
          </w:tcPr>
          <w:p w14:paraId="259402E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A3FB82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0FE2F490" w14:textId="77777777" w:rsidTr="00420C1D">
        <w:trPr>
          <w:trHeight w:val="300"/>
        </w:trPr>
        <w:tc>
          <w:tcPr>
            <w:tcW w:w="0" w:type="auto"/>
            <w:tcBorders>
              <w:top w:val="nil"/>
              <w:left w:val="nil"/>
              <w:bottom w:val="nil"/>
              <w:right w:val="nil"/>
            </w:tcBorders>
            <w:shd w:val="clear" w:color="auto" w:fill="auto"/>
            <w:vAlign w:val="bottom"/>
            <w:hideMark/>
          </w:tcPr>
          <w:p w14:paraId="404C83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Canada</w:t>
            </w:r>
          </w:p>
        </w:tc>
        <w:tc>
          <w:tcPr>
            <w:tcW w:w="0" w:type="auto"/>
            <w:tcBorders>
              <w:top w:val="nil"/>
              <w:left w:val="single" w:sz="4" w:space="0" w:color="auto"/>
              <w:bottom w:val="nil"/>
              <w:right w:val="single" w:sz="4" w:space="0" w:color="auto"/>
            </w:tcBorders>
            <w:shd w:val="clear" w:color="auto" w:fill="auto"/>
            <w:noWrap/>
            <w:vAlign w:val="bottom"/>
            <w:hideMark/>
          </w:tcPr>
          <w:p w14:paraId="52634B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64C943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02DE50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Mexico</w:t>
            </w:r>
          </w:p>
        </w:tc>
        <w:tc>
          <w:tcPr>
            <w:tcW w:w="0" w:type="auto"/>
            <w:tcBorders>
              <w:top w:val="nil"/>
              <w:left w:val="single" w:sz="4" w:space="0" w:color="auto"/>
              <w:bottom w:val="nil"/>
              <w:right w:val="single" w:sz="4" w:space="0" w:color="auto"/>
            </w:tcBorders>
            <w:shd w:val="clear" w:color="auto" w:fill="auto"/>
            <w:noWrap/>
            <w:vAlign w:val="bottom"/>
            <w:hideMark/>
          </w:tcPr>
          <w:p w14:paraId="25C1498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32DD22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3CBFB637" w14:textId="77777777" w:rsidTr="00420C1D">
        <w:trPr>
          <w:trHeight w:val="300"/>
        </w:trPr>
        <w:tc>
          <w:tcPr>
            <w:tcW w:w="0" w:type="auto"/>
            <w:tcBorders>
              <w:top w:val="nil"/>
              <w:left w:val="nil"/>
              <w:bottom w:val="nil"/>
              <w:right w:val="nil"/>
            </w:tcBorders>
            <w:shd w:val="clear" w:color="auto" w:fill="auto"/>
            <w:vAlign w:val="bottom"/>
            <w:hideMark/>
          </w:tcPr>
          <w:p w14:paraId="10CCF11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Chile</w:t>
            </w:r>
          </w:p>
        </w:tc>
        <w:tc>
          <w:tcPr>
            <w:tcW w:w="0" w:type="auto"/>
            <w:tcBorders>
              <w:top w:val="nil"/>
              <w:left w:val="single" w:sz="4" w:space="0" w:color="auto"/>
              <w:bottom w:val="nil"/>
              <w:right w:val="single" w:sz="4" w:space="0" w:color="auto"/>
            </w:tcBorders>
            <w:shd w:val="clear" w:color="auto" w:fill="auto"/>
            <w:noWrap/>
            <w:vAlign w:val="bottom"/>
            <w:hideMark/>
          </w:tcPr>
          <w:p w14:paraId="214AA3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77DA70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3A7CE16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Morocco</w:t>
            </w:r>
          </w:p>
        </w:tc>
        <w:tc>
          <w:tcPr>
            <w:tcW w:w="0" w:type="auto"/>
            <w:tcBorders>
              <w:top w:val="nil"/>
              <w:left w:val="single" w:sz="4" w:space="0" w:color="auto"/>
              <w:bottom w:val="nil"/>
              <w:right w:val="single" w:sz="4" w:space="0" w:color="auto"/>
            </w:tcBorders>
            <w:shd w:val="clear" w:color="auto" w:fill="auto"/>
            <w:noWrap/>
            <w:vAlign w:val="bottom"/>
            <w:hideMark/>
          </w:tcPr>
          <w:p w14:paraId="63DEFE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CC56B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3440FEC3" w14:textId="77777777" w:rsidTr="00420C1D">
        <w:trPr>
          <w:trHeight w:val="300"/>
        </w:trPr>
        <w:tc>
          <w:tcPr>
            <w:tcW w:w="0" w:type="auto"/>
            <w:tcBorders>
              <w:top w:val="nil"/>
              <w:left w:val="nil"/>
              <w:bottom w:val="nil"/>
              <w:right w:val="nil"/>
            </w:tcBorders>
            <w:shd w:val="clear" w:color="auto" w:fill="auto"/>
            <w:vAlign w:val="bottom"/>
            <w:hideMark/>
          </w:tcPr>
          <w:p w14:paraId="21BE400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China</w:t>
            </w:r>
          </w:p>
        </w:tc>
        <w:tc>
          <w:tcPr>
            <w:tcW w:w="0" w:type="auto"/>
            <w:tcBorders>
              <w:top w:val="nil"/>
              <w:left w:val="single" w:sz="4" w:space="0" w:color="auto"/>
              <w:bottom w:val="nil"/>
              <w:right w:val="single" w:sz="4" w:space="0" w:color="auto"/>
            </w:tcBorders>
            <w:shd w:val="clear" w:color="auto" w:fill="auto"/>
            <w:noWrap/>
            <w:vAlign w:val="bottom"/>
            <w:hideMark/>
          </w:tcPr>
          <w:p w14:paraId="1AAA796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8FF19E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0D90F44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Netherlands</w:t>
            </w:r>
          </w:p>
        </w:tc>
        <w:tc>
          <w:tcPr>
            <w:tcW w:w="0" w:type="auto"/>
            <w:tcBorders>
              <w:top w:val="nil"/>
              <w:left w:val="single" w:sz="4" w:space="0" w:color="auto"/>
              <w:bottom w:val="nil"/>
              <w:right w:val="single" w:sz="4" w:space="0" w:color="auto"/>
            </w:tcBorders>
            <w:shd w:val="clear" w:color="auto" w:fill="auto"/>
            <w:noWrap/>
            <w:vAlign w:val="bottom"/>
            <w:hideMark/>
          </w:tcPr>
          <w:p w14:paraId="0CF8275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7098BB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39F5A4E9" w14:textId="77777777" w:rsidTr="00420C1D">
        <w:trPr>
          <w:trHeight w:val="300"/>
        </w:trPr>
        <w:tc>
          <w:tcPr>
            <w:tcW w:w="0" w:type="auto"/>
            <w:tcBorders>
              <w:top w:val="nil"/>
              <w:left w:val="nil"/>
              <w:bottom w:val="nil"/>
              <w:right w:val="nil"/>
            </w:tcBorders>
            <w:shd w:val="clear" w:color="auto" w:fill="auto"/>
            <w:vAlign w:val="bottom"/>
            <w:hideMark/>
          </w:tcPr>
          <w:p w14:paraId="3C7A432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Egypt</w:t>
            </w:r>
          </w:p>
        </w:tc>
        <w:tc>
          <w:tcPr>
            <w:tcW w:w="0" w:type="auto"/>
            <w:tcBorders>
              <w:top w:val="nil"/>
              <w:left w:val="single" w:sz="4" w:space="0" w:color="auto"/>
              <w:bottom w:val="nil"/>
              <w:right w:val="single" w:sz="4" w:space="0" w:color="auto"/>
            </w:tcBorders>
            <w:shd w:val="clear" w:color="auto" w:fill="auto"/>
            <w:noWrap/>
            <w:vAlign w:val="bottom"/>
            <w:hideMark/>
          </w:tcPr>
          <w:p w14:paraId="396FE20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43DECE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26B4FCC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New Zealand</w:t>
            </w:r>
          </w:p>
        </w:tc>
        <w:tc>
          <w:tcPr>
            <w:tcW w:w="0" w:type="auto"/>
            <w:tcBorders>
              <w:top w:val="nil"/>
              <w:left w:val="single" w:sz="4" w:space="0" w:color="auto"/>
              <w:bottom w:val="nil"/>
              <w:right w:val="single" w:sz="4" w:space="0" w:color="auto"/>
            </w:tcBorders>
            <w:shd w:val="clear" w:color="auto" w:fill="auto"/>
            <w:noWrap/>
            <w:vAlign w:val="bottom"/>
            <w:hideMark/>
          </w:tcPr>
          <w:p w14:paraId="085343D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D5ED3F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15744C3B" w14:textId="77777777" w:rsidTr="00420C1D">
        <w:trPr>
          <w:trHeight w:val="300"/>
        </w:trPr>
        <w:tc>
          <w:tcPr>
            <w:tcW w:w="0" w:type="auto"/>
            <w:tcBorders>
              <w:top w:val="nil"/>
              <w:left w:val="nil"/>
              <w:bottom w:val="nil"/>
              <w:right w:val="nil"/>
            </w:tcBorders>
            <w:shd w:val="clear" w:color="auto" w:fill="auto"/>
            <w:vAlign w:val="bottom"/>
            <w:hideMark/>
          </w:tcPr>
          <w:p w14:paraId="1FC448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India</w:t>
            </w:r>
          </w:p>
        </w:tc>
        <w:tc>
          <w:tcPr>
            <w:tcW w:w="0" w:type="auto"/>
            <w:tcBorders>
              <w:top w:val="nil"/>
              <w:left w:val="single" w:sz="4" w:space="0" w:color="auto"/>
              <w:bottom w:val="nil"/>
              <w:right w:val="single" w:sz="4" w:space="0" w:color="auto"/>
            </w:tcBorders>
            <w:shd w:val="clear" w:color="auto" w:fill="auto"/>
            <w:noWrap/>
            <w:vAlign w:val="bottom"/>
            <w:hideMark/>
          </w:tcPr>
          <w:p w14:paraId="482D799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39F88F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6A56ABD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Nigeria</w:t>
            </w:r>
          </w:p>
        </w:tc>
        <w:tc>
          <w:tcPr>
            <w:tcW w:w="0" w:type="auto"/>
            <w:tcBorders>
              <w:top w:val="nil"/>
              <w:left w:val="single" w:sz="4" w:space="0" w:color="auto"/>
              <w:bottom w:val="nil"/>
              <w:right w:val="single" w:sz="4" w:space="0" w:color="auto"/>
            </w:tcBorders>
            <w:shd w:val="clear" w:color="auto" w:fill="auto"/>
            <w:noWrap/>
            <w:vAlign w:val="bottom"/>
            <w:hideMark/>
          </w:tcPr>
          <w:p w14:paraId="1A0B732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44E934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0F88FF1B" w14:textId="77777777" w:rsidTr="00420C1D">
        <w:trPr>
          <w:trHeight w:val="300"/>
        </w:trPr>
        <w:tc>
          <w:tcPr>
            <w:tcW w:w="0" w:type="auto"/>
            <w:tcBorders>
              <w:top w:val="nil"/>
              <w:left w:val="nil"/>
              <w:bottom w:val="nil"/>
              <w:right w:val="nil"/>
            </w:tcBorders>
            <w:shd w:val="clear" w:color="auto" w:fill="auto"/>
            <w:vAlign w:val="bottom"/>
            <w:hideMark/>
          </w:tcPr>
          <w:p w14:paraId="299D339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Indonesia</w:t>
            </w:r>
          </w:p>
        </w:tc>
        <w:tc>
          <w:tcPr>
            <w:tcW w:w="0" w:type="auto"/>
            <w:tcBorders>
              <w:top w:val="nil"/>
              <w:left w:val="single" w:sz="4" w:space="0" w:color="auto"/>
              <w:bottom w:val="nil"/>
              <w:right w:val="single" w:sz="4" w:space="0" w:color="auto"/>
            </w:tcBorders>
            <w:shd w:val="clear" w:color="auto" w:fill="auto"/>
            <w:noWrap/>
            <w:vAlign w:val="bottom"/>
            <w:hideMark/>
          </w:tcPr>
          <w:p w14:paraId="0ED0547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945065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810F86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Pakistan</w:t>
            </w:r>
          </w:p>
        </w:tc>
        <w:tc>
          <w:tcPr>
            <w:tcW w:w="0" w:type="auto"/>
            <w:tcBorders>
              <w:top w:val="nil"/>
              <w:left w:val="single" w:sz="4" w:space="0" w:color="auto"/>
              <w:bottom w:val="nil"/>
              <w:right w:val="single" w:sz="4" w:space="0" w:color="auto"/>
            </w:tcBorders>
            <w:shd w:val="clear" w:color="auto" w:fill="auto"/>
            <w:noWrap/>
            <w:vAlign w:val="bottom"/>
            <w:hideMark/>
          </w:tcPr>
          <w:p w14:paraId="5E16FF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34C41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23E4888C" w14:textId="77777777" w:rsidTr="00420C1D">
        <w:trPr>
          <w:trHeight w:val="300"/>
        </w:trPr>
        <w:tc>
          <w:tcPr>
            <w:tcW w:w="0" w:type="auto"/>
            <w:tcBorders>
              <w:top w:val="nil"/>
              <w:left w:val="nil"/>
              <w:bottom w:val="nil"/>
              <w:right w:val="nil"/>
            </w:tcBorders>
            <w:shd w:val="clear" w:color="auto" w:fill="auto"/>
            <w:vAlign w:val="bottom"/>
            <w:hideMark/>
          </w:tcPr>
          <w:p w14:paraId="15AF6D8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Iran</w:t>
            </w:r>
          </w:p>
        </w:tc>
        <w:tc>
          <w:tcPr>
            <w:tcW w:w="0" w:type="auto"/>
            <w:tcBorders>
              <w:top w:val="nil"/>
              <w:left w:val="single" w:sz="4" w:space="0" w:color="auto"/>
              <w:bottom w:val="nil"/>
              <w:right w:val="single" w:sz="4" w:space="0" w:color="auto"/>
            </w:tcBorders>
            <w:shd w:val="clear" w:color="auto" w:fill="auto"/>
            <w:noWrap/>
            <w:vAlign w:val="bottom"/>
            <w:hideMark/>
          </w:tcPr>
          <w:p w14:paraId="060988C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36D1A8C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24452D7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Palestine</w:t>
            </w:r>
          </w:p>
        </w:tc>
        <w:tc>
          <w:tcPr>
            <w:tcW w:w="0" w:type="auto"/>
            <w:tcBorders>
              <w:top w:val="nil"/>
              <w:left w:val="single" w:sz="4" w:space="0" w:color="auto"/>
              <w:bottom w:val="nil"/>
              <w:right w:val="single" w:sz="4" w:space="0" w:color="auto"/>
            </w:tcBorders>
            <w:shd w:val="clear" w:color="auto" w:fill="auto"/>
            <w:noWrap/>
            <w:vAlign w:val="bottom"/>
            <w:hideMark/>
          </w:tcPr>
          <w:p w14:paraId="0CED1CA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F70C28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1ACE17E2" w14:textId="77777777" w:rsidTr="00420C1D">
        <w:trPr>
          <w:trHeight w:val="300"/>
        </w:trPr>
        <w:tc>
          <w:tcPr>
            <w:tcW w:w="0" w:type="auto"/>
            <w:tcBorders>
              <w:top w:val="nil"/>
              <w:left w:val="nil"/>
              <w:bottom w:val="nil"/>
              <w:right w:val="nil"/>
            </w:tcBorders>
            <w:shd w:val="clear" w:color="auto" w:fill="auto"/>
            <w:vAlign w:val="bottom"/>
            <w:hideMark/>
          </w:tcPr>
          <w:p w14:paraId="115716F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Iraq</w:t>
            </w:r>
          </w:p>
        </w:tc>
        <w:tc>
          <w:tcPr>
            <w:tcW w:w="0" w:type="auto"/>
            <w:tcBorders>
              <w:top w:val="nil"/>
              <w:left w:val="single" w:sz="4" w:space="0" w:color="auto"/>
              <w:bottom w:val="nil"/>
              <w:right w:val="single" w:sz="4" w:space="0" w:color="auto"/>
            </w:tcBorders>
            <w:shd w:val="clear" w:color="auto" w:fill="auto"/>
            <w:noWrap/>
            <w:vAlign w:val="bottom"/>
            <w:hideMark/>
          </w:tcPr>
          <w:p w14:paraId="5517B1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090FE38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2004</w:t>
            </w:r>
          </w:p>
        </w:tc>
        <w:tc>
          <w:tcPr>
            <w:tcW w:w="0" w:type="auto"/>
            <w:tcBorders>
              <w:top w:val="nil"/>
              <w:left w:val="single" w:sz="4" w:space="0" w:color="auto"/>
              <w:bottom w:val="nil"/>
              <w:right w:val="nil"/>
            </w:tcBorders>
            <w:shd w:val="clear" w:color="auto" w:fill="auto"/>
            <w:vAlign w:val="bottom"/>
            <w:hideMark/>
          </w:tcPr>
          <w:p w14:paraId="41985C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Peru</w:t>
            </w:r>
          </w:p>
        </w:tc>
        <w:tc>
          <w:tcPr>
            <w:tcW w:w="0" w:type="auto"/>
            <w:tcBorders>
              <w:top w:val="nil"/>
              <w:left w:val="single" w:sz="4" w:space="0" w:color="auto"/>
              <w:bottom w:val="nil"/>
              <w:right w:val="single" w:sz="4" w:space="0" w:color="auto"/>
            </w:tcBorders>
            <w:shd w:val="clear" w:color="auto" w:fill="auto"/>
            <w:noWrap/>
            <w:vAlign w:val="bottom"/>
            <w:hideMark/>
          </w:tcPr>
          <w:p w14:paraId="0D30DF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708E1E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310A090D" w14:textId="77777777" w:rsidTr="00420C1D">
        <w:trPr>
          <w:trHeight w:val="300"/>
        </w:trPr>
        <w:tc>
          <w:tcPr>
            <w:tcW w:w="0" w:type="auto"/>
            <w:tcBorders>
              <w:top w:val="nil"/>
              <w:left w:val="nil"/>
              <w:bottom w:val="nil"/>
              <w:right w:val="nil"/>
            </w:tcBorders>
            <w:shd w:val="clear" w:color="auto" w:fill="auto"/>
            <w:vAlign w:val="bottom"/>
            <w:hideMark/>
          </w:tcPr>
          <w:p w14:paraId="6F76F3D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Israel</w:t>
            </w:r>
          </w:p>
        </w:tc>
        <w:tc>
          <w:tcPr>
            <w:tcW w:w="0" w:type="auto"/>
            <w:tcBorders>
              <w:top w:val="nil"/>
              <w:left w:val="single" w:sz="4" w:space="0" w:color="auto"/>
              <w:bottom w:val="nil"/>
              <w:right w:val="single" w:sz="4" w:space="0" w:color="auto"/>
            </w:tcBorders>
            <w:shd w:val="clear" w:color="auto" w:fill="auto"/>
            <w:noWrap/>
            <w:vAlign w:val="bottom"/>
            <w:hideMark/>
          </w:tcPr>
          <w:p w14:paraId="41758E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5F7B08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A3CBE0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Philippines</w:t>
            </w:r>
          </w:p>
        </w:tc>
        <w:tc>
          <w:tcPr>
            <w:tcW w:w="0" w:type="auto"/>
            <w:tcBorders>
              <w:top w:val="nil"/>
              <w:left w:val="single" w:sz="4" w:space="0" w:color="auto"/>
              <w:bottom w:val="nil"/>
              <w:right w:val="single" w:sz="4" w:space="0" w:color="auto"/>
            </w:tcBorders>
            <w:shd w:val="clear" w:color="auto" w:fill="auto"/>
            <w:noWrap/>
            <w:vAlign w:val="bottom"/>
            <w:hideMark/>
          </w:tcPr>
          <w:p w14:paraId="2753043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6D5542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6CB3EFB5" w14:textId="77777777" w:rsidTr="00420C1D">
        <w:trPr>
          <w:trHeight w:val="300"/>
        </w:trPr>
        <w:tc>
          <w:tcPr>
            <w:tcW w:w="0" w:type="auto"/>
            <w:tcBorders>
              <w:top w:val="nil"/>
              <w:left w:val="nil"/>
              <w:bottom w:val="nil"/>
              <w:right w:val="nil"/>
            </w:tcBorders>
            <w:shd w:val="clear" w:color="auto" w:fill="auto"/>
            <w:vAlign w:val="bottom"/>
            <w:hideMark/>
          </w:tcPr>
          <w:p w14:paraId="690A09F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Japan</w:t>
            </w:r>
          </w:p>
        </w:tc>
        <w:tc>
          <w:tcPr>
            <w:tcW w:w="0" w:type="auto"/>
            <w:tcBorders>
              <w:top w:val="nil"/>
              <w:left w:val="single" w:sz="4" w:space="0" w:color="auto"/>
              <w:bottom w:val="nil"/>
              <w:right w:val="single" w:sz="4" w:space="0" w:color="auto"/>
            </w:tcBorders>
            <w:shd w:val="clear" w:color="auto" w:fill="auto"/>
            <w:noWrap/>
            <w:vAlign w:val="bottom"/>
            <w:hideMark/>
          </w:tcPr>
          <w:p w14:paraId="412E400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265BDF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2DAC6EE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Poland</w:t>
            </w:r>
          </w:p>
        </w:tc>
        <w:tc>
          <w:tcPr>
            <w:tcW w:w="0" w:type="auto"/>
            <w:tcBorders>
              <w:top w:val="nil"/>
              <w:left w:val="single" w:sz="4" w:space="0" w:color="auto"/>
              <w:bottom w:val="nil"/>
              <w:right w:val="single" w:sz="4" w:space="0" w:color="auto"/>
            </w:tcBorders>
            <w:shd w:val="clear" w:color="auto" w:fill="auto"/>
            <w:noWrap/>
            <w:vAlign w:val="bottom"/>
            <w:hideMark/>
          </w:tcPr>
          <w:p w14:paraId="4B289CF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01B91C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2C7BD74C" w14:textId="77777777" w:rsidTr="00420C1D">
        <w:trPr>
          <w:trHeight w:val="300"/>
        </w:trPr>
        <w:tc>
          <w:tcPr>
            <w:tcW w:w="0" w:type="auto"/>
            <w:tcBorders>
              <w:top w:val="nil"/>
              <w:left w:val="nil"/>
              <w:bottom w:val="nil"/>
              <w:right w:val="nil"/>
            </w:tcBorders>
            <w:shd w:val="clear" w:color="auto" w:fill="auto"/>
            <w:vAlign w:val="bottom"/>
            <w:hideMark/>
          </w:tcPr>
          <w:p w14:paraId="4DFFD4F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Jordan</w:t>
            </w:r>
          </w:p>
        </w:tc>
        <w:tc>
          <w:tcPr>
            <w:tcW w:w="0" w:type="auto"/>
            <w:tcBorders>
              <w:top w:val="nil"/>
              <w:left w:val="single" w:sz="4" w:space="0" w:color="auto"/>
              <w:bottom w:val="nil"/>
              <w:right w:val="single" w:sz="4" w:space="0" w:color="auto"/>
            </w:tcBorders>
            <w:shd w:val="clear" w:color="auto" w:fill="auto"/>
            <w:noWrap/>
            <w:vAlign w:val="bottom"/>
            <w:hideMark/>
          </w:tcPr>
          <w:p w14:paraId="6A9AA67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9F19BD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54F47B2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Qatar</w:t>
            </w:r>
          </w:p>
        </w:tc>
        <w:tc>
          <w:tcPr>
            <w:tcW w:w="0" w:type="auto"/>
            <w:tcBorders>
              <w:top w:val="nil"/>
              <w:left w:val="single" w:sz="4" w:space="0" w:color="auto"/>
              <w:bottom w:val="nil"/>
              <w:right w:val="single" w:sz="4" w:space="0" w:color="auto"/>
            </w:tcBorders>
            <w:shd w:val="clear" w:color="auto" w:fill="auto"/>
            <w:noWrap/>
            <w:vAlign w:val="bottom"/>
            <w:hideMark/>
          </w:tcPr>
          <w:p w14:paraId="4226085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81A1A9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2010</w:t>
            </w:r>
          </w:p>
        </w:tc>
      </w:tr>
      <w:tr w:rsidR="00CF3604" w:rsidRPr="00CF3604" w14:paraId="563AEC8A" w14:textId="77777777" w:rsidTr="00420C1D">
        <w:trPr>
          <w:trHeight w:val="300"/>
        </w:trPr>
        <w:tc>
          <w:tcPr>
            <w:tcW w:w="0" w:type="auto"/>
            <w:tcBorders>
              <w:top w:val="nil"/>
              <w:left w:val="nil"/>
              <w:bottom w:val="nil"/>
              <w:right w:val="nil"/>
            </w:tcBorders>
            <w:shd w:val="clear" w:color="auto" w:fill="auto"/>
            <w:vAlign w:val="bottom"/>
            <w:hideMark/>
          </w:tcPr>
          <w:p w14:paraId="25FF456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Kyrgyzstan</w:t>
            </w:r>
          </w:p>
        </w:tc>
        <w:tc>
          <w:tcPr>
            <w:tcW w:w="0" w:type="auto"/>
            <w:tcBorders>
              <w:top w:val="nil"/>
              <w:left w:val="single" w:sz="4" w:space="0" w:color="auto"/>
              <w:bottom w:val="nil"/>
              <w:right w:val="single" w:sz="4" w:space="0" w:color="auto"/>
            </w:tcBorders>
            <w:shd w:val="clear" w:color="auto" w:fill="auto"/>
            <w:noWrap/>
            <w:vAlign w:val="bottom"/>
            <w:hideMark/>
          </w:tcPr>
          <w:p w14:paraId="4D16E6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028DD5F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2003</w:t>
            </w:r>
          </w:p>
        </w:tc>
        <w:tc>
          <w:tcPr>
            <w:tcW w:w="0" w:type="auto"/>
            <w:tcBorders>
              <w:top w:val="nil"/>
              <w:left w:val="single" w:sz="4" w:space="0" w:color="auto"/>
              <w:bottom w:val="nil"/>
              <w:right w:val="nil"/>
            </w:tcBorders>
            <w:shd w:val="clear" w:color="auto" w:fill="auto"/>
            <w:vAlign w:val="bottom"/>
            <w:hideMark/>
          </w:tcPr>
          <w:p w14:paraId="16553A5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Romania</w:t>
            </w:r>
          </w:p>
        </w:tc>
        <w:tc>
          <w:tcPr>
            <w:tcW w:w="0" w:type="auto"/>
            <w:tcBorders>
              <w:top w:val="nil"/>
              <w:left w:val="single" w:sz="4" w:space="0" w:color="auto"/>
              <w:bottom w:val="nil"/>
              <w:right w:val="single" w:sz="4" w:space="0" w:color="auto"/>
            </w:tcBorders>
            <w:shd w:val="clear" w:color="auto" w:fill="auto"/>
            <w:noWrap/>
            <w:vAlign w:val="bottom"/>
            <w:hideMark/>
          </w:tcPr>
          <w:p w14:paraId="5EAC19D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B6900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2C7453FA" w14:textId="77777777" w:rsidTr="00420C1D">
        <w:trPr>
          <w:trHeight w:val="300"/>
        </w:trPr>
        <w:tc>
          <w:tcPr>
            <w:tcW w:w="0" w:type="auto"/>
            <w:tcBorders>
              <w:top w:val="nil"/>
              <w:left w:val="nil"/>
              <w:bottom w:val="nil"/>
              <w:right w:val="nil"/>
            </w:tcBorders>
            <w:shd w:val="clear" w:color="auto" w:fill="auto"/>
            <w:vAlign w:val="bottom"/>
            <w:hideMark/>
          </w:tcPr>
          <w:p w14:paraId="2D9155C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Macedonia</w:t>
            </w:r>
          </w:p>
        </w:tc>
        <w:tc>
          <w:tcPr>
            <w:tcW w:w="0" w:type="auto"/>
            <w:tcBorders>
              <w:top w:val="nil"/>
              <w:left w:val="single" w:sz="4" w:space="0" w:color="auto"/>
              <w:bottom w:val="nil"/>
              <w:right w:val="single" w:sz="4" w:space="0" w:color="auto"/>
            </w:tcBorders>
            <w:shd w:val="clear" w:color="auto" w:fill="auto"/>
            <w:noWrap/>
            <w:vAlign w:val="bottom"/>
            <w:hideMark/>
          </w:tcPr>
          <w:p w14:paraId="3B959A5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754F325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7A4BA7B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Russia</w:t>
            </w:r>
          </w:p>
        </w:tc>
        <w:tc>
          <w:tcPr>
            <w:tcW w:w="0" w:type="auto"/>
            <w:tcBorders>
              <w:top w:val="nil"/>
              <w:left w:val="single" w:sz="4" w:space="0" w:color="auto"/>
              <w:bottom w:val="nil"/>
              <w:right w:val="single" w:sz="4" w:space="0" w:color="auto"/>
            </w:tcBorders>
            <w:shd w:val="clear" w:color="auto" w:fill="auto"/>
            <w:noWrap/>
            <w:vAlign w:val="bottom"/>
            <w:hideMark/>
          </w:tcPr>
          <w:p w14:paraId="436E35F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618B21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5D19FA4D" w14:textId="77777777" w:rsidTr="00420C1D">
        <w:trPr>
          <w:trHeight w:val="300"/>
        </w:trPr>
        <w:tc>
          <w:tcPr>
            <w:tcW w:w="0" w:type="auto"/>
            <w:tcBorders>
              <w:top w:val="nil"/>
              <w:left w:val="nil"/>
              <w:bottom w:val="nil"/>
              <w:right w:val="nil"/>
            </w:tcBorders>
            <w:shd w:val="clear" w:color="auto" w:fill="auto"/>
            <w:vAlign w:val="bottom"/>
            <w:hideMark/>
          </w:tcPr>
          <w:p w14:paraId="05C665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Mexico</w:t>
            </w:r>
          </w:p>
        </w:tc>
        <w:tc>
          <w:tcPr>
            <w:tcW w:w="0" w:type="auto"/>
            <w:tcBorders>
              <w:top w:val="nil"/>
              <w:left w:val="single" w:sz="4" w:space="0" w:color="auto"/>
              <w:bottom w:val="nil"/>
              <w:right w:val="single" w:sz="4" w:space="0" w:color="auto"/>
            </w:tcBorders>
            <w:shd w:val="clear" w:color="auto" w:fill="auto"/>
            <w:noWrap/>
            <w:vAlign w:val="bottom"/>
            <w:hideMark/>
          </w:tcPr>
          <w:p w14:paraId="2742FE9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02DA75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027AAA0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Rwanda</w:t>
            </w:r>
          </w:p>
        </w:tc>
        <w:tc>
          <w:tcPr>
            <w:tcW w:w="0" w:type="auto"/>
            <w:tcBorders>
              <w:top w:val="nil"/>
              <w:left w:val="single" w:sz="4" w:space="0" w:color="auto"/>
              <w:bottom w:val="nil"/>
              <w:right w:val="single" w:sz="4" w:space="0" w:color="auto"/>
            </w:tcBorders>
            <w:shd w:val="clear" w:color="auto" w:fill="auto"/>
            <w:noWrap/>
            <w:vAlign w:val="bottom"/>
            <w:hideMark/>
          </w:tcPr>
          <w:p w14:paraId="36DA739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75912A8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6E60453B" w14:textId="77777777" w:rsidTr="00420C1D">
        <w:trPr>
          <w:trHeight w:val="300"/>
        </w:trPr>
        <w:tc>
          <w:tcPr>
            <w:tcW w:w="0" w:type="auto"/>
            <w:tcBorders>
              <w:top w:val="nil"/>
              <w:left w:val="nil"/>
              <w:bottom w:val="nil"/>
              <w:right w:val="nil"/>
            </w:tcBorders>
            <w:shd w:val="clear" w:color="auto" w:fill="auto"/>
            <w:vAlign w:val="bottom"/>
            <w:hideMark/>
          </w:tcPr>
          <w:p w14:paraId="48A433B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Moldova</w:t>
            </w:r>
          </w:p>
        </w:tc>
        <w:tc>
          <w:tcPr>
            <w:tcW w:w="0" w:type="auto"/>
            <w:tcBorders>
              <w:top w:val="nil"/>
              <w:left w:val="single" w:sz="4" w:space="0" w:color="auto"/>
              <w:bottom w:val="nil"/>
              <w:right w:val="single" w:sz="4" w:space="0" w:color="auto"/>
            </w:tcBorders>
            <w:shd w:val="clear" w:color="auto" w:fill="auto"/>
            <w:noWrap/>
            <w:vAlign w:val="bottom"/>
            <w:hideMark/>
          </w:tcPr>
          <w:p w14:paraId="5E60C1D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0F9C83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2002</w:t>
            </w:r>
          </w:p>
        </w:tc>
        <w:tc>
          <w:tcPr>
            <w:tcW w:w="0" w:type="auto"/>
            <w:tcBorders>
              <w:top w:val="nil"/>
              <w:left w:val="single" w:sz="4" w:space="0" w:color="auto"/>
              <w:bottom w:val="nil"/>
              <w:right w:val="nil"/>
            </w:tcBorders>
            <w:shd w:val="clear" w:color="auto" w:fill="auto"/>
            <w:vAlign w:val="bottom"/>
            <w:hideMark/>
          </w:tcPr>
          <w:p w14:paraId="498402F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Singapore</w:t>
            </w:r>
          </w:p>
        </w:tc>
        <w:tc>
          <w:tcPr>
            <w:tcW w:w="0" w:type="auto"/>
            <w:tcBorders>
              <w:top w:val="nil"/>
              <w:left w:val="single" w:sz="4" w:space="0" w:color="auto"/>
              <w:bottom w:val="nil"/>
              <w:right w:val="single" w:sz="4" w:space="0" w:color="auto"/>
            </w:tcBorders>
            <w:shd w:val="clear" w:color="auto" w:fill="auto"/>
            <w:noWrap/>
            <w:vAlign w:val="bottom"/>
            <w:hideMark/>
          </w:tcPr>
          <w:p w14:paraId="68735F2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D17353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18BFB0D4" w14:textId="77777777" w:rsidTr="00420C1D">
        <w:trPr>
          <w:trHeight w:val="300"/>
        </w:trPr>
        <w:tc>
          <w:tcPr>
            <w:tcW w:w="0" w:type="auto"/>
            <w:tcBorders>
              <w:top w:val="nil"/>
              <w:left w:val="nil"/>
              <w:bottom w:val="nil"/>
              <w:right w:val="nil"/>
            </w:tcBorders>
            <w:shd w:val="clear" w:color="auto" w:fill="auto"/>
            <w:hideMark/>
          </w:tcPr>
          <w:p w14:paraId="7E4CDD9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Montenegro</w:t>
            </w:r>
          </w:p>
        </w:tc>
        <w:tc>
          <w:tcPr>
            <w:tcW w:w="0" w:type="auto"/>
            <w:tcBorders>
              <w:top w:val="nil"/>
              <w:left w:val="single" w:sz="4" w:space="0" w:color="auto"/>
              <w:bottom w:val="nil"/>
              <w:right w:val="single" w:sz="4" w:space="0" w:color="auto"/>
            </w:tcBorders>
            <w:shd w:val="clear" w:color="auto" w:fill="auto"/>
            <w:noWrap/>
            <w:vAlign w:val="bottom"/>
            <w:hideMark/>
          </w:tcPr>
          <w:p w14:paraId="65DEF9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3625BE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60F6F0D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Slovenia</w:t>
            </w:r>
          </w:p>
        </w:tc>
        <w:tc>
          <w:tcPr>
            <w:tcW w:w="0" w:type="auto"/>
            <w:tcBorders>
              <w:top w:val="nil"/>
              <w:left w:val="single" w:sz="4" w:space="0" w:color="auto"/>
              <w:bottom w:val="nil"/>
              <w:right w:val="single" w:sz="4" w:space="0" w:color="auto"/>
            </w:tcBorders>
            <w:shd w:val="clear" w:color="auto" w:fill="auto"/>
            <w:noWrap/>
            <w:vAlign w:val="bottom"/>
            <w:hideMark/>
          </w:tcPr>
          <w:p w14:paraId="7C828F6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7C4ECD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41D4854E" w14:textId="77777777" w:rsidTr="00420C1D">
        <w:trPr>
          <w:trHeight w:val="300"/>
        </w:trPr>
        <w:tc>
          <w:tcPr>
            <w:tcW w:w="0" w:type="auto"/>
            <w:tcBorders>
              <w:top w:val="nil"/>
              <w:left w:val="nil"/>
              <w:bottom w:val="nil"/>
              <w:right w:val="nil"/>
            </w:tcBorders>
            <w:shd w:val="clear" w:color="auto" w:fill="auto"/>
            <w:vAlign w:val="bottom"/>
            <w:hideMark/>
          </w:tcPr>
          <w:p w14:paraId="0CEF86F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Morocco</w:t>
            </w:r>
          </w:p>
        </w:tc>
        <w:tc>
          <w:tcPr>
            <w:tcW w:w="0" w:type="auto"/>
            <w:tcBorders>
              <w:top w:val="nil"/>
              <w:left w:val="single" w:sz="4" w:space="0" w:color="auto"/>
              <w:bottom w:val="nil"/>
              <w:right w:val="single" w:sz="4" w:space="0" w:color="auto"/>
            </w:tcBorders>
            <w:shd w:val="clear" w:color="auto" w:fill="auto"/>
            <w:noWrap/>
            <w:vAlign w:val="bottom"/>
            <w:hideMark/>
          </w:tcPr>
          <w:p w14:paraId="5C1A66C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7BE6F74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66AA389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2B49B6D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5F7787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4004C4D0" w14:textId="77777777" w:rsidTr="00420C1D">
        <w:trPr>
          <w:trHeight w:val="300"/>
        </w:trPr>
        <w:tc>
          <w:tcPr>
            <w:tcW w:w="0" w:type="auto"/>
            <w:tcBorders>
              <w:top w:val="nil"/>
              <w:left w:val="nil"/>
              <w:bottom w:val="nil"/>
              <w:right w:val="nil"/>
            </w:tcBorders>
            <w:shd w:val="clear" w:color="auto" w:fill="auto"/>
            <w:vAlign w:val="bottom"/>
            <w:hideMark/>
          </w:tcPr>
          <w:p w14:paraId="110ADDA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Nigeria</w:t>
            </w:r>
          </w:p>
        </w:tc>
        <w:tc>
          <w:tcPr>
            <w:tcW w:w="0" w:type="auto"/>
            <w:tcBorders>
              <w:top w:val="nil"/>
              <w:left w:val="single" w:sz="4" w:space="0" w:color="auto"/>
              <w:bottom w:val="nil"/>
              <w:right w:val="single" w:sz="4" w:space="0" w:color="auto"/>
            </w:tcBorders>
            <w:shd w:val="clear" w:color="auto" w:fill="auto"/>
            <w:noWrap/>
            <w:vAlign w:val="bottom"/>
            <w:hideMark/>
          </w:tcPr>
          <w:p w14:paraId="68E5FAC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9D1829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558C022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773C1C9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5822899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2010</w:t>
            </w:r>
          </w:p>
        </w:tc>
      </w:tr>
      <w:tr w:rsidR="00CF3604" w:rsidRPr="00CF3604" w14:paraId="379A8B1E" w14:textId="77777777" w:rsidTr="00420C1D">
        <w:trPr>
          <w:trHeight w:val="300"/>
        </w:trPr>
        <w:tc>
          <w:tcPr>
            <w:tcW w:w="0" w:type="auto"/>
            <w:tcBorders>
              <w:top w:val="nil"/>
              <w:left w:val="nil"/>
              <w:bottom w:val="nil"/>
              <w:right w:val="nil"/>
            </w:tcBorders>
            <w:shd w:val="clear" w:color="auto" w:fill="auto"/>
            <w:vAlign w:val="bottom"/>
            <w:hideMark/>
          </w:tcPr>
          <w:p w14:paraId="11FF356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Pakistan</w:t>
            </w:r>
          </w:p>
        </w:tc>
        <w:tc>
          <w:tcPr>
            <w:tcW w:w="0" w:type="auto"/>
            <w:tcBorders>
              <w:top w:val="nil"/>
              <w:left w:val="single" w:sz="4" w:space="0" w:color="auto"/>
              <w:bottom w:val="nil"/>
              <w:right w:val="single" w:sz="4" w:space="0" w:color="auto"/>
            </w:tcBorders>
            <w:shd w:val="clear" w:color="auto" w:fill="auto"/>
            <w:noWrap/>
            <w:vAlign w:val="bottom"/>
            <w:hideMark/>
          </w:tcPr>
          <w:p w14:paraId="06B19CF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6DEBD8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0A1A37D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Spain</w:t>
            </w:r>
          </w:p>
        </w:tc>
        <w:tc>
          <w:tcPr>
            <w:tcW w:w="0" w:type="auto"/>
            <w:tcBorders>
              <w:top w:val="nil"/>
              <w:left w:val="single" w:sz="4" w:space="0" w:color="auto"/>
              <w:bottom w:val="nil"/>
              <w:right w:val="single" w:sz="4" w:space="0" w:color="auto"/>
            </w:tcBorders>
            <w:shd w:val="clear" w:color="auto" w:fill="auto"/>
            <w:noWrap/>
            <w:vAlign w:val="bottom"/>
            <w:hideMark/>
          </w:tcPr>
          <w:p w14:paraId="2ADE063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2A1E35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0A7608BD" w14:textId="77777777" w:rsidTr="00420C1D">
        <w:trPr>
          <w:trHeight w:val="300"/>
        </w:trPr>
        <w:tc>
          <w:tcPr>
            <w:tcW w:w="0" w:type="auto"/>
            <w:tcBorders>
              <w:top w:val="nil"/>
              <w:left w:val="nil"/>
              <w:bottom w:val="nil"/>
              <w:right w:val="nil"/>
            </w:tcBorders>
            <w:shd w:val="clear" w:color="auto" w:fill="auto"/>
            <w:vAlign w:val="bottom"/>
            <w:hideMark/>
          </w:tcPr>
          <w:p w14:paraId="3ED7DEE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Peru</w:t>
            </w:r>
          </w:p>
        </w:tc>
        <w:tc>
          <w:tcPr>
            <w:tcW w:w="0" w:type="auto"/>
            <w:tcBorders>
              <w:top w:val="nil"/>
              <w:left w:val="single" w:sz="4" w:space="0" w:color="auto"/>
              <w:bottom w:val="nil"/>
              <w:right w:val="single" w:sz="4" w:space="0" w:color="auto"/>
            </w:tcBorders>
            <w:shd w:val="clear" w:color="auto" w:fill="auto"/>
            <w:noWrap/>
            <w:vAlign w:val="bottom"/>
            <w:hideMark/>
          </w:tcPr>
          <w:p w14:paraId="7A9032E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08FE2EC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A552DD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Sweden</w:t>
            </w:r>
          </w:p>
        </w:tc>
        <w:tc>
          <w:tcPr>
            <w:tcW w:w="0" w:type="auto"/>
            <w:tcBorders>
              <w:top w:val="nil"/>
              <w:left w:val="single" w:sz="4" w:space="0" w:color="auto"/>
              <w:bottom w:val="nil"/>
              <w:right w:val="single" w:sz="4" w:space="0" w:color="auto"/>
            </w:tcBorders>
            <w:shd w:val="clear" w:color="auto" w:fill="auto"/>
            <w:noWrap/>
            <w:vAlign w:val="bottom"/>
            <w:hideMark/>
          </w:tcPr>
          <w:p w14:paraId="50CC1E4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1B2FBE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65FE227E" w14:textId="77777777" w:rsidTr="00420C1D">
        <w:trPr>
          <w:trHeight w:val="300"/>
        </w:trPr>
        <w:tc>
          <w:tcPr>
            <w:tcW w:w="0" w:type="auto"/>
            <w:tcBorders>
              <w:top w:val="nil"/>
              <w:left w:val="nil"/>
              <w:bottom w:val="nil"/>
              <w:right w:val="nil"/>
            </w:tcBorders>
            <w:shd w:val="clear" w:color="auto" w:fill="auto"/>
            <w:vAlign w:val="bottom"/>
            <w:hideMark/>
          </w:tcPr>
          <w:p w14:paraId="6D39E2E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Philippines</w:t>
            </w:r>
          </w:p>
        </w:tc>
        <w:tc>
          <w:tcPr>
            <w:tcW w:w="0" w:type="auto"/>
            <w:tcBorders>
              <w:top w:val="nil"/>
              <w:left w:val="single" w:sz="4" w:space="0" w:color="auto"/>
              <w:bottom w:val="nil"/>
              <w:right w:val="single" w:sz="4" w:space="0" w:color="auto"/>
            </w:tcBorders>
            <w:shd w:val="clear" w:color="auto" w:fill="auto"/>
            <w:noWrap/>
            <w:vAlign w:val="bottom"/>
            <w:hideMark/>
          </w:tcPr>
          <w:p w14:paraId="60C259C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AFB51C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367C3BD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Taiwan</w:t>
            </w:r>
          </w:p>
        </w:tc>
        <w:tc>
          <w:tcPr>
            <w:tcW w:w="0" w:type="auto"/>
            <w:tcBorders>
              <w:top w:val="nil"/>
              <w:left w:val="single" w:sz="4" w:space="0" w:color="auto"/>
              <w:bottom w:val="nil"/>
              <w:right w:val="single" w:sz="4" w:space="0" w:color="auto"/>
            </w:tcBorders>
            <w:shd w:val="clear" w:color="auto" w:fill="auto"/>
            <w:noWrap/>
            <w:vAlign w:val="bottom"/>
            <w:hideMark/>
          </w:tcPr>
          <w:p w14:paraId="57119CE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59BDEB7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2012</w:t>
            </w:r>
          </w:p>
        </w:tc>
      </w:tr>
      <w:tr w:rsidR="00CF3604" w:rsidRPr="00CF3604" w14:paraId="7FB02CA4" w14:textId="77777777" w:rsidTr="00420C1D">
        <w:trPr>
          <w:trHeight w:val="300"/>
        </w:trPr>
        <w:tc>
          <w:tcPr>
            <w:tcW w:w="0" w:type="auto"/>
            <w:tcBorders>
              <w:top w:val="nil"/>
              <w:left w:val="nil"/>
              <w:bottom w:val="nil"/>
              <w:right w:val="nil"/>
            </w:tcBorders>
            <w:shd w:val="clear" w:color="auto" w:fill="auto"/>
            <w:vAlign w:val="bottom"/>
            <w:hideMark/>
          </w:tcPr>
          <w:p w14:paraId="617E30C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Puerto Rico</w:t>
            </w:r>
          </w:p>
        </w:tc>
        <w:tc>
          <w:tcPr>
            <w:tcW w:w="0" w:type="auto"/>
            <w:tcBorders>
              <w:top w:val="nil"/>
              <w:left w:val="single" w:sz="4" w:space="0" w:color="auto"/>
              <w:bottom w:val="nil"/>
              <w:right w:val="single" w:sz="4" w:space="0" w:color="auto"/>
            </w:tcBorders>
            <w:shd w:val="clear" w:color="auto" w:fill="auto"/>
            <w:noWrap/>
            <w:vAlign w:val="bottom"/>
            <w:hideMark/>
          </w:tcPr>
          <w:p w14:paraId="41236AC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06C3947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823094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Thailand</w:t>
            </w:r>
          </w:p>
        </w:tc>
        <w:tc>
          <w:tcPr>
            <w:tcW w:w="0" w:type="auto"/>
            <w:tcBorders>
              <w:top w:val="nil"/>
              <w:left w:val="single" w:sz="4" w:space="0" w:color="auto"/>
              <w:bottom w:val="nil"/>
              <w:right w:val="single" w:sz="4" w:space="0" w:color="auto"/>
            </w:tcBorders>
            <w:shd w:val="clear" w:color="auto" w:fill="auto"/>
            <w:noWrap/>
            <w:vAlign w:val="bottom"/>
            <w:hideMark/>
          </w:tcPr>
          <w:p w14:paraId="132781D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6DAC226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2B46E975" w14:textId="77777777" w:rsidTr="00420C1D">
        <w:trPr>
          <w:trHeight w:val="300"/>
        </w:trPr>
        <w:tc>
          <w:tcPr>
            <w:tcW w:w="0" w:type="auto"/>
            <w:tcBorders>
              <w:top w:val="nil"/>
              <w:left w:val="nil"/>
              <w:bottom w:val="nil"/>
              <w:right w:val="nil"/>
            </w:tcBorders>
            <w:shd w:val="clear" w:color="auto" w:fill="auto"/>
            <w:vAlign w:val="bottom"/>
            <w:hideMark/>
          </w:tcPr>
          <w:p w14:paraId="24AD996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Saudi Arabia</w:t>
            </w:r>
          </w:p>
        </w:tc>
        <w:tc>
          <w:tcPr>
            <w:tcW w:w="0" w:type="auto"/>
            <w:tcBorders>
              <w:top w:val="nil"/>
              <w:left w:val="single" w:sz="4" w:space="0" w:color="auto"/>
              <w:bottom w:val="nil"/>
              <w:right w:val="single" w:sz="4" w:space="0" w:color="auto"/>
            </w:tcBorders>
            <w:shd w:val="clear" w:color="auto" w:fill="auto"/>
            <w:noWrap/>
            <w:vAlign w:val="bottom"/>
            <w:hideMark/>
          </w:tcPr>
          <w:p w14:paraId="32E1ACD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6B0EAC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2003</w:t>
            </w:r>
          </w:p>
        </w:tc>
        <w:tc>
          <w:tcPr>
            <w:tcW w:w="0" w:type="auto"/>
            <w:tcBorders>
              <w:top w:val="nil"/>
              <w:left w:val="single" w:sz="4" w:space="0" w:color="auto"/>
              <w:bottom w:val="nil"/>
              <w:right w:val="nil"/>
            </w:tcBorders>
            <w:shd w:val="clear" w:color="auto" w:fill="auto"/>
            <w:hideMark/>
          </w:tcPr>
          <w:p w14:paraId="1C2BCE5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Trinidad and Tobago</w:t>
            </w:r>
          </w:p>
        </w:tc>
        <w:tc>
          <w:tcPr>
            <w:tcW w:w="0" w:type="auto"/>
            <w:tcBorders>
              <w:top w:val="nil"/>
              <w:left w:val="single" w:sz="4" w:space="0" w:color="auto"/>
              <w:bottom w:val="nil"/>
              <w:right w:val="single" w:sz="4" w:space="0" w:color="auto"/>
            </w:tcBorders>
            <w:shd w:val="clear" w:color="auto" w:fill="auto"/>
            <w:noWrap/>
            <w:vAlign w:val="bottom"/>
            <w:hideMark/>
          </w:tcPr>
          <w:p w14:paraId="5798286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03533C8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2010</w:t>
            </w:r>
          </w:p>
        </w:tc>
      </w:tr>
      <w:tr w:rsidR="00CF3604" w:rsidRPr="00CF3604" w14:paraId="3DE9B9B3" w14:textId="77777777" w:rsidTr="00420C1D">
        <w:trPr>
          <w:trHeight w:val="300"/>
        </w:trPr>
        <w:tc>
          <w:tcPr>
            <w:tcW w:w="0" w:type="auto"/>
            <w:tcBorders>
              <w:top w:val="nil"/>
              <w:left w:val="nil"/>
              <w:bottom w:val="nil"/>
              <w:right w:val="nil"/>
            </w:tcBorders>
            <w:shd w:val="clear" w:color="auto" w:fill="auto"/>
            <w:vAlign w:val="bottom"/>
            <w:hideMark/>
          </w:tcPr>
          <w:p w14:paraId="5A76E72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Serbia</w:t>
            </w:r>
          </w:p>
        </w:tc>
        <w:tc>
          <w:tcPr>
            <w:tcW w:w="0" w:type="auto"/>
            <w:tcBorders>
              <w:top w:val="nil"/>
              <w:left w:val="single" w:sz="4" w:space="0" w:color="auto"/>
              <w:bottom w:val="nil"/>
              <w:right w:val="single" w:sz="4" w:space="0" w:color="auto"/>
            </w:tcBorders>
            <w:shd w:val="clear" w:color="auto" w:fill="auto"/>
            <w:noWrap/>
            <w:vAlign w:val="bottom"/>
            <w:hideMark/>
          </w:tcPr>
          <w:p w14:paraId="1E8D9B4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3989E44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7A07658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Tunisia</w:t>
            </w:r>
          </w:p>
        </w:tc>
        <w:tc>
          <w:tcPr>
            <w:tcW w:w="0" w:type="auto"/>
            <w:tcBorders>
              <w:top w:val="nil"/>
              <w:left w:val="single" w:sz="4" w:space="0" w:color="auto"/>
              <w:bottom w:val="nil"/>
              <w:right w:val="single" w:sz="4" w:space="0" w:color="auto"/>
            </w:tcBorders>
            <w:shd w:val="clear" w:color="auto" w:fill="auto"/>
            <w:noWrap/>
            <w:vAlign w:val="bottom"/>
            <w:hideMark/>
          </w:tcPr>
          <w:p w14:paraId="08D0232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33E045F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3A37DBB3" w14:textId="77777777" w:rsidTr="00420C1D">
        <w:trPr>
          <w:trHeight w:val="300"/>
        </w:trPr>
        <w:tc>
          <w:tcPr>
            <w:tcW w:w="0" w:type="auto"/>
            <w:tcBorders>
              <w:top w:val="nil"/>
              <w:left w:val="nil"/>
              <w:bottom w:val="nil"/>
              <w:right w:val="nil"/>
            </w:tcBorders>
            <w:shd w:val="clear" w:color="auto" w:fill="auto"/>
            <w:vAlign w:val="bottom"/>
            <w:hideMark/>
          </w:tcPr>
          <w:p w14:paraId="4A85EA1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Singapore</w:t>
            </w:r>
          </w:p>
        </w:tc>
        <w:tc>
          <w:tcPr>
            <w:tcW w:w="0" w:type="auto"/>
            <w:tcBorders>
              <w:top w:val="nil"/>
              <w:left w:val="single" w:sz="4" w:space="0" w:color="auto"/>
              <w:bottom w:val="nil"/>
              <w:right w:val="single" w:sz="4" w:space="0" w:color="auto"/>
            </w:tcBorders>
            <w:shd w:val="clear" w:color="auto" w:fill="auto"/>
            <w:noWrap/>
            <w:vAlign w:val="bottom"/>
            <w:hideMark/>
          </w:tcPr>
          <w:p w14:paraId="0E73051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D974A2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2002</w:t>
            </w:r>
          </w:p>
        </w:tc>
        <w:tc>
          <w:tcPr>
            <w:tcW w:w="0" w:type="auto"/>
            <w:tcBorders>
              <w:top w:val="nil"/>
              <w:left w:val="single" w:sz="4" w:space="0" w:color="auto"/>
              <w:bottom w:val="nil"/>
              <w:right w:val="nil"/>
            </w:tcBorders>
            <w:shd w:val="clear" w:color="auto" w:fill="auto"/>
            <w:vAlign w:val="bottom"/>
            <w:hideMark/>
          </w:tcPr>
          <w:p w14:paraId="60048B3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Turkey</w:t>
            </w:r>
          </w:p>
        </w:tc>
        <w:tc>
          <w:tcPr>
            <w:tcW w:w="0" w:type="auto"/>
            <w:tcBorders>
              <w:top w:val="nil"/>
              <w:left w:val="single" w:sz="4" w:space="0" w:color="auto"/>
              <w:bottom w:val="nil"/>
              <w:right w:val="single" w:sz="4" w:space="0" w:color="auto"/>
            </w:tcBorders>
            <w:shd w:val="clear" w:color="auto" w:fill="auto"/>
            <w:noWrap/>
            <w:vAlign w:val="bottom"/>
            <w:hideMark/>
          </w:tcPr>
          <w:p w14:paraId="295E91A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C0796F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4371D0E4" w14:textId="77777777" w:rsidTr="00420C1D">
        <w:trPr>
          <w:trHeight w:val="300"/>
        </w:trPr>
        <w:tc>
          <w:tcPr>
            <w:tcW w:w="0" w:type="auto"/>
            <w:tcBorders>
              <w:top w:val="nil"/>
              <w:left w:val="nil"/>
              <w:bottom w:val="nil"/>
              <w:right w:val="nil"/>
            </w:tcBorders>
            <w:shd w:val="clear" w:color="auto" w:fill="auto"/>
            <w:vAlign w:val="bottom"/>
            <w:hideMark/>
          </w:tcPr>
          <w:p w14:paraId="0BF4249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Africa</w:t>
            </w:r>
          </w:p>
        </w:tc>
        <w:tc>
          <w:tcPr>
            <w:tcW w:w="0" w:type="auto"/>
            <w:tcBorders>
              <w:top w:val="nil"/>
              <w:left w:val="single" w:sz="4" w:space="0" w:color="auto"/>
              <w:bottom w:val="nil"/>
              <w:right w:val="single" w:sz="4" w:space="0" w:color="auto"/>
            </w:tcBorders>
            <w:shd w:val="clear" w:color="auto" w:fill="auto"/>
            <w:noWrap/>
            <w:vAlign w:val="bottom"/>
            <w:hideMark/>
          </w:tcPr>
          <w:p w14:paraId="302B8D8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11E1D02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1EFC67E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Ukraine</w:t>
            </w:r>
          </w:p>
        </w:tc>
        <w:tc>
          <w:tcPr>
            <w:tcW w:w="0" w:type="auto"/>
            <w:tcBorders>
              <w:top w:val="nil"/>
              <w:left w:val="single" w:sz="4" w:space="0" w:color="auto"/>
              <w:bottom w:val="nil"/>
              <w:right w:val="single" w:sz="4" w:space="0" w:color="auto"/>
            </w:tcBorders>
            <w:shd w:val="clear" w:color="auto" w:fill="auto"/>
            <w:noWrap/>
            <w:vAlign w:val="bottom"/>
            <w:hideMark/>
          </w:tcPr>
          <w:p w14:paraId="5429DD2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651721A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3A6F04AD" w14:textId="77777777" w:rsidTr="00420C1D">
        <w:trPr>
          <w:trHeight w:val="300"/>
        </w:trPr>
        <w:tc>
          <w:tcPr>
            <w:tcW w:w="0" w:type="auto"/>
            <w:tcBorders>
              <w:top w:val="nil"/>
              <w:left w:val="nil"/>
              <w:bottom w:val="nil"/>
              <w:right w:val="nil"/>
            </w:tcBorders>
            <w:shd w:val="clear" w:color="auto" w:fill="auto"/>
            <w:vAlign w:val="bottom"/>
            <w:hideMark/>
          </w:tcPr>
          <w:p w14:paraId="0067858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South Korea</w:t>
            </w:r>
          </w:p>
        </w:tc>
        <w:tc>
          <w:tcPr>
            <w:tcW w:w="0" w:type="auto"/>
            <w:tcBorders>
              <w:top w:val="nil"/>
              <w:left w:val="single" w:sz="4" w:space="0" w:color="auto"/>
              <w:bottom w:val="nil"/>
              <w:right w:val="single" w:sz="4" w:space="0" w:color="auto"/>
            </w:tcBorders>
            <w:shd w:val="clear" w:color="auto" w:fill="auto"/>
            <w:noWrap/>
            <w:vAlign w:val="bottom"/>
            <w:hideMark/>
          </w:tcPr>
          <w:p w14:paraId="1E7A8FE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EEFF83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3712805E"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United States</w:t>
            </w:r>
          </w:p>
        </w:tc>
        <w:tc>
          <w:tcPr>
            <w:tcW w:w="0" w:type="auto"/>
            <w:tcBorders>
              <w:top w:val="nil"/>
              <w:left w:val="single" w:sz="4" w:space="0" w:color="auto"/>
              <w:bottom w:val="nil"/>
              <w:right w:val="single" w:sz="4" w:space="0" w:color="auto"/>
            </w:tcBorders>
            <w:shd w:val="clear" w:color="auto" w:fill="auto"/>
            <w:noWrap/>
            <w:vAlign w:val="bottom"/>
            <w:hideMark/>
          </w:tcPr>
          <w:p w14:paraId="5BD371E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59C6CB3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55CBFF92" w14:textId="77777777" w:rsidTr="00420C1D">
        <w:trPr>
          <w:trHeight w:val="300"/>
        </w:trPr>
        <w:tc>
          <w:tcPr>
            <w:tcW w:w="0" w:type="auto"/>
            <w:tcBorders>
              <w:top w:val="nil"/>
              <w:left w:val="nil"/>
              <w:bottom w:val="nil"/>
              <w:right w:val="nil"/>
            </w:tcBorders>
            <w:shd w:val="clear" w:color="auto" w:fill="auto"/>
            <w:vAlign w:val="bottom"/>
            <w:hideMark/>
          </w:tcPr>
          <w:p w14:paraId="501338D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lastRenderedPageBreak/>
              <w:t>Spain</w:t>
            </w:r>
          </w:p>
        </w:tc>
        <w:tc>
          <w:tcPr>
            <w:tcW w:w="0" w:type="auto"/>
            <w:tcBorders>
              <w:top w:val="nil"/>
              <w:left w:val="single" w:sz="4" w:space="0" w:color="auto"/>
              <w:bottom w:val="nil"/>
              <w:right w:val="single" w:sz="4" w:space="0" w:color="auto"/>
            </w:tcBorders>
            <w:shd w:val="clear" w:color="auto" w:fill="auto"/>
            <w:noWrap/>
            <w:vAlign w:val="bottom"/>
            <w:hideMark/>
          </w:tcPr>
          <w:p w14:paraId="0C7766D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BB139C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vAlign w:val="bottom"/>
            <w:hideMark/>
          </w:tcPr>
          <w:p w14:paraId="39030BF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Uruguay</w:t>
            </w:r>
          </w:p>
        </w:tc>
        <w:tc>
          <w:tcPr>
            <w:tcW w:w="0" w:type="auto"/>
            <w:tcBorders>
              <w:top w:val="nil"/>
              <w:left w:val="single" w:sz="4" w:space="0" w:color="auto"/>
              <w:bottom w:val="nil"/>
              <w:right w:val="single" w:sz="4" w:space="0" w:color="auto"/>
            </w:tcBorders>
            <w:shd w:val="clear" w:color="auto" w:fill="auto"/>
            <w:noWrap/>
            <w:vAlign w:val="bottom"/>
            <w:hideMark/>
          </w:tcPr>
          <w:p w14:paraId="44EF002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1FE6014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1C511DCA" w14:textId="77777777" w:rsidTr="00420C1D">
        <w:trPr>
          <w:trHeight w:val="300"/>
        </w:trPr>
        <w:tc>
          <w:tcPr>
            <w:tcW w:w="0" w:type="auto"/>
            <w:tcBorders>
              <w:top w:val="nil"/>
              <w:left w:val="nil"/>
              <w:bottom w:val="nil"/>
              <w:right w:val="nil"/>
            </w:tcBorders>
            <w:shd w:val="clear" w:color="auto" w:fill="auto"/>
            <w:vAlign w:val="bottom"/>
            <w:hideMark/>
          </w:tcPr>
          <w:p w14:paraId="0E186AC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Sweden</w:t>
            </w:r>
          </w:p>
        </w:tc>
        <w:tc>
          <w:tcPr>
            <w:tcW w:w="0" w:type="auto"/>
            <w:tcBorders>
              <w:top w:val="nil"/>
              <w:left w:val="single" w:sz="4" w:space="0" w:color="auto"/>
              <w:bottom w:val="nil"/>
              <w:right w:val="single" w:sz="4" w:space="0" w:color="auto"/>
            </w:tcBorders>
            <w:shd w:val="clear" w:color="auto" w:fill="auto"/>
            <w:noWrap/>
            <w:vAlign w:val="bottom"/>
            <w:hideMark/>
          </w:tcPr>
          <w:p w14:paraId="59C4BC2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B7384B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1999</w:t>
            </w:r>
          </w:p>
        </w:tc>
        <w:tc>
          <w:tcPr>
            <w:tcW w:w="0" w:type="auto"/>
            <w:tcBorders>
              <w:top w:val="nil"/>
              <w:left w:val="single" w:sz="4" w:space="0" w:color="auto"/>
              <w:bottom w:val="nil"/>
              <w:right w:val="nil"/>
            </w:tcBorders>
            <w:shd w:val="clear" w:color="auto" w:fill="auto"/>
            <w:vAlign w:val="bottom"/>
            <w:hideMark/>
          </w:tcPr>
          <w:p w14:paraId="49B7BBD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Uzbekistan</w:t>
            </w:r>
          </w:p>
        </w:tc>
        <w:tc>
          <w:tcPr>
            <w:tcW w:w="0" w:type="auto"/>
            <w:tcBorders>
              <w:top w:val="nil"/>
              <w:left w:val="single" w:sz="4" w:space="0" w:color="auto"/>
              <w:bottom w:val="nil"/>
              <w:right w:val="single" w:sz="4" w:space="0" w:color="auto"/>
            </w:tcBorders>
            <w:shd w:val="clear" w:color="auto" w:fill="auto"/>
            <w:noWrap/>
            <w:vAlign w:val="bottom"/>
            <w:hideMark/>
          </w:tcPr>
          <w:p w14:paraId="28AF2DD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637F0E3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0C430776" w14:textId="77777777" w:rsidTr="00420C1D">
        <w:trPr>
          <w:trHeight w:val="300"/>
        </w:trPr>
        <w:tc>
          <w:tcPr>
            <w:tcW w:w="0" w:type="auto"/>
            <w:tcBorders>
              <w:top w:val="nil"/>
              <w:left w:val="nil"/>
              <w:bottom w:val="nil"/>
              <w:right w:val="nil"/>
            </w:tcBorders>
            <w:shd w:val="clear" w:color="auto" w:fill="auto"/>
            <w:vAlign w:val="bottom"/>
            <w:hideMark/>
          </w:tcPr>
          <w:p w14:paraId="6EF07EA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Tanzania</w:t>
            </w:r>
          </w:p>
        </w:tc>
        <w:tc>
          <w:tcPr>
            <w:tcW w:w="0" w:type="auto"/>
            <w:tcBorders>
              <w:top w:val="nil"/>
              <w:left w:val="single" w:sz="4" w:space="0" w:color="auto"/>
              <w:bottom w:val="nil"/>
              <w:right w:val="single" w:sz="4" w:space="0" w:color="auto"/>
            </w:tcBorders>
            <w:shd w:val="clear" w:color="auto" w:fill="auto"/>
            <w:noWrap/>
            <w:vAlign w:val="bottom"/>
            <w:hideMark/>
          </w:tcPr>
          <w:p w14:paraId="1B370C2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29DA256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30D90C0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Yemen</w:t>
            </w:r>
          </w:p>
        </w:tc>
        <w:tc>
          <w:tcPr>
            <w:tcW w:w="0" w:type="auto"/>
            <w:tcBorders>
              <w:top w:val="nil"/>
              <w:left w:val="single" w:sz="4" w:space="0" w:color="auto"/>
              <w:bottom w:val="nil"/>
              <w:right w:val="single" w:sz="4" w:space="0" w:color="auto"/>
            </w:tcBorders>
            <w:shd w:val="clear" w:color="auto" w:fill="auto"/>
            <w:noWrap/>
            <w:vAlign w:val="bottom"/>
            <w:hideMark/>
          </w:tcPr>
          <w:p w14:paraId="11B0145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2B08D0E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2013</w:t>
            </w:r>
          </w:p>
        </w:tc>
      </w:tr>
      <w:tr w:rsidR="00CF3604" w:rsidRPr="00CF3604" w14:paraId="461A28E0" w14:textId="77777777" w:rsidTr="00420C1D">
        <w:trPr>
          <w:trHeight w:val="300"/>
        </w:trPr>
        <w:tc>
          <w:tcPr>
            <w:tcW w:w="0" w:type="auto"/>
            <w:tcBorders>
              <w:top w:val="nil"/>
              <w:left w:val="nil"/>
              <w:bottom w:val="nil"/>
              <w:right w:val="nil"/>
            </w:tcBorders>
            <w:shd w:val="clear" w:color="auto" w:fill="auto"/>
            <w:vAlign w:val="bottom"/>
            <w:hideMark/>
          </w:tcPr>
          <w:p w14:paraId="0281EFA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Turkey</w:t>
            </w:r>
          </w:p>
        </w:tc>
        <w:tc>
          <w:tcPr>
            <w:tcW w:w="0" w:type="auto"/>
            <w:tcBorders>
              <w:top w:val="nil"/>
              <w:left w:val="single" w:sz="4" w:space="0" w:color="auto"/>
              <w:bottom w:val="nil"/>
              <w:right w:val="single" w:sz="4" w:space="0" w:color="auto"/>
            </w:tcBorders>
            <w:shd w:val="clear" w:color="auto" w:fill="auto"/>
            <w:noWrap/>
            <w:vAlign w:val="bottom"/>
            <w:hideMark/>
          </w:tcPr>
          <w:p w14:paraId="4DD436A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6140B19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vAlign w:val="bottom"/>
            <w:hideMark/>
          </w:tcPr>
          <w:p w14:paraId="09E96B9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Zimbabwe</w:t>
            </w:r>
          </w:p>
        </w:tc>
        <w:tc>
          <w:tcPr>
            <w:tcW w:w="0" w:type="auto"/>
            <w:tcBorders>
              <w:top w:val="nil"/>
              <w:left w:val="single" w:sz="4" w:space="0" w:color="auto"/>
              <w:bottom w:val="nil"/>
              <w:right w:val="single" w:sz="4" w:space="0" w:color="auto"/>
            </w:tcBorders>
            <w:shd w:val="clear" w:color="auto" w:fill="auto"/>
            <w:noWrap/>
            <w:vAlign w:val="bottom"/>
            <w:hideMark/>
          </w:tcPr>
          <w:p w14:paraId="5AD20847"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6</w:t>
            </w:r>
          </w:p>
        </w:tc>
        <w:tc>
          <w:tcPr>
            <w:tcW w:w="0" w:type="auto"/>
            <w:tcBorders>
              <w:top w:val="nil"/>
              <w:left w:val="nil"/>
              <w:bottom w:val="nil"/>
              <w:right w:val="nil"/>
            </w:tcBorders>
            <w:shd w:val="clear" w:color="auto" w:fill="auto"/>
            <w:noWrap/>
            <w:vAlign w:val="bottom"/>
            <w:hideMark/>
          </w:tcPr>
          <w:p w14:paraId="4694660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2011</w:t>
            </w:r>
          </w:p>
        </w:tc>
      </w:tr>
      <w:tr w:rsidR="00CF3604" w:rsidRPr="00CF3604" w14:paraId="7AE2B3A9" w14:textId="77777777" w:rsidTr="00420C1D">
        <w:trPr>
          <w:trHeight w:val="300"/>
        </w:trPr>
        <w:tc>
          <w:tcPr>
            <w:tcW w:w="0" w:type="auto"/>
            <w:tcBorders>
              <w:top w:val="nil"/>
              <w:left w:val="nil"/>
              <w:bottom w:val="nil"/>
              <w:right w:val="nil"/>
            </w:tcBorders>
            <w:shd w:val="clear" w:color="auto" w:fill="auto"/>
            <w:vAlign w:val="bottom"/>
            <w:hideMark/>
          </w:tcPr>
          <w:p w14:paraId="749F048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Uganda</w:t>
            </w:r>
          </w:p>
        </w:tc>
        <w:tc>
          <w:tcPr>
            <w:tcW w:w="0" w:type="auto"/>
            <w:tcBorders>
              <w:top w:val="nil"/>
              <w:left w:val="single" w:sz="4" w:space="0" w:color="auto"/>
              <w:bottom w:val="nil"/>
              <w:right w:val="single" w:sz="4" w:space="0" w:color="auto"/>
            </w:tcBorders>
            <w:shd w:val="clear" w:color="auto" w:fill="auto"/>
            <w:noWrap/>
            <w:vAlign w:val="bottom"/>
            <w:hideMark/>
          </w:tcPr>
          <w:p w14:paraId="137D58C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AC3AAE0"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noWrap/>
            <w:vAlign w:val="bottom"/>
            <w:hideMark/>
          </w:tcPr>
          <w:p w14:paraId="4F7F326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single" w:sz="4" w:space="0" w:color="auto"/>
              <w:bottom w:val="nil"/>
              <w:right w:val="single" w:sz="4" w:space="0" w:color="auto"/>
            </w:tcBorders>
            <w:shd w:val="clear" w:color="auto" w:fill="auto"/>
            <w:noWrap/>
            <w:vAlign w:val="bottom"/>
            <w:hideMark/>
          </w:tcPr>
          <w:p w14:paraId="5DBCBFBA"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nil"/>
              <w:bottom w:val="nil"/>
              <w:right w:val="nil"/>
            </w:tcBorders>
            <w:shd w:val="clear" w:color="auto" w:fill="auto"/>
            <w:noWrap/>
            <w:vAlign w:val="bottom"/>
            <w:hideMark/>
          </w:tcPr>
          <w:p w14:paraId="2D143284"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p>
        </w:tc>
      </w:tr>
      <w:tr w:rsidR="00CF3604" w:rsidRPr="00CF3604" w14:paraId="6A3708D1" w14:textId="77777777" w:rsidTr="00420C1D">
        <w:trPr>
          <w:trHeight w:val="300"/>
        </w:trPr>
        <w:tc>
          <w:tcPr>
            <w:tcW w:w="0" w:type="auto"/>
            <w:tcBorders>
              <w:top w:val="nil"/>
              <w:left w:val="nil"/>
              <w:bottom w:val="nil"/>
              <w:right w:val="nil"/>
            </w:tcBorders>
            <w:shd w:val="clear" w:color="auto" w:fill="auto"/>
            <w:vAlign w:val="bottom"/>
            <w:hideMark/>
          </w:tcPr>
          <w:p w14:paraId="6613660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United States</w:t>
            </w:r>
          </w:p>
        </w:tc>
        <w:tc>
          <w:tcPr>
            <w:tcW w:w="0" w:type="auto"/>
            <w:tcBorders>
              <w:top w:val="nil"/>
              <w:left w:val="single" w:sz="4" w:space="0" w:color="auto"/>
              <w:bottom w:val="nil"/>
              <w:right w:val="single" w:sz="4" w:space="0" w:color="auto"/>
            </w:tcBorders>
            <w:shd w:val="clear" w:color="auto" w:fill="auto"/>
            <w:noWrap/>
            <w:vAlign w:val="bottom"/>
            <w:hideMark/>
          </w:tcPr>
          <w:p w14:paraId="113F3D7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4225ED4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1999</w:t>
            </w:r>
          </w:p>
        </w:tc>
        <w:tc>
          <w:tcPr>
            <w:tcW w:w="0" w:type="auto"/>
            <w:tcBorders>
              <w:top w:val="nil"/>
              <w:left w:val="single" w:sz="4" w:space="0" w:color="auto"/>
              <w:bottom w:val="nil"/>
              <w:right w:val="nil"/>
            </w:tcBorders>
            <w:shd w:val="clear" w:color="auto" w:fill="auto"/>
            <w:noWrap/>
            <w:vAlign w:val="bottom"/>
            <w:hideMark/>
          </w:tcPr>
          <w:p w14:paraId="440C779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single" w:sz="4" w:space="0" w:color="auto"/>
              <w:bottom w:val="nil"/>
              <w:right w:val="single" w:sz="4" w:space="0" w:color="auto"/>
            </w:tcBorders>
            <w:shd w:val="clear" w:color="auto" w:fill="auto"/>
            <w:noWrap/>
            <w:vAlign w:val="bottom"/>
            <w:hideMark/>
          </w:tcPr>
          <w:p w14:paraId="2D558C1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nil"/>
              <w:bottom w:val="nil"/>
              <w:right w:val="nil"/>
            </w:tcBorders>
            <w:shd w:val="clear" w:color="auto" w:fill="auto"/>
            <w:noWrap/>
            <w:vAlign w:val="bottom"/>
            <w:hideMark/>
          </w:tcPr>
          <w:p w14:paraId="45EB2D5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p>
        </w:tc>
      </w:tr>
      <w:tr w:rsidR="00CF3604" w:rsidRPr="00CF3604" w14:paraId="11EEE8BE" w14:textId="77777777" w:rsidTr="00420C1D">
        <w:trPr>
          <w:trHeight w:val="300"/>
        </w:trPr>
        <w:tc>
          <w:tcPr>
            <w:tcW w:w="0" w:type="auto"/>
            <w:tcBorders>
              <w:top w:val="nil"/>
              <w:left w:val="nil"/>
              <w:bottom w:val="nil"/>
              <w:right w:val="nil"/>
            </w:tcBorders>
            <w:shd w:val="clear" w:color="auto" w:fill="auto"/>
            <w:vAlign w:val="bottom"/>
            <w:hideMark/>
          </w:tcPr>
          <w:p w14:paraId="5C5A2C3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Venezuela</w:t>
            </w:r>
          </w:p>
        </w:tc>
        <w:tc>
          <w:tcPr>
            <w:tcW w:w="0" w:type="auto"/>
            <w:tcBorders>
              <w:top w:val="nil"/>
              <w:left w:val="single" w:sz="4" w:space="0" w:color="auto"/>
              <w:bottom w:val="nil"/>
              <w:right w:val="single" w:sz="4" w:space="0" w:color="auto"/>
            </w:tcBorders>
            <w:shd w:val="clear" w:color="auto" w:fill="auto"/>
            <w:noWrap/>
            <w:vAlign w:val="bottom"/>
            <w:hideMark/>
          </w:tcPr>
          <w:p w14:paraId="0A5E2DB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5A0C9E1F"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2000</w:t>
            </w:r>
          </w:p>
        </w:tc>
        <w:tc>
          <w:tcPr>
            <w:tcW w:w="0" w:type="auto"/>
            <w:tcBorders>
              <w:top w:val="nil"/>
              <w:left w:val="single" w:sz="4" w:space="0" w:color="auto"/>
              <w:bottom w:val="nil"/>
              <w:right w:val="nil"/>
            </w:tcBorders>
            <w:shd w:val="clear" w:color="auto" w:fill="auto"/>
            <w:noWrap/>
            <w:vAlign w:val="bottom"/>
            <w:hideMark/>
          </w:tcPr>
          <w:p w14:paraId="311AE08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single" w:sz="4" w:space="0" w:color="auto"/>
              <w:bottom w:val="nil"/>
              <w:right w:val="single" w:sz="4" w:space="0" w:color="auto"/>
            </w:tcBorders>
            <w:shd w:val="clear" w:color="auto" w:fill="auto"/>
            <w:noWrap/>
            <w:vAlign w:val="bottom"/>
            <w:hideMark/>
          </w:tcPr>
          <w:p w14:paraId="6F24900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nil"/>
              <w:bottom w:val="nil"/>
              <w:right w:val="nil"/>
            </w:tcBorders>
            <w:shd w:val="clear" w:color="auto" w:fill="auto"/>
            <w:noWrap/>
            <w:vAlign w:val="bottom"/>
            <w:hideMark/>
          </w:tcPr>
          <w:p w14:paraId="68B564F5"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p>
        </w:tc>
      </w:tr>
      <w:tr w:rsidR="00CF3604" w:rsidRPr="00CF3604" w14:paraId="4E56D221" w14:textId="77777777" w:rsidTr="00420C1D">
        <w:trPr>
          <w:trHeight w:val="300"/>
        </w:trPr>
        <w:tc>
          <w:tcPr>
            <w:tcW w:w="0" w:type="auto"/>
            <w:tcBorders>
              <w:top w:val="nil"/>
              <w:left w:val="nil"/>
              <w:bottom w:val="nil"/>
              <w:right w:val="nil"/>
            </w:tcBorders>
            <w:shd w:val="clear" w:color="auto" w:fill="auto"/>
            <w:vAlign w:val="bottom"/>
            <w:hideMark/>
          </w:tcPr>
          <w:p w14:paraId="15637D6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Vietnam</w:t>
            </w:r>
          </w:p>
        </w:tc>
        <w:tc>
          <w:tcPr>
            <w:tcW w:w="0" w:type="auto"/>
            <w:tcBorders>
              <w:top w:val="nil"/>
              <w:left w:val="single" w:sz="4" w:space="0" w:color="auto"/>
              <w:bottom w:val="nil"/>
              <w:right w:val="single" w:sz="4" w:space="0" w:color="auto"/>
            </w:tcBorders>
            <w:shd w:val="clear" w:color="auto" w:fill="auto"/>
            <w:noWrap/>
            <w:vAlign w:val="bottom"/>
            <w:hideMark/>
          </w:tcPr>
          <w:p w14:paraId="24CF34C9"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nil"/>
              <w:right w:val="nil"/>
            </w:tcBorders>
            <w:shd w:val="clear" w:color="auto" w:fill="auto"/>
            <w:noWrap/>
            <w:vAlign w:val="bottom"/>
            <w:hideMark/>
          </w:tcPr>
          <w:p w14:paraId="3C28BE5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nil"/>
              <w:right w:val="nil"/>
            </w:tcBorders>
            <w:shd w:val="clear" w:color="auto" w:fill="auto"/>
            <w:noWrap/>
            <w:vAlign w:val="bottom"/>
            <w:hideMark/>
          </w:tcPr>
          <w:p w14:paraId="021BCA3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single" w:sz="4" w:space="0" w:color="auto"/>
              <w:bottom w:val="nil"/>
              <w:right w:val="single" w:sz="4" w:space="0" w:color="auto"/>
            </w:tcBorders>
            <w:shd w:val="clear" w:color="auto" w:fill="auto"/>
            <w:noWrap/>
            <w:vAlign w:val="bottom"/>
            <w:hideMark/>
          </w:tcPr>
          <w:p w14:paraId="7F2A081B"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nil"/>
              <w:bottom w:val="nil"/>
              <w:right w:val="nil"/>
            </w:tcBorders>
            <w:shd w:val="clear" w:color="auto" w:fill="auto"/>
            <w:noWrap/>
            <w:vAlign w:val="bottom"/>
            <w:hideMark/>
          </w:tcPr>
          <w:p w14:paraId="0A85E961"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p>
        </w:tc>
      </w:tr>
      <w:tr w:rsidR="00CD0132" w:rsidRPr="00CF3604" w14:paraId="4B1C81C8" w14:textId="77777777" w:rsidTr="00420C1D">
        <w:trPr>
          <w:trHeight w:val="300"/>
        </w:trPr>
        <w:tc>
          <w:tcPr>
            <w:tcW w:w="0" w:type="auto"/>
            <w:tcBorders>
              <w:top w:val="nil"/>
              <w:left w:val="nil"/>
              <w:bottom w:val="single" w:sz="4" w:space="0" w:color="auto"/>
              <w:right w:val="nil"/>
            </w:tcBorders>
            <w:shd w:val="clear" w:color="auto" w:fill="auto"/>
            <w:vAlign w:val="bottom"/>
            <w:hideMark/>
          </w:tcPr>
          <w:p w14:paraId="73C8160D"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Zimbabwe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02D74C"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4</w:t>
            </w:r>
          </w:p>
        </w:tc>
        <w:tc>
          <w:tcPr>
            <w:tcW w:w="0" w:type="auto"/>
            <w:tcBorders>
              <w:top w:val="nil"/>
              <w:left w:val="nil"/>
              <w:bottom w:val="single" w:sz="4" w:space="0" w:color="auto"/>
              <w:right w:val="nil"/>
            </w:tcBorders>
            <w:shd w:val="clear" w:color="auto" w:fill="auto"/>
            <w:noWrap/>
            <w:vAlign w:val="bottom"/>
            <w:hideMark/>
          </w:tcPr>
          <w:p w14:paraId="2E0A7213"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2001</w:t>
            </w:r>
          </w:p>
        </w:tc>
        <w:tc>
          <w:tcPr>
            <w:tcW w:w="0" w:type="auto"/>
            <w:tcBorders>
              <w:top w:val="nil"/>
              <w:left w:val="single" w:sz="4" w:space="0" w:color="auto"/>
              <w:bottom w:val="single" w:sz="4" w:space="0" w:color="auto"/>
              <w:right w:val="nil"/>
            </w:tcBorders>
            <w:shd w:val="clear" w:color="auto" w:fill="auto"/>
            <w:noWrap/>
            <w:vAlign w:val="bottom"/>
            <w:hideMark/>
          </w:tcPr>
          <w:p w14:paraId="61C71938"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1F5CC6"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c>
          <w:tcPr>
            <w:tcW w:w="0" w:type="auto"/>
            <w:tcBorders>
              <w:top w:val="nil"/>
              <w:left w:val="nil"/>
              <w:bottom w:val="single" w:sz="4" w:space="0" w:color="auto"/>
              <w:right w:val="nil"/>
            </w:tcBorders>
            <w:shd w:val="clear" w:color="auto" w:fill="auto"/>
            <w:noWrap/>
            <w:vAlign w:val="bottom"/>
            <w:hideMark/>
          </w:tcPr>
          <w:p w14:paraId="0436F332" w14:textId="77777777" w:rsidR="00CD0132" w:rsidRPr="00CF3604" w:rsidRDefault="00CD0132" w:rsidP="00420C1D">
            <w:pPr>
              <w:widowControl/>
              <w:wordWrap/>
              <w:autoSpaceDE/>
              <w:autoSpaceDN/>
              <w:spacing w:line="480" w:lineRule="auto"/>
              <w:contextualSpacing/>
              <w:jc w:val="center"/>
              <w:rPr>
                <w:rFonts w:ascii="Times New Roman" w:eastAsia="Times New Roman" w:hAnsi="Times New Roman" w:cs="Times New Roman"/>
                <w:kern w:val="0"/>
                <w:sz w:val="24"/>
                <w:szCs w:val="24"/>
                <w:lang w:eastAsia="en-US"/>
              </w:rPr>
            </w:pPr>
            <w:r w:rsidRPr="00CF3604">
              <w:rPr>
                <w:rFonts w:ascii="Times New Roman" w:eastAsia="Times New Roman" w:hAnsi="Times New Roman" w:cs="Times New Roman"/>
                <w:kern w:val="0"/>
                <w:sz w:val="24"/>
                <w:szCs w:val="24"/>
                <w:lang w:eastAsia="en-US"/>
              </w:rPr>
              <w:t> </w:t>
            </w:r>
          </w:p>
        </w:tc>
      </w:tr>
    </w:tbl>
    <w:p w14:paraId="1FABAD79" w14:textId="77777777" w:rsidR="00CD0132" w:rsidRPr="00CF3604" w:rsidRDefault="00CD0132" w:rsidP="00CD0132">
      <w:pPr>
        <w:wordWrap/>
        <w:spacing w:line="480" w:lineRule="auto"/>
        <w:contextualSpacing/>
        <w:rPr>
          <w:rFonts w:ascii="Times New Roman" w:eastAsia="BatangChe" w:hAnsi="Times New Roman" w:cs="Times New Roman"/>
          <w:sz w:val="24"/>
          <w:szCs w:val="24"/>
        </w:rPr>
      </w:pPr>
    </w:p>
    <w:p w14:paraId="182AD04E" w14:textId="77777777" w:rsidR="00834E91" w:rsidRPr="00CF3604" w:rsidRDefault="00834E91" w:rsidP="00975CFA">
      <w:pPr>
        <w:wordWrap/>
        <w:spacing w:line="480" w:lineRule="auto"/>
        <w:contextualSpacing/>
        <w:rPr>
          <w:rFonts w:ascii="Times New Roman" w:eastAsia="BatangChe" w:hAnsi="Times New Roman" w:cs="Times New Roman"/>
          <w:sz w:val="24"/>
          <w:szCs w:val="24"/>
        </w:rPr>
      </w:pPr>
    </w:p>
    <w:sectPr w:rsidR="00834E91" w:rsidRPr="00CF3604" w:rsidSect="00266E21">
      <w:footerReference w:type="even" r:id="rId16"/>
      <w:footerReference w:type="default" r:id="rId17"/>
      <w:pgSz w:w="11906" w:h="16838"/>
      <w:pgMar w:top="2880" w:right="1728" w:bottom="2880" w:left="1728" w:header="850" w:footer="994" w:gutter="0"/>
      <w:cols w:space="425"/>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hang Taehee" w:date="2020-04-07T10:48:00Z" w:initials="WT">
    <w:p w14:paraId="07081777" w14:textId="3F527BC3" w:rsidR="009924D9" w:rsidRDefault="009924D9">
      <w:pPr>
        <w:pStyle w:val="CommentText"/>
      </w:pPr>
      <w:r>
        <w:rPr>
          <w:rStyle w:val="CommentReference"/>
        </w:rPr>
        <w:annotationRef/>
      </w:r>
      <w:r>
        <w:rPr>
          <w:rFonts w:hint="eastAsia"/>
        </w:rPr>
        <w:t xml:space="preserve">북한의 </w:t>
      </w:r>
      <w:r>
        <w:t xml:space="preserve">social capital </w:t>
      </w:r>
      <w:r>
        <w:rPr>
          <w:rFonts w:hint="eastAsia"/>
        </w:rPr>
        <w:t>얘기가 없으면 이 사례로 서론을 시작하는 게 이상해.</w:t>
      </w:r>
      <w:r>
        <w:t xml:space="preserve"> </w:t>
      </w:r>
      <w:r>
        <w:rPr>
          <w:rFonts w:hint="eastAsia"/>
        </w:rPr>
        <w:t xml:space="preserve">북한의 </w:t>
      </w:r>
      <w:r>
        <w:t>social capital(=</w:t>
      </w:r>
      <w:r>
        <w:rPr>
          <w:rFonts w:hint="eastAsia"/>
        </w:rPr>
        <w:t>북한 내 조직을 동원한 친 정부 시위?</w:t>
      </w:r>
      <w:r>
        <w:t xml:space="preserve"> </w:t>
      </w:r>
      <w:r>
        <w:rPr>
          <w:rFonts w:hint="eastAsia"/>
        </w:rPr>
        <w:t>이백일 운동 뭐 이런 거?</w:t>
      </w:r>
      <w:r>
        <w:t>)</w:t>
      </w:r>
      <w:r>
        <w:rPr>
          <w:rFonts w:hint="eastAsia"/>
        </w:rPr>
        <w:t>이 조직적으로 동원되어 북한 지도부의 핵 정책을 지지했다는 기사나 증거가 들어가면 좋겠어.</w:t>
      </w:r>
      <w:r>
        <w:t xml:space="preserve"> </w:t>
      </w:r>
      <w:r>
        <w:rPr>
          <w:rFonts w:hint="eastAsia"/>
        </w:rPr>
        <w:t xml:space="preserve">뒤에 자세히 나오긴 하지만 간단히 한두문장 넣어주면 되지 않을까?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0817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081777" w16cid:durableId="23626C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97FCE" w14:textId="77777777" w:rsidR="00070C00" w:rsidRDefault="00070C00" w:rsidP="00046B5F">
      <w:r>
        <w:separator/>
      </w:r>
    </w:p>
  </w:endnote>
  <w:endnote w:type="continuationSeparator" w:id="0">
    <w:p w14:paraId="7D779733" w14:textId="77777777" w:rsidR="00070C00" w:rsidRDefault="00070C00" w:rsidP="00046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Che">
    <w:altName w:val="바탕체"/>
    <w:panose1 w:val="02030609000101010101"/>
    <w:charset w:val="81"/>
    <w:family w:val="modern"/>
    <w:pitch w:val="fixed"/>
    <w:sig w:usb0="B00002AF" w:usb1="69D77CFB" w:usb2="00000030" w:usb3="00000000" w:csb0="0008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MR12~23">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53706"/>
      <w:docPartObj>
        <w:docPartGallery w:val="Page Numbers (Bottom of Page)"/>
        <w:docPartUnique/>
      </w:docPartObj>
    </w:sdtPr>
    <w:sdtEndPr>
      <w:rPr>
        <w:noProof/>
      </w:rPr>
    </w:sdtEndPr>
    <w:sdtContent>
      <w:p w14:paraId="3850D5B2" w14:textId="2418688F" w:rsidR="009B08A3" w:rsidRDefault="009B08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6B8A6B" w14:textId="77777777" w:rsidR="009924D9" w:rsidRDefault="009924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1059016"/>
      <w:docPartObj>
        <w:docPartGallery w:val="Page Numbers (Bottom of Page)"/>
        <w:docPartUnique/>
      </w:docPartObj>
    </w:sdtPr>
    <w:sdtEndPr>
      <w:rPr>
        <w:noProof/>
      </w:rPr>
    </w:sdtEndPr>
    <w:sdtContent>
      <w:p w14:paraId="37FEDFCA" w14:textId="610E8DEA" w:rsidR="009924D9" w:rsidRDefault="009924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226EDB" w14:textId="77777777" w:rsidR="009924D9" w:rsidRDefault="00992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FB0AD" w14:textId="77777777" w:rsidR="00070C00" w:rsidRDefault="00070C00" w:rsidP="00046B5F">
      <w:r>
        <w:separator/>
      </w:r>
    </w:p>
  </w:footnote>
  <w:footnote w:type="continuationSeparator" w:id="0">
    <w:p w14:paraId="1759F237" w14:textId="77777777" w:rsidR="00070C00" w:rsidRDefault="00070C00" w:rsidP="00046B5F">
      <w:r>
        <w:continuationSeparator/>
      </w:r>
    </w:p>
  </w:footnote>
  <w:footnote w:id="1">
    <w:p w14:paraId="3E42A884" w14:textId="3DD45DA4" w:rsidR="009924D9" w:rsidRPr="00236B0F" w:rsidRDefault="009924D9" w:rsidP="00236B0F">
      <w:pPr>
        <w:pStyle w:val="FootnoteText"/>
        <w:spacing w:line="276" w:lineRule="auto"/>
        <w:rPr>
          <w:rFonts w:ascii="Times New Roman" w:hAnsi="Times New Roman" w:cs="Times New Roman"/>
          <w:sz w:val="24"/>
          <w:szCs w:val="24"/>
        </w:rPr>
      </w:pPr>
      <w:r w:rsidRPr="00A579CF">
        <w:rPr>
          <w:rStyle w:val="FootnoteReference"/>
          <w:rFonts w:ascii="Times New Roman" w:hAnsi="Times New Roman" w:cs="Times New Roman"/>
          <w:sz w:val="24"/>
          <w:szCs w:val="24"/>
        </w:rPr>
        <w:footnoteRef/>
      </w:r>
      <w:r w:rsidRPr="00A579CF">
        <w:rPr>
          <w:rFonts w:ascii="Times New Roman" w:hAnsi="Times New Roman" w:cs="Times New Roman"/>
          <w:sz w:val="24"/>
          <w:szCs w:val="24"/>
        </w:rPr>
        <w:t xml:space="preserve"> </w:t>
      </w:r>
      <w:r w:rsidRPr="00A579CF">
        <w:rPr>
          <w:rFonts w:ascii="Times New Roman" w:eastAsia="BatangChe" w:hAnsi="Times New Roman" w:cs="Times New Roman"/>
          <w:color w:val="0070C0"/>
          <w:kern w:val="0"/>
          <w:sz w:val="24"/>
          <w:szCs w:val="24"/>
        </w:rPr>
        <w:t>The recent United Nations Security Council (UNSC) Resolution 2375 included contents such as a Maritime Interdiction of Cargo Vessels, a limit to the import of crude oil, textile, fully completed apparel and coal, as well as a prohibition of exports and joint ventures. By comparing the UNSC Resolution 1718, which was passed after the first nuclear test and the UNSC Resolution 2375, which was passed after the 6</w:t>
      </w:r>
      <w:r w:rsidRPr="00A579CF">
        <w:rPr>
          <w:rFonts w:ascii="Times New Roman" w:eastAsia="BatangChe" w:hAnsi="Times New Roman" w:cs="Times New Roman"/>
          <w:color w:val="0070C0"/>
          <w:kern w:val="0"/>
          <w:sz w:val="24"/>
          <w:szCs w:val="24"/>
          <w:vertAlign w:val="superscript"/>
        </w:rPr>
        <w:t>th</w:t>
      </w:r>
      <w:r w:rsidRPr="00A579CF">
        <w:rPr>
          <w:rFonts w:ascii="Times New Roman" w:eastAsia="BatangChe" w:hAnsi="Times New Roman" w:cs="Times New Roman"/>
          <w:color w:val="0070C0"/>
          <w:kern w:val="0"/>
          <w:sz w:val="24"/>
          <w:szCs w:val="24"/>
        </w:rPr>
        <w:t xml:space="preserve"> nuclear test, we can clearly see that the range and degree of the economic sanctions have been strengthened.</w:t>
      </w:r>
    </w:p>
  </w:footnote>
  <w:footnote w:id="2">
    <w:p w14:paraId="346946B1" w14:textId="56C3840E" w:rsidR="009924D9" w:rsidRPr="00236B0F" w:rsidRDefault="009924D9" w:rsidP="00236B0F">
      <w:pPr>
        <w:widowControl/>
        <w:wordWrap/>
        <w:autoSpaceDE/>
        <w:autoSpaceDN/>
        <w:spacing w:line="276" w:lineRule="auto"/>
        <w:ind w:firstLine="360"/>
        <w:contextualSpacing/>
        <w:rPr>
          <w:rFonts w:ascii="Times New Roman" w:eastAsia="BatangChe" w:hAnsi="Times New Roman" w:cs="Times New Roman"/>
          <w:kern w:val="0"/>
          <w:sz w:val="24"/>
          <w:szCs w:val="24"/>
        </w:rPr>
      </w:pPr>
      <w:r w:rsidRPr="00236B0F">
        <w:rPr>
          <w:rStyle w:val="FootnoteReference"/>
          <w:rFonts w:ascii="Times New Roman" w:hAnsi="Times New Roman" w:cs="Times New Roman"/>
          <w:sz w:val="24"/>
          <w:szCs w:val="24"/>
        </w:rPr>
        <w:footnoteRef/>
      </w:r>
      <w:r w:rsidRPr="00236B0F">
        <w:rPr>
          <w:rFonts w:ascii="Times New Roman" w:hAnsi="Times New Roman" w:cs="Times New Roman"/>
          <w:sz w:val="24"/>
          <w:szCs w:val="24"/>
        </w:rPr>
        <w:t xml:space="preserve"> </w:t>
      </w:r>
      <w:r w:rsidRPr="00236B0F">
        <w:rPr>
          <w:rFonts w:ascii="Times New Roman" w:eastAsia="BatangChe" w:hAnsi="Times New Roman" w:cs="Times New Roman"/>
          <w:color w:val="0070C0"/>
          <w:kern w:val="0"/>
          <w:sz w:val="24"/>
          <w:szCs w:val="24"/>
        </w:rPr>
        <w:t>In May 2017, the South Korean government acted upon the appeasement of North Korea and held three Inter-Korean Summit meetings, however, there seems to be no visible progress on the lifting of economic sanctions yet. Furthermore, the U.S.-DPRK Summits in June 2018 and February 2019 both fail to show fundamental change in the sanctions towards North Korea.</w:t>
      </w:r>
    </w:p>
  </w:footnote>
  <w:footnote w:id="3">
    <w:p w14:paraId="375BE012" w14:textId="77777777" w:rsidR="009924D9" w:rsidRPr="00A579CF" w:rsidRDefault="009924D9" w:rsidP="002725B2">
      <w:pPr>
        <w:pStyle w:val="FootnoteText"/>
        <w:spacing w:line="276" w:lineRule="auto"/>
        <w:rPr>
          <w:rFonts w:ascii="Times New Roman" w:hAnsi="Times New Roman" w:cs="Times New Roman"/>
          <w:sz w:val="24"/>
          <w:szCs w:val="24"/>
        </w:rPr>
      </w:pPr>
      <w:r w:rsidRPr="00A579CF">
        <w:rPr>
          <w:rStyle w:val="FootnoteReference"/>
          <w:rFonts w:ascii="Times New Roman" w:hAnsi="Times New Roman" w:cs="Times New Roman"/>
          <w:sz w:val="24"/>
          <w:szCs w:val="24"/>
        </w:rPr>
        <w:footnoteRef/>
      </w:r>
      <w:r w:rsidRPr="00A579CF">
        <w:rPr>
          <w:rFonts w:ascii="Times New Roman" w:hAnsi="Times New Roman" w:cs="Times New Roman"/>
          <w:sz w:val="24"/>
          <w:szCs w:val="24"/>
        </w:rPr>
        <w:t xml:space="preserve"> Note that </w:t>
      </w:r>
      <w:r w:rsidRPr="00A579CF">
        <w:rPr>
          <w:rFonts w:ascii="Times New Roman" w:eastAsia="BatangChe" w:hAnsi="Times New Roman" w:cs="Times New Roman"/>
          <w:kern w:val="0"/>
          <w:sz w:val="24"/>
          <w:szCs w:val="24"/>
        </w:rPr>
        <w:t>there are many sanctioned countries that are led by a strongman who dictates the conditions under which social capital is formed.</w:t>
      </w:r>
    </w:p>
  </w:footnote>
  <w:footnote w:id="4">
    <w:p w14:paraId="7E5324D7" w14:textId="055E982B" w:rsidR="009924D9" w:rsidRPr="00A579CF" w:rsidRDefault="009924D9" w:rsidP="00A579CF">
      <w:pPr>
        <w:pStyle w:val="FootnoteText"/>
        <w:spacing w:line="276" w:lineRule="auto"/>
        <w:rPr>
          <w:rFonts w:ascii="Times New Roman" w:hAnsi="Times New Roman" w:cs="Times New Roman"/>
          <w:sz w:val="24"/>
          <w:szCs w:val="24"/>
        </w:rPr>
      </w:pPr>
      <w:r w:rsidRPr="00A579CF">
        <w:rPr>
          <w:rStyle w:val="FootnoteReference"/>
          <w:rFonts w:ascii="Times New Roman" w:hAnsi="Times New Roman" w:cs="Times New Roman"/>
          <w:sz w:val="24"/>
          <w:szCs w:val="24"/>
        </w:rPr>
        <w:footnoteRef/>
      </w:r>
      <w:r w:rsidRPr="00A579CF">
        <w:rPr>
          <w:rFonts w:ascii="Times New Roman" w:hAnsi="Times New Roman" w:cs="Times New Roman"/>
          <w:sz w:val="24"/>
          <w:szCs w:val="24"/>
        </w:rPr>
        <w:t xml:space="preserve"> The Appendix lists countries that participated in the survey.</w:t>
      </w:r>
    </w:p>
  </w:footnote>
  <w:footnote w:id="5">
    <w:p w14:paraId="56B9512D" w14:textId="190053BC" w:rsidR="009924D9" w:rsidRPr="00A579CF" w:rsidRDefault="009924D9" w:rsidP="00A579CF">
      <w:pPr>
        <w:pStyle w:val="FootnoteText"/>
        <w:spacing w:line="276" w:lineRule="auto"/>
        <w:rPr>
          <w:rFonts w:ascii="Times New Roman" w:hAnsi="Times New Roman" w:cs="Times New Roman"/>
          <w:sz w:val="24"/>
          <w:szCs w:val="24"/>
        </w:rPr>
      </w:pPr>
      <w:r w:rsidRPr="00A579CF">
        <w:rPr>
          <w:rStyle w:val="FootnoteReference"/>
          <w:rFonts w:ascii="Times New Roman" w:hAnsi="Times New Roman" w:cs="Times New Roman"/>
          <w:sz w:val="24"/>
          <w:szCs w:val="24"/>
        </w:rPr>
        <w:footnoteRef/>
      </w:r>
      <w:r w:rsidRPr="00A579CF">
        <w:rPr>
          <w:rFonts w:ascii="Times New Roman" w:hAnsi="Times New Roman" w:cs="Times New Roman"/>
          <w:sz w:val="24"/>
          <w:szCs w:val="24"/>
        </w:rPr>
        <w:t xml:space="preserve"> Since we assume sanctions are already in place, we exclude outcomes that end at the threat stage.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23EC8"/>
    <w:multiLevelType w:val="hybridMultilevel"/>
    <w:tmpl w:val="FC06F4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34DDA"/>
    <w:multiLevelType w:val="hybridMultilevel"/>
    <w:tmpl w:val="AAD095A6"/>
    <w:lvl w:ilvl="0" w:tplc="5E929D80">
      <w:start w:val="1"/>
      <w:numFmt w:val="bullet"/>
      <w:lvlText w:val="•"/>
      <w:lvlJc w:val="left"/>
      <w:pPr>
        <w:ind w:left="800" w:hanging="400"/>
      </w:pPr>
      <w:rPr>
        <w:rFonts w:ascii="Malgun Gothic" w:eastAsia="Malgun Gothic" w:hAnsi="Malgun Gothic" w:hint="eastAsia"/>
      </w:rPr>
    </w:lvl>
    <w:lvl w:ilvl="1" w:tplc="50A2F11C">
      <w:start w:val="1"/>
      <w:numFmt w:val="bullet"/>
      <w:lvlText w:val="–"/>
      <w:lvlJc w:val="left"/>
      <w:pPr>
        <w:ind w:left="1200" w:hanging="400"/>
      </w:pPr>
      <w:rPr>
        <w:rFonts w:ascii="Malgun Gothic" w:eastAsia="Malgun Gothic" w:hAnsi="Malgun Gothic"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DBC1B0E"/>
    <w:multiLevelType w:val="hybridMultilevel"/>
    <w:tmpl w:val="5C8CECE6"/>
    <w:lvl w:ilvl="0" w:tplc="50A2F11C">
      <w:start w:val="1"/>
      <w:numFmt w:val="bullet"/>
      <w:lvlText w:val="–"/>
      <w:lvlJc w:val="left"/>
      <w:pPr>
        <w:ind w:left="800" w:hanging="400"/>
      </w:pPr>
      <w:rPr>
        <w:rFonts w:ascii="Malgun Gothic" w:eastAsia="Malgun Gothic" w:hAnsi="Malgun Gothic" w:hint="eastAsia"/>
      </w:rPr>
    </w:lvl>
    <w:lvl w:ilvl="1" w:tplc="5E929D80">
      <w:start w:val="1"/>
      <w:numFmt w:val="bullet"/>
      <w:lvlText w:val="•"/>
      <w:lvlJc w:val="left"/>
      <w:pPr>
        <w:ind w:left="1200" w:hanging="400"/>
      </w:pPr>
      <w:rPr>
        <w:rFonts w:ascii="Malgun Gothic" w:eastAsia="Malgun Gothic" w:hAnsi="Malgun Gothic"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FD508E5"/>
    <w:multiLevelType w:val="hybridMultilevel"/>
    <w:tmpl w:val="F08E35F0"/>
    <w:lvl w:ilvl="0" w:tplc="50A2F11C">
      <w:start w:val="1"/>
      <w:numFmt w:val="bullet"/>
      <w:lvlText w:val="–"/>
      <w:lvlJc w:val="left"/>
      <w:pPr>
        <w:ind w:left="800" w:hanging="400"/>
      </w:pPr>
      <w:rPr>
        <w:rFonts w:ascii="Malgun Gothic" w:eastAsia="Malgun Gothic" w:hAnsi="Malgun Gothic" w:hint="eastAsia"/>
      </w:rPr>
    </w:lvl>
    <w:lvl w:ilvl="1" w:tplc="50A2F11C">
      <w:start w:val="1"/>
      <w:numFmt w:val="bullet"/>
      <w:lvlText w:val="–"/>
      <w:lvlJc w:val="left"/>
      <w:pPr>
        <w:ind w:left="1200" w:hanging="400"/>
      </w:pPr>
      <w:rPr>
        <w:rFonts w:ascii="Malgun Gothic" w:eastAsia="Malgun Gothic" w:hAnsi="Malgun Gothic"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6905589"/>
    <w:multiLevelType w:val="hybridMultilevel"/>
    <w:tmpl w:val="74E2600E"/>
    <w:lvl w:ilvl="0" w:tplc="50A2F11C">
      <w:start w:val="1"/>
      <w:numFmt w:val="bullet"/>
      <w:lvlText w:val="–"/>
      <w:lvlJc w:val="left"/>
      <w:pPr>
        <w:ind w:left="800" w:hanging="400"/>
      </w:pPr>
      <w:rPr>
        <w:rFonts w:ascii="Malgun Gothic" w:eastAsia="Malgun Gothic" w:hAnsi="Malgun Gothic" w:hint="eastAsia"/>
      </w:rPr>
    </w:lvl>
    <w:lvl w:ilvl="1" w:tplc="50A2F11C">
      <w:start w:val="1"/>
      <w:numFmt w:val="bullet"/>
      <w:lvlText w:val="–"/>
      <w:lvlJc w:val="left"/>
      <w:pPr>
        <w:ind w:left="1200" w:hanging="400"/>
      </w:pPr>
      <w:rPr>
        <w:rFonts w:ascii="Malgun Gothic" w:eastAsia="Malgun Gothic" w:hAnsi="Malgun Gothic" w:hint="eastAsia"/>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DD36676"/>
    <w:multiLevelType w:val="hybridMultilevel"/>
    <w:tmpl w:val="F44CB582"/>
    <w:lvl w:ilvl="0" w:tplc="E09A2B8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527085"/>
    <w:multiLevelType w:val="hybridMultilevel"/>
    <w:tmpl w:val="0BEE2C52"/>
    <w:lvl w:ilvl="0" w:tplc="5E929D80">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99615A2"/>
    <w:multiLevelType w:val="hybridMultilevel"/>
    <w:tmpl w:val="42B0D4AE"/>
    <w:lvl w:ilvl="0" w:tplc="5E929D80">
      <w:start w:val="1"/>
      <w:numFmt w:val="bullet"/>
      <w:lvlText w:val="•"/>
      <w:lvlJc w:val="left"/>
      <w:pPr>
        <w:ind w:left="800" w:hanging="400"/>
      </w:pPr>
      <w:rPr>
        <w:rFonts w:ascii="Malgun Gothic" w:eastAsia="Malgun Gothic" w:hAnsi="Malgun Gothic"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99F76BC"/>
    <w:multiLevelType w:val="hybridMultilevel"/>
    <w:tmpl w:val="6A942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0325C"/>
    <w:multiLevelType w:val="hybridMultilevel"/>
    <w:tmpl w:val="79BCACCC"/>
    <w:lvl w:ilvl="0" w:tplc="50A2F11C">
      <w:start w:val="1"/>
      <w:numFmt w:val="bullet"/>
      <w:lvlText w:val="–"/>
      <w:lvlJc w:val="left"/>
      <w:pPr>
        <w:ind w:left="800" w:hanging="400"/>
      </w:pPr>
      <w:rPr>
        <w:rFonts w:ascii="Malgun Gothic" w:eastAsia="Malgun Gothic" w:hAnsi="Malgun Gothic"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3F27734"/>
    <w:multiLevelType w:val="hybridMultilevel"/>
    <w:tmpl w:val="A906F274"/>
    <w:lvl w:ilvl="0" w:tplc="5E929D80">
      <w:start w:val="1"/>
      <w:numFmt w:val="bullet"/>
      <w:lvlText w:val="•"/>
      <w:lvlJc w:val="left"/>
      <w:pPr>
        <w:ind w:left="800" w:hanging="400"/>
      </w:pPr>
      <w:rPr>
        <w:rFonts w:ascii="Malgun Gothic" w:eastAsia="Malgun Gothic" w:hAnsi="Malgun Gothic" w:hint="eastAsia"/>
      </w:rPr>
    </w:lvl>
    <w:lvl w:ilvl="1" w:tplc="50A2F11C">
      <w:start w:val="1"/>
      <w:numFmt w:val="bullet"/>
      <w:lvlText w:val="–"/>
      <w:lvlJc w:val="left"/>
      <w:pPr>
        <w:ind w:left="1200" w:hanging="400"/>
      </w:pPr>
      <w:rPr>
        <w:rFonts w:ascii="Malgun Gothic" w:eastAsia="Malgun Gothic" w:hAnsi="Malgun Gothic" w:hint="eastAsia"/>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70B63B4"/>
    <w:multiLevelType w:val="multilevel"/>
    <w:tmpl w:val="9E6C2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A4411"/>
    <w:multiLevelType w:val="hybridMultilevel"/>
    <w:tmpl w:val="E3C6D9A2"/>
    <w:lvl w:ilvl="0" w:tplc="50A2F11C">
      <w:start w:val="1"/>
      <w:numFmt w:val="bullet"/>
      <w:lvlText w:val="–"/>
      <w:lvlJc w:val="left"/>
      <w:pPr>
        <w:ind w:left="800" w:hanging="400"/>
      </w:pPr>
      <w:rPr>
        <w:rFonts w:ascii="Malgun Gothic" w:eastAsia="Malgun Gothic" w:hAnsi="Malgun Gothic"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388760F"/>
    <w:multiLevelType w:val="hybridMultilevel"/>
    <w:tmpl w:val="C41A92D0"/>
    <w:lvl w:ilvl="0" w:tplc="50A2F11C">
      <w:start w:val="1"/>
      <w:numFmt w:val="bullet"/>
      <w:lvlText w:val="–"/>
      <w:lvlJc w:val="left"/>
      <w:pPr>
        <w:ind w:left="800" w:hanging="400"/>
      </w:pPr>
      <w:rPr>
        <w:rFonts w:ascii="Malgun Gothic" w:eastAsia="Malgun Gothic" w:hAnsi="Malgun Gothic"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48081A5B"/>
    <w:multiLevelType w:val="hybridMultilevel"/>
    <w:tmpl w:val="86E68EE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E3E6F78"/>
    <w:multiLevelType w:val="hybridMultilevel"/>
    <w:tmpl w:val="5B7C2320"/>
    <w:lvl w:ilvl="0" w:tplc="50A2F11C">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F617A82"/>
    <w:multiLevelType w:val="hybridMultilevel"/>
    <w:tmpl w:val="1F2C2F6E"/>
    <w:lvl w:ilvl="0" w:tplc="50A2F11C">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6373CBC"/>
    <w:multiLevelType w:val="hybridMultilevel"/>
    <w:tmpl w:val="1CCC3A64"/>
    <w:lvl w:ilvl="0" w:tplc="F0207BFE">
      <w:numFmt w:val="bullet"/>
      <w:lvlText w:val="•"/>
      <w:lvlJc w:val="left"/>
      <w:pPr>
        <w:ind w:left="1160" w:hanging="360"/>
      </w:pPr>
      <w:rPr>
        <w:rFonts w:ascii="BatangChe" w:eastAsia="BatangChe" w:hAnsi="BatangChe" w:cs="Times New Roman"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8" w15:restartNumberingAfterBreak="0">
    <w:nsid w:val="580174B8"/>
    <w:multiLevelType w:val="hybridMultilevel"/>
    <w:tmpl w:val="F314E73E"/>
    <w:lvl w:ilvl="0" w:tplc="E09A2B8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DE2EF1"/>
    <w:multiLevelType w:val="hybridMultilevel"/>
    <w:tmpl w:val="429A765C"/>
    <w:lvl w:ilvl="0" w:tplc="50A2F11C">
      <w:start w:val="1"/>
      <w:numFmt w:val="bullet"/>
      <w:lvlText w:val="–"/>
      <w:lvlJc w:val="left"/>
      <w:pPr>
        <w:ind w:left="800" w:hanging="400"/>
      </w:pPr>
      <w:rPr>
        <w:rFonts w:ascii="Malgun Gothic" w:eastAsia="Malgun Gothic" w:hAnsi="Malgun Gothic"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681662A5"/>
    <w:multiLevelType w:val="hybridMultilevel"/>
    <w:tmpl w:val="1A708C00"/>
    <w:lvl w:ilvl="0" w:tplc="50A2F11C">
      <w:start w:val="1"/>
      <w:numFmt w:val="bullet"/>
      <w:lvlText w:val="–"/>
      <w:lvlJc w:val="left"/>
      <w:pPr>
        <w:ind w:left="800" w:hanging="400"/>
      </w:pPr>
      <w:rPr>
        <w:rFonts w:ascii="Malgun Gothic" w:eastAsia="Malgun Gothic" w:hAnsi="Malgun Gothic" w:hint="eastAsia"/>
      </w:rPr>
    </w:lvl>
    <w:lvl w:ilvl="1" w:tplc="04090003">
      <w:start w:val="1"/>
      <w:numFmt w:val="bullet"/>
      <w:lvlText w:val=""/>
      <w:lvlJc w:val="left"/>
      <w:pPr>
        <w:ind w:left="1200" w:hanging="400"/>
      </w:pPr>
      <w:rPr>
        <w:rFonts w:ascii="Wingdings" w:hAnsi="Wingdings" w:hint="default"/>
      </w:rPr>
    </w:lvl>
    <w:lvl w:ilvl="2" w:tplc="50A2F11C">
      <w:start w:val="1"/>
      <w:numFmt w:val="bullet"/>
      <w:lvlText w:val="–"/>
      <w:lvlJc w:val="left"/>
      <w:pPr>
        <w:ind w:left="1600" w:hanging="400"/>
      </w:pPr>
      <w:rPr>
        <w:rFonts w:ascii="Malgun Gothic" w:eastAsia="Malgun Gothic" w:hAnsi="Malgun Gothic" w:hint="eastAsia"/>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D397804"/>
    <w:multiLevelType w:val="hybridMultilevel"/>
    <w:tmpl w:val="2CA66AD2"/>
    <w:lvl w:ilvl="0" w:tplc="50A2F11C">
      <w:start w:val="1"/>
      <w:numFmt w:val="bullet"/>
      <w:lvlText w:val="–"/>
      <w:lvlJc w:val="left"/>
      <w:pPr>
        <w:ind w:left="800" w:hanging="400"/>
      </w:pPr>
      <w:rPr>
        <w:rFonts w:ascii="Malgun Gothic" w:eastAsia="Malgun Gothic" w:hAnsi="Malgun Gothic" w:hint="eastAsia"/>
      </w:rPr>
    </w:lvl>
    <w:lvl w:ilvl="1" w:tplc="50A2F11C">
      <w:start w:val="1"/>
      <w:numFmt w:val="bullet"/>
      <w:lvlText w:val="–"/>
      <w:lvlJc w:val="left"/>
      <w:pPr>
        <w:ind w:left="1200" w:hanging="400"/>
      </w:pPr>
      <w:rPr>
        <w:rFonts w:ascii="Malgun Gothic" w:eastAsia="Malgun Gothic" w:hAnsi="Malgun Gothic" w:hint="eastAsia"/>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CC55430"/>
    <w:multiLevelType w:val="hybridMultilevel"/>
    <w:tmpl w:val="0E62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4"/>
  </w:num>
  <w:num w:numId="4">
    <w:abstractNumId w:val="19"/>
  </w:num>
  <w:num w:numId="5">
    <w:abstractNumId w:val="15"/>
  </w:num>
  <w:num w:numId="6">
    <w:abstractNumId w:val="2"/>
  </w:num>
  <w:num w:numId="7">
    <w:abstractNumId w:val="3"/>
  </w:num>
  <w:num w:numId="8">
    <w:abstractNumId w:val="16"/>
  </w:num>
  <w:num w:numId="9">
    <w:abstractNumId w:val="9"/>
  </w:num>
  <w:num w:numId="10">
    <w:abstractNumId w:val="7"/>
  </w:num>
  <w:num w:numId="11">
    <w:abstractNumId w:val="13"/>
  </w:num>
  <w:num w:numId="12">
    <w:abstractNumId w:val="12"/>
  </w:num>
  <w:num w:numId="13">
    <w:abstractNumId w:val="21"/>
  </w:num>
  <w:num w:numId="14">
    <w:abstractNumId w:val="4"/>
  </w:num>
  <w:num w:numId="15">
    <w:abstractNumId w:val="10"/>
  </w:num>
  <w:num w:numId="16">
    <w:abstractNumId w:val="20"/>
  </w:num>
  <w:num w:numId="17">
    <w:abstractNumId w:val="1"/>
  </w:num>
  <w:num w:numId="18">
    <w:abstractNumId w:val="11"/>
  </w:num>
  <w:num w:numId="19">
    <w:abstractNumId w:val="11"/>
    <w:lvlOverride w:ilvl="0">
      <w:lvl w:ilvl="0">
        <w:numFmt w:val="decimal"/>
        <w:lvlText w:val=""/>
        <w:lvlJc w:val="left"/>
      </w:lvl>
    </w:lvlOverride>
    <w:lvlOverride w:ilvl="1">
      <w:lvl w:ilvl="1">
        <w:numFmt w:val="lowerLetter"/>
        <w:lvlText w:val="%2."/>
        <w:lvlJc w:val="left"/>
      </w:lvl>
    </w:lvlOverride>
  </w:num>
  <w:num w:numId="20">
    <w:abstractNumId w:val="11"/>
    <w:lvlOverride w:ilvl="0">
      <w:lvl w:ilvl="0">
        <w:numFmt w:val="decimal"/>
        <w:lvlText w:val=""/>
        <w:lvlJc w:val="left"/>
      </w:lvl>
    </w:lvlOverride>
    <w:lvlOverride w:ilvl="1">
      <w:lvl w:ilvl="1">
        <w:numFmt w:val="lowerLetter"/>
        <w:lvlText w:val="%2."/>
        <w:lvlJc w:val="left"/>
      </w:lvl>
    </w:lvlOverride>
  </w:num>
  <w:num w:numId="21">
    <w:abstractNumId w:val="1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2">
    <w:abstractNumId w:val="1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3">
    <w:abstractNumId w:val="1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4">
    <w:abstractNumId w:val="8"/>
  </w:num>
  <w:num w:numId="25">
    <w:abstractNumId w:val="18"/>
  </w:num>
  <w:num w:numId="26">
    <w:abstractNumId w:val="5"/>
  </w:num>
  <w:num w:numId="27">
    <w:abstractNumId w:val="11"/>
    <w:lvlOverride w:ilvl="0">
      <w:lvl w:ilvl="0">
        <w:numFmt w:val="decimal"/>
        <w:lvlText w:val=""/>
        <w:lvlJc w:val="left"/>
      </w:lvl>
    </w:lvlOverride>
    <w:lvlOverride w:ilvl="1">
      <w:lvl w:ilvl="1">
        <w:numFmt w:val="lowerLetter"/>
        <w:lvlText w:val="%2."/>
        <w:lvlJc w:val="left"/>
      </w:lvl>
    </w:lvlOverride>
  </w:num>
  <w:num w:numId="28">
    <w:abstractNumId w:val="1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9">
    <w:abstractNumId w:val="6"/>
  </w:num>
  <w:num w:numId="3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ang Taehee">
    <w15:presenceInfo w15:providerId="Windows Live" w15:userId="7c946d9076862d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activeWritingStyle w:appName="MSWord" w:lang="en-US" w:vendorID="64" w:dllVersion="6"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proofState w:spelling="clean" w:grammar="clean"/>
  <w:defaultTabStop w:val="800"/>
  <w:evenAndOddHeaders/>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0szQ2NzMxt7QwMDBV0lEKTi0uzszPAykwqQUAIp/4viwAAAA="/>
  </w:docVars>
  <w:rsids>
    <w:rsidRoot w:val="00EF0EF1"/>
    <w:rsid w:val="00000219"/>
    <w:rsid w:val="000008AF"/>
    <w:rsid w:val="0000201F"/>
    <w:rsid w:val="00003250"/>
    <w:rsid w:val="00003C75"/>
    <w:rsid w:val="00003DE7"/>
    <w:rsid w:val="000045E6"/>
    <w:rsid w:val="000049C9"/>
    <w:rsid w:val="00004CC7"/>
    <w:rsid w:val="00006120"/>
    <w:rsid w:val="000066F7"/>
    <w:rsid w:val="000079B4"/>
    <w:rsid w:val="00007AE4"/>
    <w:rsid w:val="00010B3C"/>
    <w:rsid w:val="000114DA"/>
    <w:rsid w:val="0001202C"/>
    <w:rsid w:val="0001364C"/>
    <w:rsid w:val="0001621F"/>
    <w:rsid w:val="0001783E"/>
    <w:rsid w:val="0002085A"/>
    <w:rsid w:val="000208B6"/>
    <w:rsid w:val="00020A3C"/>
    <w:rsid w:val="00022099"/>
    <w:rsid w:val="00022833"/>
    <w:rsid w:val="00022DF2"/>
    <w:rsid w:val="00024CA2"/>
    <w:rsid w:val="00025757"/>
    <w:rsid w:val="00026FF7"/>
    <w:rsid w:val="0002718A"/>
    <w:rsid w:val="000279D7"/>
    <w:rsid w:val="00030214"/>
    <w:rsid w:val="0003053A"/>
    <w:rsid w:val="0003069A"/>
    <w:rsid w:val="00030E95"/>
    <w:rsid w:val="00031573"/>
    <w:rsid w:val="00031AC5"/>
    <w:rsid w:val="00032AE9"/>
    <w:rsid w:val="00032D2D"/>
    <w:rsid w:val="000334A4"/>
    <w:rsid w:val="00033FD7"/>
    <w:rsid w:val="00034177"/>
    <w:rsid w:val="000349BB"/>
    <w:rsid w:val="00040218"/>
    <w:rsid w:val="00040A75"/>
    <w:rsid w:val="0004167C"/>
    <w:rsid w:val="0004289D"/>
    <w:rsid w:val="00042EC8"/>
    <w:rsid w:val="000440E7"/>
    <w:rsid w:val="000444D0"/>
    <w:rsid w:val="0004527C"/>
    <w:rsid w:val="000462FC"/>
    <w:rsid w:val="00046B5F"/>
    <w:rsid w:val="00046E5E"/>
    <w:rsid w:val="00047BB0"/>
    <w:rsid w:val="000514CA"/>
    <w:rsid w:val="00052CBC"/>
    <w:rsid w:val="0005389D"/>
    <w:rsid w:val="00054158"/>
    <w:rsid w:val="00054854"/>
    <w:rsid w:val="000549BD"/>
    <w:rsid w:val="000558DA"/>
    <w:rsid w:val="00056499"/>
    <w:rsid w:val="00056702"/>
    <w:rsid w:val="000609AB"/>
    <w:rsid w:val="000615D4"/>
    <w:rsid w:val="00062264"/>
    <w:rsid w:val="00063976"/>
    <w:rsid w:val="0006449E"/>
    <w:rsid w:val="00064CE4"/>
    <w:rsid w:val="00065110"/>
    <w:rsid w:val="00065EE5"/>
    <w:rsid w:val="00065FD8"/>
    <w:rsid w:val="00066039"/>
    <w:rsid w:val="00066EE1"/>
    <w:rsid w:val="000700F8"/>
    <w:rsid w:val="000705D5"/>
    <w:rsid w:val="00070C00"/>
    <w:rsid w:val="00073597"/>
    <w:rsid w:val="00073D9D"/>
    <w:rsid w:val="00074702"/>
    <w:rsid w:val="0007676E"/>
    <w:rsid w:val="000769AC"/>
    <w:rsid w:val="0008051B"/>
    <w:rsid w:val="0008071F"/>
    <w:rsid w:val="00080E61"/>
    <w:rsid w:val="00081A61"/>
    <w:rsid w:val="000822D9"/>
    <w:rsid w:val="00082779"/>
    <w:rsid w:val="00082D21"/>
    <w:rsid w:val="00083068"/>
    <w:rsid w:val="00083555"/>
    <w:rsid w:val="00083F8D"/>
    <w:rsid w:val="000847E2"/>
    <w:rsid w:val="00084952"/>
    <w:rsid w:val="00084BFE"/>
    <w:rsid w:val="00087320"/>
    <w:rsid w:val="00090207"/>
    <w:rsid w:val="00091468"/>
    <w:rsid w:val="00091AD3"/>
    <w:rsid w:val="00091B6B"/>
    <w:rsid w:val="0009328B"/>
    <w:rsid w:val="00093615"/>
    <w:rsid w:val="00093ACA"/>
    <w:rsid w:val="00095B6C"/>
    <w:rsid w:val="000964A6"/>
    <w:rsid w:val="00096506"/>
    <w:rsid w:val="00096A0F"/>
    <w:rsid w:val="00096D44"/>
    <w:rsid w:val="00096F01"/>
    <w:rsid w:val="000973CD"/>
    <w:rsid w:val="00097C78"/>
    <w:rsid w:val="00097F57"/>
    <w:rsid w:val="000A0670"/>
    <w:rsid w:val="000A0C1C"/>
    <w:rsid w:val="000A0F1F"/>
    <w:rsid w:val="000A165C"/>
    <w:rsid w:val="000A36E2"/>
    <w:rsid w:val="000A3BC6"/>
    <w:rsid w:val="000A3D4A"/>
    <w:rsid w:val="000A4D8D"/>
    <w:rsid w:val="000A51D2"/>
    <w:rsid w:val="000A56DF"/>
    <w:rsid w:val="000A5E6B"/>
    <w:rsid w:val="000A6575"/>
    <w:rsid w:val="000A67BB"/>
    <w:rsid w:val="000A7643"/>
    <w:rsid w:val="000A7BA8"/>
    <w:rsid w:val="000A7FFE"/>
    <w:rsid w:val="000B0C52"/>
    <w:rsid w:val="000B0C8E"/>
    <w:rsid w:val="000B0D37"/>
    <w:rsid w:val="000B15B2"/>
    <w:rsid w:val="000B220F"/>
    <w:rsid w:val="000B3484"/>
    <w:rsid w:val="000B3539"/>
    <w:rsid w:val="000B3548"/>
    <w:rsid w:val="000B35D7"/>
    <w:rsid w:val="000B3F83"/>
    <w:rsid w:val="000B465D"/>
    <w:rsid w:val="000B4690"/>
    <w:rsid w:val="000B7D07"/>
    <w:rsid w:val="000C161D"/>
    <w:rsid w:val="000C4399"/>
    <w:rsid w:val="000C4766"/>
    <w:rsid w:val="000C5BDE"/>
    <w:rsid w:val="000C5FF7"/>
    <w:rsid w:val="000C679F"/>
    <w:rsid w:val="000C7089"/>
    <w:rsid w:val="000C7E30"/>
    <w:rsid w:val="000D123F"/>
    <w:rsid w:val="000D277B"/>
    <w:rsid w:val="000D2FBC"/>
    <w:rsid w:val="000D3A94"/>
    <w:rsid w:val="000D5054"/>
    <w:rsid w:val="000D56A2"/>
    <w:rsid w:val="000D582A"/>
    <w:rsid w:val="000D5C10"/>
    <w:rsid w:val="000D693C"/>
    <w:rsid w:val="000D6F32"/>
    <w:rsid w:val="000D750D"/>
    <w:rsid w:val="000E02D7"/>
    <w:rsid w:val="000E06F4"/>
    <w:rsid w:val="000E0E03"/>
    <w:rsid w:val="000E10BE"/>
    <w:rsid w:val="000E222A"/>
    <w:rsid w:val="000E2545"/>
    <w:rsid w:val="000E2A92"/>
    <w:rsid w:val="000E2D60"/>
    <w:rsid w:val="000E3849"/>
    <w:rsid w:val="000E3AF3"/>
    <w:rsid w:val="000E3E41"/>
    <w:rsid w:val="000E4BCF"/>
    <w:rsid w:val="000E57E3"/>
    <w:rsid w:val="000E5B00"/>
    <w:rsid w:val="000E6BF8"/>
    <w:rsid w:val="000E73BD"/>
    <w:rsid w:val="000F2812"/>
    <w:rsid w:val="000F3AA3"/>
    <w:rsid w:val="000F3F04"/>
    <w:rsid w:val="000F3F14"/>
    <w:rsid w:val="000F4701"/>
    <w:rsid w:val="000F5110"/>
    <w:rsid w:val="000F5A1A"/>
    <w:rsid w:val="000F627F"/>
    <w:rsid w:val="000F68AF"/>
    <w:rsid w:val="000F6D12"/>
    <w:rsid w:val="000F6F7A"/>
    <w:rsid w:val="000F706D"/>
    <w:rsid w:val="00100983"/>
    <w:rsid w:val="00101047"/>
    <w:rsid w:val="0010143F"/>
    <w:rsid w:val="00101D78"/>
    <w:rsid w:val="00102626"/>
    <w:rsid w:val="001033BF"/>
    <w:rsid w:val="00103F1F"/>
    <w:rsid w:val="00106C69"/>
    <w:rsid w:val="00112EBC"/>
    <w:rsid w:val="00114064"/>
    <w:rsid w:val="001144D8"/>
    <w:rsid w:val="001149D8"/>
    <w:rsid w:val="00114EF1"/>
    <w:rsid w:val="00115346"/>
    <w:rsid w:val="001155F3"/>
    <w:rsid w:val="001158E7"/>
    <w:rsid w:val="00115CF1"/>
    <w:rsid w:val="00116282"/>
    <w:rsid w:val="001169D0"/>
    <w:rsid w:val="001179FC"/>
    <w:rsid w:val="001201BD"/>
    <w:rsid w:val="00120401"/>
    <w:rsid w:val="0012042A"/>
    <w:rsid w:val="00120C3D"/>
    <w:rsid w:val="00120C41"/>
    <w:rsid w:val="00120FEF"/>
    <w:rsid w:val="00122826"/>
    <w:rsid w:val="00123CC6"/>
    <w:rsid w:val="0012469B"/>
    <w:rsid w:val="00124B61"/>
    <w:rsid w:val="00125C74"/>
    <w:rsid w:val="00126451"/>
    <w:rsid w:val="00127151"/>
    <w:rsid w:val="00127C30"/>
    <w:rsid w:val="00130750"/>
    <w:rsid w:val="00130CA8"/>
    <w:rsid w:val="00131B6C"/>
    <w:rsid w:val="00131EAC"/>
    <w:rsid w:val="00132A78"/>
    <w:rsid w:val="00132B22"/>
    <w:rsid w:val="00134109"/>
    <w:rsid w:val="00134748"/>
    <w:rsid w:val="00135A98"/>
    <w:rsid w:val="00135D41"/>
    <w:rsid w:val="00136554"/>
    <w:rsid w:val="00136C47"/>
    <w:rsid w:val="00136CB2"/>
    <w:rsid w:val="00137056"/>
    <w:rsid w:val="00137532"/>
    <w:rsid w:val="00137C73"/>
    <w:rsid w:val="001412CC"/>
    <w:rsid w:val="00142210"/>
    <w:rsid w:val="0014346F"/>
    <w:rsid w:val="00143DAF"/>
    <w:rsid w:val="00144030"/>
    <w:rsid w:val="00145377"/>
    <w:rsid w:val="001478A0"/>
    <w:rsid w:val="0015086A"/>
    <w:rsid w:val="00150B2C"/>
    <w:rsid w:val="00151BC6"/>
    <w:rsid w:val="001546E4"/>
    <w:rsid w:val="0015565A"/>
    <w:rsid w:val="00157F7C"/>
    <w:rsid w:val="00157FB9"/>
    <w:rsid w:val="0016024D"/>
    <w:rsid w:val="00160AA8"/>
    <w:rsid w:val="00160B36"/>
    <w:rsid w:val="001610BD"/>
    <w:rsid w:val="00161C32"/>
    <w:rsid w:val="00161E10"/>
    <w:rsid w:val="00162F3E"/>
    <w:rsid w:val="0016322B"/>
    <w:rsid w:val="001633C2"/>
    <w:rsid w:val="00163F2A"/>
    <w:rsid w:val="00164268"/>
    <w:rsid w:val="0016432E"/>
    <w:rsid w:val="001643DD"/>
    <w:rsid w:val="00164D54"/>
    <w:rsid w:val="00164DFA"/>
    <w:rsid w:val="00166A4B"/>
    <w:rsid w:val="001672AC"/>
    <w:rsid w:val="00170463"/>
    <w:rsid w:val="001706B8"/>
    <w:rsid w:val="00170FF8"/>
    <w:rsid w:val="001724B6"/>
    <w:rsid w:val="001738D5"/>
    <w:rsid w:val="00175239"/>
    <w:rsid w:val="001754ED"/>
    <w:rsid w:val="0017566E"/>
    <w:rsid w:val="00177D02"/>
    <w:rsid w:val="00177F12"/>
    <w:rsid w:val="001803CD"/>
    <w:rsid w:val="00180984"/>
    <w:rsid w:val="00181A9F"/>
    <w:rsid w:val="00183752"/>
    <w:rsid w:val="00184696"/>
    <w:rsid w:val="00184A76"/>
    <w:rsid w:val="00185502"/>
    <w:rsid w:val="0018633F"/>
    <w:rsid w:val="00186C60"/>
    <w:rsid w:val="001925CA"/>
    <w:rsid w:val="00192F4C"/>
    <w:rsid w:val="001939EF"/>
    <w:rsid w:val="00193A5F"/>
    <w:rsid w:val="00194634"/>
    <w:rsid w:val="00194D3A"/>
    <w:rsid w:val="00194E23"/>
    <w:rsid w:val="00195F34"/>
    <w:rsid w:val="00197A84"/>
    <w:rsid w:val="001A0995"/>
    <w:rsid w:val="001A18B7"/>
    <w:rsid w:val="001A4823"/>
    <w:rsid w:val="001A6203"/>
    <w:rsid w:val="001A6A57"/>
    <w:rsid w:val="001A6B08"/>
    <w:rsid w:val="001A6BC5"/>
    <w:rsid w:val="001A6DC6"/>
    <w:rsid w:val="001A6F02"/>
    <w:rsid w:val="001A6F73"/>
    <w:rsid w:val="001A7553"/>
    <w:rsid w:val="001A7C95"/>
    <w:rsid w:val="001B02CF"/>
    <w:rsid w:val="001B0528"/>
    <w:rsid w:val="001B0F50"/>
    <w:rsid w:val="001B1050"/>
    <w:rsid w:val="001B1860"/>
    <w:rsid w:val="001B4C9A"/>
    <w:rsid w:val="001B52AE"/>
    <w:rsid w:val="001B5F1B"/>
    <w:rsid w:val="001B6101"/>
    <w:rsid w:val="001B736D"/>
    <w:rsid w:val="001C007C"/>
    <w:rsid w:val="001C14D0"/>
    <w:rsid w:val="001C2041"/>
    <w:rsid w:val="001C39D9"/>
    <w:rsid w:val="001C49BE"/>
    <w:rsid w:val="001C5C66"/>
    <w:rsid w:val="001C614A"/>
    <w:rsid w:val="001C634E"/>
    <w:rsid w:val="001C6854"/>
    <w:rsid w:val="001C72F5"/>
    <w:rsid w:val="001C7821"/>
    <w:rsid w:val="001D19DA"/>
    <w:rsid w:val="001D1BBA"/>
    <w:rsid w:val="001D1F1E"/>
    <w:rsid w:val="001D2476"/>
    <w:rsid w:val="001D2D46"/>
    <w:rsid w:val="001D2F76"/>
    <w:rsid w:val="001D3CF8"/>
    <w:rsid w:val="001D69D1"/>
    <w:rsid w:val="001D7861"/>
    <w:rsid w:val="001E0935"/>
    <w:rsid w:val="001E0C05"/>
    <w:rsid w:val="001E137F"/>
    <w:rsid w:val="001E1B33"/>
    <w:rsid w:val="001E1C08"/>
    <w:rsid w:val="001E1FDF"/>
    <w:rsid w:val="001E2D3F"/>
    <w:rsid w:val="001E327E"/>
    <w:rsid w:val="001E3A3E"/>
    <w:rsid w:val="001E3B02"/>
    <w:rsid w:val="001E4270"/>
    <w:rsid w:val="001E4458"/>
    <w:rsid w:val="001E50BF"/>
    <w:rsid w:val="001E5CDD"/>
    <w:rsid w:val="001E5DF5"/>
    <w:rsid w:val="001E5E85"/>
    <w:rsid w:val="001E7597"/>
    <w:rsid w:val="001F0A00"/>
    <w:rsid w:val="001F111A"/>
    <w:rsid w:val="001F1248"/>
    <w:rsid w:val="001F17B0"/>
    <w:rsid w:val="001F195B"/>
    <w:rsid w:val="001F1FC9"/>
    <w:rsid w:val="001F2D14"/>
    <w:rsid w:val="001F3555"/>
    <w:rsid w:val="001F43C7"/>
    <w:rsid w:val="001F529A"/>
    <w:rsid w:val="001F5E06"/>
    <w:rsid w:val="002007A2"/>
    <w:rsid w:val="0020080C"/>
    <w:rsid w:val="002020A4"/>
    <w:rsid w:val="002020F4"/>
    <w:rsid w:val="00202446"/>
    <w:rsid w:val="00202638"/>
    <w:rsid w:val="00202EAD"/>
    <w:rsid w:val="002048B0"/>
    <w:rsid w:val="00204F2F"/>
    <w:rsid w:val="00205560"/>
    <w:rsid w:val="00206042"/>
    <w:rsid w:val="002060C2"/>
    <w:rsid w:val="00206791"/>
    <w:rsid w:val="00206D3B"/>
    <w:rsid w:val="0020701C"/>
    <w:rsid w:val="002074AF"/>
    <w:rsid w:val="002079C2"/>
    <w:rsid w:val="00207AAD"/>
    <w:rsid w:val="00207AB4"/>
    <w:rsid w:val="00207D67"/>
    <w:rsid w:val="00211B2D"/>
    <w:rsid w:val="00211D57"/>
    <w:rsid w:val="00212DA7"/>
    <w:rsid w:val="0021341E"/>
    <w:rsid w:val="0021386B"/>
    <w:rsid w:val="00213E50"/>
    <w:rsid w:val="00214192"/>
    <w:rsid w:val="0021436E"/>
    <w:rsid w:val="00214B81"/>
    <w:rsid w:val="0021524D"/>
    <w:rsid w:val="00216ED4"/>
    <w:rsid w:val="002173A4"/>
    <w:rsid w:val="00217E50"/>
    <w:rsid w:val="00217F8A"/>
    <w:rsid w:val="0022015F"/>
    <w:rsid w:val="00221559"/>
    <w:rsid w:val="0022227C"/>
    <w:rsid w:val="00222A9A"/>
    <w:rsid w:val="00222C61"/>
    <w:rsid w:val="00222FD2"/>
    <w:rsid w:val="00223300"/>
    <w:rsid w:val="00223330"/>
    <w:rsid w:val="00223599"/>
    <w:rsid w:val="0022396C"/>
    <w:rsid w:val="0022465C"/>
    <w:rsid w:val="002246EC"/>
    <w:rsid w:val="0022484C"/>
    <w:rsid w:val="002252CB"/>
    <w:rsid w:val="002268A9"/>
    <w:rsid w:val="00230150"/>
    <w:rsid w:val="0023083F"/>
    <w:rsid w:val="00230B59"/>
    <w:rsid w:val="00230E9B"/>
    <w:rsid w:val="00235322"/>
    <w:rsid w:val="00235C8D"/>
    <w:rsid w:val="00235D96"/>
    <w:rsid w:val="00236B0F"/>
    <w:rsid w:val="00236ED9"/>
    <w:rsid w:val="00237E97"/>
    <w:rsid w:val="00240EED"/>
    <w:rsid w:val="00240EF1"/>
    <w:rsid w:val="00241741"/>
    <w:rsid w:val="002419EF"/>
    <w:rsid w:val="0024233F"/>
    <w:rsid w:val="00244FBF"/>
    <w:rsid w:val="00245798"/>
    <w:rsid w:val="00246E6B"/>
    <w:rsid w:val="00247CB0"/>
    <w:rsid w:val="0025099C"/>
    <w:rsid w:val="00250DF2"/>
    <w:rsid w:val="00251FA2"/>
    <w:rsid w:val="002522DE"/>
    <w:rsid w:val="00254782"/>
    <w:rsid w:val="002550A4"/>
    <w:rsid w:val="00255105"/>
    <w:rsid w:val="00255451"/>
    <w:rsid w:val="00256B42"/>
    <w:rsid w:val="00260476"/>
    <w:rsid w:val="00261D1F"/>
    <w:rsid w:val="002643ED"/>
    <w:rsid w:val="00266E21"/>
    <w:rsid w:val="0027020C"/>
    <w:rsid w:val="002703AD"/>
    <w:rsid w:val="00271BB4"/>
    <w:rsid w:val="002720FF"/>
    <w:rsid w:val="002725B2"/>
    <w:rsid w:val="00272AD0"/>
    <w:rsid w:val="00276918"/>
    <w:rsid w:val="00280390"/>
    <w:rsid w:val="00280969"/>
    <w:rsid w:val="00280B39"/>
    <w:rsid w:val="002820AF"/>
    <w:rsid w:val="00282227"/>
    <w:rsid w:val="0028275A"/>
    <w:rsid w:val="00282E9C"/>
    <w:rsid w:val="00285A45"/>
    <w:rsid w:val="00285F97"/>
    <w:rsid w:val="00286FE0"/>
    <w:rsid w:val="0028727C"/>
    <w:rsid w:val="00287468"/>
    <w:rsid w:val="0028791C"/>
    <w:rsid w:val="0029098F"/>
    <w:rsid w:val="0029252C"/>
    <w:rsid w:val="00293054"/>
    <w:rsid w:val="00293E7D"/>
    <w:rsid w:val="002946F5"/>
    <w:rsid w:val="00295D66"/>
    <w:rsid w:val="00295DD5"/>
    <w:rsid w:val="002960B0"/>
    <w:rsid w:val="00296470"/>
    <w:rsid w:val="00297B27"/>
    <w:rsid w:val="002A04C1"/>
    <w:rsid w:val="002A096A"/>
    <w:rsid w:val="002A2C0B"/>
    <w:rsid w:val="002A2DEF"/>
    <w:rsid w:val="002A606B"/>
    <w:rsid w:val="002A68BC"/>
    <w:rsid w:val="002A7228"/>
    <w:rsid w:val="002A7290"/>
    <w:rsid w:val="002A7595"/>
    <w:rsid w:val="002A7854"/>
    <w:rsid w:val="002B0DAA"/>
    <w:rsid w:val="002B2555"/>
    <w:rsid w:val="002B288F"/>
    <w:rsid w:val="002B3B61"/>
    <w:rsid w:val="002B3DAD"/>
    <w:rsid w:val="002B519E"/>
    <w:rsid w:val="002B5F06"/>
    <w:rsid w:val="002B7FB5"/>
    <w:rsid w:val="002C1A5B"/>
    <w:rsid w:val="002C21E2"/>
    <w:rsid w:val="002C360E"/>
    <w:rsid w:val="002C3D6F"/>
    <w:rsid w:val="002C456F"/>
    <w:rsid w:val="002C5052"/>
    <w:rsid w:val="002D0EC6"/>
    <w:rsid w:val="002D17B1"/>
    <w:rsid w:val="002D2421"/>
    <w:rsid w:val="002D3B14"/>
    <w:rsid w:val="002D3BE2"/>
    <w:rsid w:val="002D4973"/>
    <w:rsid w:val="002D54BA"/>
    <w:rsid w:val="002D568A"/>
    <w:rsid w:val="002D5AEC"/>
    <w:rsid w:val="002D5E86"/>
    <w:rsid w:val="002D6223"/>
    <w:rsid w:val="002D6336"/>
    <w:rsid w:val="002D6A21"/>
    <w:rsid w:val="002D6D95"/>
    <w:rsid w:val="002E0381"/>
    <w:rsid w:val="002E0C4D"/>
    <w:rsid w:val="002E13A1"/>
    <w:rsid w:val="002E1D9A"/>
    <w:rsid w:val="002E2B72"/>
    <w:rsid w:val="002E32B6"/>
    <w:rsid w:val="002E361B"/>
    <w:rsid w:val="002E4139"/>
    <w:rsid w:val="002E4C7B"/>
    <w:rsid w:val="002E59CE"/>
    <w:rsid w:val="002E6C24"/>
    <w:rsid w:val="002E71F4"/>
    <w:rsid w:val="002E7E0E"/>
    <w:rsid w:val="002F158D"/>
    <w:rsid w:val="002F2672"/>
    <w:rsid w:val="002F2B48"/>
    <w:rsid w:val="002F2B83"/>
    <w:rsid w:val="002F556E"/>
    <w:rsid w:val="002F6646"/>
    <w:rsid w:val="002F788D"/>
    <w:rsid w:val="002F7D6E"/>
    <w:rsid w:val="00300C29"/>
    <w:rsid w:val="0030241F"/>
    <w:rsid w:val="0030268B"/>
    <w:rsid w:val="00302C1F"/>
    <w:rsid w:val="003079D3"/>
    <w:rsid w:val="00310318"/>
    <w:rsid w:val="0031062F"/>
    <w:rsid w:val="0031095B"/>
    <w:rsid w:val="00311A9F"/>
    <w:rsid w:val="00311FCF"/>
    <w:rsid w:val="003165BE"/>
    <w:rsid w:val="00316B15"/>
    <w:rsid w:val="00317091"/>
    <w:rsid w:val="00324BA3"/>
    <w:rsid w:val="003255F3"/>
    <w:rsid w:val="003269B2"/>
    <w:rsid w:val="003276EE"/>
    <w:rsid w:val="00330D34"/>
    <w:rsid w:val="00331007"/>
    <w:rsid w:val="00331CBF"/>
    <w:rsid w:val="00332436"/>
    <w:rsid w:val="003330E6"/>
    <w:rsid w:val="0033442F"/>
    <w:rsid w:val="00335475"/>
    <w:rsid w:val="00335579"/>
    <w:rsid w:val="003358C3"/>
    <w:rsid w:val="00335972"/>
    <w:rsid w:val="00335AFA"/>
    <w:rsid w:val="00336473"/>
    <w:rsid w:val="00336883"/>
    <w:rsid w:val="003370C4"/>
    <w:rsid w:val="003407AE"/>
    <w:rsid w:val="00341954"/>
    <w:rsid w:val="00342C0F"/>
    <w:rsid w:val="00342ED4"/>
    <w:rsid w:val="00343AF3"/>
    <w:rsid w:val="00343D95"/>
    <w:rsid w:val="003460E7"/>
    <w:rsid w:val="00347470"/>
    <w:rsid w:val="00347D73"/>
    <w:rsid w:val="0035142A"/>
    <w:rsid w:val="00352275"/>
    <w:rsid w:val="003522CC"/>
    <w:rsid w:val="00353248"/>
    <w:rsid w:val="00354DF6"/>
    <w:rsid w:val="00354F8B"/>
    <w:rsid w:val="003558F7"/>
    <w:rsid w:val="00355FDD"/>
    <w:rsid w:val="003565BD"/>
    <w:rsid w:val="003570F2"/>
    <w:rsid w:val="00357955"/>
    <w:rsid w:val="0036040E"/>
    <w:rsid w:val="00360A1D"/>
    <w:rsid w:val="00360C4B"/>
    <w:rsid w:val="003611AB"/>
    <w:rsid w:val="003616C9"/>
    <w:rsid w:val="003625B1"/>
    <w:rsid w:val="00362CEF"/>
    <w:rsid w:val="00362DB1"/>
    <w:rsid w:val="00366B6B"/>
    <w:rsid w:val="00367207"/>
    <w:rsid w:val="00367C8A"/>
    <w:rsid w:val="00367F90"/>
    <w:rsid w:val="003709C7"/>
    <w:rsid w:val="003718BF"/>
    <w:rsid w:val="00372884"/>
    <w:rsid w:val="00372F84"/>
    <w:rsid w:val="003732F5"/>
    <w:rsid w:val="003753EE"/>
    <w:rsid w:val="00375BB7"/>
    <w:rsid w:val="00376916"/>
    <w:rsid w:val="003773B3"/>
    <w:rsid w:val="00377883"/>
    <w:rsid w:val="0038012B"/>
    <w:rsid w:val="003801A6"/>
    <w:rsid w:val="00381712"/>
    <w:rsid w:val="003823B8"/>
    <w:rsid w:val="003825C4"/>
    <w:rsid w:val="00383251"/>
    <w:rsid w:val="0038386D"/>
    <w:rsid w:val="00384731"/>
    <w:rsid w:val="003850F5"/>
    <w:rsid w:val="003853D0"/>
    <w:rsid w:val="003859BC"/>
    <w:rsid w:val="003867CB"/>
    <w:rsid w:val="00387B8E"/>
    <w:rsid w:val="00387FC8"/>
    <w:rsid w:val="003908A1"/>
    <w:rsid w:val="003913D8"/>
    <w:rsid w:val="00392EDA"/>
    <w:rsid w:val="00393B08"/>
    <w:rsid w:val="00395476"/>
    <w:rsid w:val="003959D4"/>
    <w:rsid w:val="003965E6"/>
    <w:rsid w:val="00397DB9"/>
    <w:rsid w:val="00397E65"/>
    <w:rsid w:val="003A0F62"/>
    <w:rsid w:val="003A1B79"/>
    <w:rsid w:val="003A2728"/>
    <w:rsid w:val="003A4A09"/>
    <w:rsid w:val="003A5653"/>
    <w:rsid w:val="003A5D90"/>
    <w:rsid w:val="003A6A05"/>
    <w:rsid w:val="003A7D5C"/>
    <w:rsid w:val="003B0620"/>
    <w:rsid w:val="003B0DFC"/>
    <w:rsid w:val="003B114D"/>
    <w:rsid w:val="003B1191"/>
    <w:rsid w:val="003B3132"/>
    <w:rsid w:val="003B319D"/>
    <w:rsid w:val="003B33E3"/>
    <w:rsid w:val="003B399B"/>
    <w:rsid w:val="003B3C56"/>
    <w:rsid w:val="003B47A0"/>
    <w:rsid w:val="003B6690"/>
    <w:rsid w:val="003C2057"/>
    <w:rsid w:val="003C3124"/>
    <w:rsid w:val="003C43B4"/>
    <w:rsid w:val="003C69AC"/>
    <w:rsid w:val="003C6C78"/>
    <w:rsid w:val="003C7AA3"/>
    <w:rsid w:val="003C7B26"/>
    <w:rsid w:val="003D046D"/>
    <w:rsid w:val="003D07FA"/>
    <w:rsid w:val="003D19B5"/>
    <w:rsid w:val="003D2BA8"/>
    <w:rsid w:val="003D4079"/>
    <w:rsid w:val="003D425C"/>
    <w:rsid w:val="003D43C6"/>
    <w:rsid w:val="003D4566"/>
    <w:rsid w:val="003D5D44"/>
    <w:rsid w:val="003E0450"/>
    <w:rsid w:val="003E1097"/>
    <w:rsid w:val="003E1648"/>
    <w:rsid w:val="003E16E3"/>
    <w:rsid w:val="003E16E6"/>
    <w:rsid w:val="003E1DC2"/>
    <w:rsid w:val="003E1E03"/>
    <w:rsid w:val="003E2592"/>
    <w:rsid w:val="003E2707"/>
    <w:rsid w:val="003E2BBA"/>
    <w:rsid w:val="003E2D8A"/>
    <w:rsid w:val="003E2D8F"/>
    <w:rsid w:val="003E2F2F"/>
    <w:rsid w:val="003E3CDE"/>
    <w:rsid w:val="003E3E94"/>
    <w:rsid w:val="003E5727"/>
    <w:rsid w:val="003E64B2"/>
    <w:rsid w:val="003F2347"/>
    <w:rsid w:val="003F239A"/>
    <w:rsid w:val="003F34D2"/>
    <w:rsid w:val="003F3646"/>
    <w:rsid w:val="003F5621"/>
    <w:rsid w:val="003F66AA"/>
    <w:rsid w:val="003F75AE"/>
    <w:rsid w:val="0040031A"/>
    <w:rsid w:val="00400ED8"/>
    <w:rsid w:val="0040287F"/>
    <w:rsid w:val="00402EDE"/>
    <w:rsid w:val="004048A1"/>
    <w:rsid w:val="00406873"/>
    <w:rsid w:val="004073A6"/>
    <w:rsid w:val="0041031A"/>
    <w:rsid w:val="00411052"/>
    <w:rsid w:val="0041141A"/>
    <w:rsid w:val="00412685"/>
    <w:rsid w:val="00413634"/>
    <w:rsid w:val="00414FB9"/>
    <w:rsid w:val="00416206"/>
    <w:rsid w:val="0041626A"/>
    <w:rsid w:val="004167F5"/>
    <w:rsid w:val="00420676"/>
    <w:rsid w:val="00420C1D"/>
    <w:rsid w:val="004211E3"/>
    <w:rsid w:val="00421D11"/>
    <w:rsid w:val="00422B7E"/>
    <w:rsid w:val="004242CB"/>
    <w:rsid w:val="0042461E"/>
    <w:rsid w:val="00424DE3"/>
    <w:rsid w:val="004256F2"/>
    <w:rsid w:val="0042582E"/>
    <w:rsid w:val="00425F1A"/>
    <w:rsid w:val="00426257"/>
    <w:rsid w:val="004276F3"/>
    <w:rsid w:val="00430073"/>
    <w:rsid w:val="00432085"/>
    <w:rsid w:val="004324B1"/>
    <w:rsid w:val="00432FAC"/>
    <w:rsid w:val="004344AA"/>
    <w:rsid w:val="00435E23"/>
    <w:rsid w:val="00435E99"/>
    <w:rsid w:val="00436FA9"/>
    <w:rsid w:val="0044067D"/>
    <w:rsid w:val="00441008"/>
    <w:rsid w:val="00441071"/>
    <w:rsid w:val="0044128F"/>
    <w:rsid w:val="00443CDA"/>
    <w:rsid w:val="00444919"/>
    <w:rsid w:val="00445B43"/>
    <w:rsid w:val="00445EBD"/>
    <w:rsid w:val="004465AA"/>
    <w:rsid w:val="00446E92"/>
    <w:rsid w:val="0045039B"/>
    <w:rsid w:val="00450FD4"/>
    <w:rsid w:val="00451202"/>
    <w:rsid w:val="00451BE4"/>
    <w:rsid w:val="00452E37"/>
    <w:rsid w:val="00452E98"/>
    <w:rsid w:val="0045409C"/>
    <w:rsid w:val="00454699"/>
    <w:rsid w:val="00455C2A"/>
    <w:rsid w:val="00455E5A"/>
    <w:rsid w:val="004579C3"/>
    <w:rsid w:val="00460535"/>
    <w:rsid w:val="004605EC"/>
    <w:rsid w:val="00460DA1"/>
    <w:rsid w:val="00460FEA"/>
    <w:rsid w:val="0046121B"/>
    <w:rsid w:val="00461378"/>
    <w:rsid w:val="00461BD6"/>
    <w:rsid w:val="00461D38"/>
    <w:rsid w:val="00461E4E"/>
    <w:rsid w:val="00462D28"/>
    <w:rsid w:val="004637CD"/>
    <w:rsid w:val="00463D84"/>
    <w:rsid w:val="00464260"/>
    <w:rsid w:val="0046460A"/>
    <w:rsid w:val="004648E0"/>
    <w:rsid w:val="00464ABF"/>
    <w:rsid w:val="00465295"/>
    <w:rsid w:val="00465BF0"/>
    <w:rsid w:val="004666B5"/>
    <w:rsid w:val="00466EA8"/>
    <w:rsid w:val="00467468"/>
    <w:rsid w:val="00467B09"/>
    <w:rsid w:val="00470D58"/>
    <w:rsid w:val="00471622"/>
    <w:rsid w:val="0047285D"/>
    <w:rsid w:val="00472A6B"/>
    <w:rsid w:val="004730F9"/>
    <w:rsid w:val="004733A8"/>
    <w:rsid w:val="0047455E"/>
    <w:rsid w:val="00475F4E"/>
    <w:rsid w:val="00475F97"/>
    <w:rsid w:val="00476E72"/>
    <w:rsid w:val="0047732D"/>
    <w:rsid w:val="004804E5"/>
    <w:rsid w:val="00480547"/>
    <w:rsid w:val="00480BA6"/>
    <w:rsid w:val="00480CEC"/>
    <w:rsid w:val="00481A6A"/>
    <w:rsid w:val="00481EBF"/>
    <w:rsid w:val="00482582"/>
    <w:rsid w:val="0048285F"/>
    <w:rsid w:val="00482FA5"/>
    <w:rsid w:val="0048364E"/>
    <w:rsid w:val="004838D1"/>
    <w:rsid w:val="00486249"/>
    <w:rsid w:val="00486581"/>
    <w:rsid w:val="00486A4B"/>
    <w:rsid w:val="004872D9"/>
    <w:rsid w:val="00487D9C"/>
    <w:rsid w:val="00490505"/>
    <w:rsid w:val="004909B3"/>
    <w:rsid w:val="00494BC7"/>
    <w:rsid w:val="00494D06"/>
    <w:rsid w:val="00495475"/>
    <w:rsid w:val="00495647"/>
    <w:rsid w:val="004959C0"/>
    <w:rsid w:val="0049654C"/>
    <w:rsid w:val="00496B6E"/>
    <w:rsid w:val="0049749C"/>
    <w:rsid w:val="004975B8"/>
    <w:rsid w:val="00497CFD"/>
    <w:rsid w:val="00497E89"/>
    <w:rsid w:val="004A1876"/>
    <w:rsid w:val="004A1D77"/>
    <w:rsid w:val="004A24E7"/>
    <w:rsid w:val="004A42E7"/>
    <w:rsid w:val="004A47AC"/>
    <w:rsid w:val="004A497E"/>
    <w:rsid w:val="004A4AB4"/>
    <w:rsid w:val="004A5B25"/>
    <w:rsid w:val="004A5D2A"/>
    <w:rsid w:val="004A608A"/>
    <w:rsid w:val="004A732C"/>
    <w:rsid w:val="004B02AD"/>
    <w:rsid w:val="004B0EF1"/>
    <w:rsid w:val="004B2F32"/>
    <w:rsid w:val="004B3DE1"/>
    <w:rsid w:val="004B471E"/>
    <w:rsid w:val="004B4BA6"/>
    <w:rsid w:val="004B4BFB"/>
    <w:rsid w:val="004B4F06"/>
    <w:rsid w:val="004B68A4"/>
    <w:rsid w:val="004B69CE"/>
    <w:rsid w:val="004B6CC2"/>
    <w:rsid w:val="004B7B07"/>
    <w:rsid w:val="004C0333"/>
    <w:rsid w:val="004C0A54"/>
    <w:rsid w:val="004C2067"/>
    <w:rsid w:val="004C2BF5"/>
    <w:rsid w:val="004C2F5A"/>
    <w:rsid w:val="004C32FF"/>
    <w:rsid w:val="004C4AB5"/>
    <w:rsid w:val="004C4F95"/>
    <w:rsid w:val="004C56AC"/>
    <w:rsid w:val="004C6036"/>
    <w:rsid w:val="004C611C"/>
    <w:rsid w:val="004C638B"/>
    <w:rsid w:val="004C726F"/>
    <w:rsid w:val="004D0E9F"/>
    <w:rsid w:val="004D1E92"/>
    <w:rsid w:val="004D203E"/>
    <w:rsid w:val="004D22E0"/>
    <w:rsid w:val="004D314A"/>
    <w:rsid w:val="004D3ECA"/>
    <w:rsid w:val="004D4557"/>
    <w:rsid w:val="004D4570"/>
    <w:rsid w:val="004D468C"/>
    <w:rsid w:val="004D5F67"/>
    <w:rsid w:val="004D6237"/>
    <w:rsid w:val="004D6608"/>
    <w:rsid w:val="004D6FEA"/>
    <w:rsid w:val="004D7191"/>
    <w:rsid w:val="004E04B8"/>
    <w:rsid w:val="004E0769"/>
    <w:rsid w:val="004E299B"/>
    <w:rsid w:val="004E2C37"/>
    <w:rsid w:val="004E2D8D"/>
    <w:rsid w:val="004E39EC"/>
    <w:rsid w:val="004E4576"/>
    <w:rsid w:val="004E46A5"/>
    <w:rsid w:val="004E5069"/>
    <w:rsid w:val="004E51E3"/>
    <w:rsid w:val="004E5BDF"/>
    <w:rsid w:val="004E5E05"/>
    <w:rsid w:val="004E73B5"/>
    <w:rsid w:val="004E7AA5"/>
    <w:rsid w:val="004F0030"/>
    <w:rsid w:val="004F069C"/>
    <w:rsid w:val="004F07D0"/>
    <w:rsid w:val="004F0898"/>
    <w:rsid w:val="004F1A44"/>
    <w:rsid w:val="004F1AD7"/>
    <w:rsid w:val="004F24EC"/>
    <w:rsid w:val="004F2599"/>
    <w:rsid w:val="004F3078"/>
    <w:rsid w:val="004F30CB"/>
    <w:rsid w:val="004F3368"/>
    <w:rsid w:val="004F3581"/>
    <w:rsid w:val="004F35DF"/>
    <w:rsid w:val="004F3876"/>
    <w:rsid w:val="004F38DE"/>
    <w:rsid w:val="004F506C"/>
    <w:rsid w:val="004F587B"/>
    <w:rsid w:val="004F6810"/>
    <w:rsid w:val="004F6954"/>
    <w:rsid w:val="004F71C2"/>
    <w:rsid w:val="004F7338"/>
    <w:rsid w:val="005000B1"/>
    <w:rsid w:val="00500F9A"/>
    <w:rsid w:val="00501B31"/>
    <w:rsid w:val="00501B8D"/>
    <w:rsid w:val="0050313D"/>
    <w:rsid w:val="00503A0B"/>
    <w:rsid w:val="00504F1C"/>
    <w:rsid w:val="0050565F"/>
    <w:rsid w:val="005057B5"/>
    <w:rsid w:val="00505822"/>
    <w:rsid w:val="00506220"/>
    <w:rsid w:val="005064F6"/>
    <w:rsid w:val="00510D70"/>
    <w:rsid w:val="00511486"/>
    <w:rsid w:val="00511867"/>
    <w:rsid w:val="005118CE"/>
    <w:rsid w:val="00512ABF"/>
    <w:rsid w:val="00512CF3"/>
    <w:rsid w:val="00513242"/>
    <w:rsid w:val="00513DA9"/>
    <w:rsid w:val="00514411"/>
    <w:rsid w:val="0051481F"/>
    <w:rsid w:val="00515189"/>
    <w:rsid w:val="005160CE"/>
    <w:rsid w:val="00516A25"/>
    <w:rsid w:val="005172FB"/>
    <w:rsid w:val="00517BAF"/>
    <w:rsid w:val="005219D2"/>
    <w:rsid w:val="00523559"/>
    <w:rsid w:val="005255B2"/>
    <w:rsid w:val="0052587E"/>
    <w:rsid w:val="005259EF"/>
    <w:rsid w:val="005260D2"/>
    <w:rsid w:val="005269B4"/>
    <w:rsid w:val="005275A6"/>
    <w:rsid w:val="005275EB"/>
    <w:rsid w:val="00527916"/>
    <w:rsid w:val="00527DF1"/>
    <w:rsid w:val="00530739"/>
    <w:rsid w:val="00530CBC"/>
    <w:rsid w:val="00530D0C"/>
    <w:rsid w:val="00530F18"/>
    <w:rsid w:val="0053167C"/>
    <w:rsid w:val="00531C87"/>
    <w:rsid w:val="00531E1C"/>
    <w:rsid w:val="00532D54"/>
    <w:rsid w:val="005331B7"/>
    <w:rsid w:val="005331D1"/>
    <w:rsid w:val="00533BBD"/>
    <w:rsid w:val="0053491D"/>
    <w:rsid w:val="00535C4C"/>
    <w:rsid w:val="005364F9"/>
    <w:rsid w:val="00540825"/>
    <w:rsid w:val="00541792"/>
    <w:rsid w:val="005427BD"/>
    <w:rsid w:val="00543224"/>
    <w:rsid w:val="00543648"/>
    <w:rsid w:val="00543986"/>
    <w:rsid w:val="00545A5B"/>
    <w:rsid w:val="00545F06"/>
    <w:rsid w:val="005467FF"/>
    <w:rsid w:val="005509CD"/>
    <w:rsid w:val="00550BAD"/>
    <w:rsid w:val="005510B2"/>
    <w:rsid w:val="00551255"/>
    <w:rsid w:val="00551A27"/>
    <w:rsid w:val="0055261E"/>
    <w:rsid w:val="00553431"/>
    <w:rsid w:val="0055406D"/>
    <w:rsid w:val="005545D3"/>
    <w:rsid w:val="005550D1"/>
    <w:rsid w:val="005560F3"/>
    <w:rsid w:val="005562ED"/>
    <w:rsid w:val="0055639F"/>
    <w:rsid w:val="00557E2C"/>
    <w:rsid w:val="005611D0"/>
    <w:rsid w:val="00561542"/>
    <w:rsid w:val="0056191C"/>
    <w:rsid w:val="00561AC3"/>
    <w:rsid w:val="00561BF3"/>
    <w:rsid w:val="0056220B"/>
    <w:rsid w:val="005622E5"/>
    <w:rsid w:val="00564097"/>
    <w:rsid w:val="00564CCB"/>
    <w:rsid w:val="00565E5D"/>
    <w:rsid w:val="0056760F"/>
    <w:rsid w:val="00571320"/>
    <w:rsid w:val="0057143B"/>
    <w:rsid w:val="00573822"/>
    <w:rsid w:val="005739B3"/>
    <w:rsid w:val="00574012"/>
    <w:rsid w:val="005755FF"/>
    <w:rsid w:val="005771C5"/>
    <w:rsid w:val="005771F9"/>
    <w:rsid w:val="005776EF"/>
    <w:rsid w:val="00577881"/>
    <w:rsid w:val="0058017A"/>
    <w:rsid w:val="005803E2"/>
    <w:rsid w:val="00580DFE"/>
    <w:rsid w:val="00580E16"/>
    <w:rsid w:val="005813F3"/>
    <w:rsid w:val="00581D7C"/>
    <w:rsid w:val="00582772"/>
    <w:rsid w:val="0058291C"/>
    <w:rsid w:val="00582D6F"/>
    <w:rsid w:val="00583C72"/>
    <w:rsid w:val="00583F49"/>
    <w:rsid w:val="0059000B"/>
    <w:rsid w:val="0059098F"/>
    <w:rsid w:val="00591DED"/>
    <w:rsid w:val="00591EA0"/>
    <w:rsid w:val="00592046"/>
    <w:rsid w:val="00592492"/>
    <w:rsid w:val="0059265D"/>
    <w:rsid w:val="00592C98"/>
    <w:rsid w:val="00592E0A"/>
    <w:rsid w:val="00593AB2"/>
    <w:rsid w:val="00593AC7"/>
    <w:rsid w:val="00593D30"/>
    <w:rsid w:val="00593EC3"/>
    <w:rsid w:val="00594270"/>
    <w:rsid w:val="00594916"/>
    <w:rsid w:val="005A02A1"/>
    <w:rsid w:val="005A07FE"/>
    <w:rsid w:val="005A1F94"/>
    <w:rsid w:val="005A2372"/>
    <w:rsid w:val="005A24AE"/>
    <w:rsid w:val="005A2847"/>
    <w:rsid w:val="005A2E84"/>
    <w:rsid w:val="005A31BA"/>
    <w:rsid w:val="005A6793"/>
    <w:rsid w:val="005A7094"/>
    <w:rsid w:val="005A7B1D"/>
    <w:rsid w:val="005B0BB8"/>
    <w:rsid w:val="005B2567"/>
    <w:rsid w:val="005B3150"/>
    <w:rsid w:val="005B494D"/>
    <w:rsid w:val="005B4F49"/>
    <w:rsid w:val="005B5259"/>
    <w:rsid w:val="005B6589"/>
    <w:rsid w:val="005B7D71"/>
    <w:rsid w:val="005C1668"/>
    <w:rsid w:val="005C2118"/>
    <w:rsid w:val="005C48BE"/>
    <w:rsid w:val="005C4A4C"/>
    <w:rsid w:val="005C5A5F"/>
    <w:rsid w:val="005C6A2C"/>
    <w:rsid w:val="005C6CEC"/>
    <w:rsid w:val="005C7586"/>
    <w:rsid w:val="005D30AE"/>
    <w:rsid w:val="005D33A4"/>
    <w:rsid w:val="005D4399"/>
    <w:rsid w:val="005D47C6"/>
    <w:rsid w:val="005D4A68"/>
    <w:rsid w:val="005D5181"/>
    <w:rsid w:val="005D78B7"/>
    <w:rsid w:val="005D7BAC"/>
    <w:rsid w:val="005D7C7D"/>
    <w:rsid w:val="005D7D45"/>
    <w:rsid w:val="005D7EFC"/>
    <w:rsid w:val="005E0214"/>
    <w:rsid w:val="005E1268"/>
    <w:rsid w:val="005E1429"/>
    <w:rsid w:val="005E22E2"/>
    <w:rsid w:val="005E2CBF"/>
    <w:rsid w:val="005E5B51"/>
    <w:rsid w:val="005E63E8"/>
    <w:rsid w:val="005E66D5"/>
    <w:rsid w:val="005E7FB7"/>
    <w:rsid w:val="005F010B"/>
    <w:rsid w:val="005F07F6"/>
    <w:rsid w:val="005F0F1B"/>
    <w:rsid w:val="005F1089"/>
    <w:rsid w:val="005F19E4"/>
    <w:rsid w:val="005F19F7"/>
    <w:rsid w:val="005F2CB3"/>
    <w:rsid w:val="005F3796"/>
    <w:rsid w:val="005F5A90"/>
    <w:rsid w:val="005F63EC"/>
    <w:rsid w:val="005F72E8"/>
    <w:rsid w:val="005F7432"/>
    <w:rsid w:val="005F774D"/>
    <w:rsid w:val="005F7BE4"/>
    <w:rsid w:val="005F7C1E"/>
    <w:rsid w:val="00600016"/>
    <w:rsid w:val="00600D43"/>
    <w:rsid w:val="00601558"/>
    <w:rsid w:val="00601EE8"/>
    <w:rsid w:val="00602C72"/>
    <w:rsid w:val="0060337B"/>
    <w:rsid w:val="00603B6B"/>
    <w:rsid w:val="00604A31"/>
    <w:rsid w:val="00604B27"/>
    <w:rsid w:val="00605018"/>
    <w:rsid w:val="00605862"/>
    <w:rsid w:val="00605B51"/>
    <w:rsid w:val="00606E00"/>
    <w:rsid w:val="006072FB"/>
    <w:rsid w:val="00607982"/>
    <w:rsid w:val="00610370"/>
    <w:rsid w:val="00610F13"/>
    <w:rsid w:val="006111C2"/>
    <w:rsid w:val="00611B05"/>
    <w:rsid w:val="00613034"/>
    <w:rsid w:val="006136CA"/>
    <w:rsid w:val="00613932"/>
    <w:rsid w:val="00613DBD"/>
    <w:rsid w:val="0061402B"/>
    <w:rsid w:val="00614E84"/>
    <w:rsid w:val="00616462"/>
    <w:rsid w:val="00616992"/>
    <w:rsid w:val="00620344"/>
    <w:rsid w:val="00621B98"/>
    <w:rsid w:val="00621DD2"/>
    <w:rsid w:val="006222BF"/>
    <w:rsid w:val="00622722"/>
    <w:rsid w:val="00622942"/>
    <w:rsid w:val="00622ABF"/>
    <w:rsid w:val="00623B5C"/>
    <w:rsid w:val="006248DD"/>
    <w:rsid w:val="00625597"/>
    <w:rsid w:val="00625F09"/>
    <w:rsid w:val="006268E9"/>
    <w:rsid w:val="00626E50"/>
    <w:rsid w:val="00627889"/>
    <w:rsid w:val="00627C28"/>
    <w:rsid w:val="00627D25"/>
    <w:rsid w:val="0063040B"/>
    <w:rsid w:val="0063043A"/>
    <w:rsid w:val="006312AD"/>
    <w:rsid w:val="00631F5E"/>
    <w:rsid w:val="0063328C"/>
    <w:rsid w:val="00633B1C"/>
    <w:rsid w:val="00633D0F"/>
    <w:rsid w:val="00633FD0"/>
    <w:rsid w:val="006343C2"/>
    <w:rsid w:val="00634C26"/>
    <w:rsid w:val="00635EA1"/>
    <w:rsid w:val="00636FEE"/>
    <w:rsid w:val="006374A6"/>
    <w:rsid w:val="0063758A"/>
    <w:rsid w:val="006377DD"/>
    <w:rsid w:val="006401B8"/>
    <w:rsid w:val="00640B40"/>
    <w:rsid w:val="006411B2"/>
    <w:rsid w:val="006436A5"/>
    <w:rsid w:val="00643CDE"/>
    <w:rsid w:val="00643EEB"/>
    <w:rsid w:val="00644201"/>
    <w:rsid w:val="0064431E"/>
    <w:rsid w:val="006449B6"/>
    <w:rsid w:val="00645452"/>
    <w:rsid w:val="00646322"/>
    <w:rsid w:val="006468A7"/>
    <w:rsid w:val="0064758D"/>
    <w:rsid w:val="006478A2"/>
    <w:rsid w:val="00650B06"/>
    <w:rsid w:val="00650EC9"/>
    <w:rsid w:val="00651E4F"/>
    <w:rsid w:val="00651FE5"/>
    <w:rsid w:val="006531FB"/>
    <w:rsid w:val="00653E30"/>
    <w:rsid w:val="00654382"/>
    <w:rsid w:val="006549A5"/>
    <w:rsid w:val="00654B2A"/>
    <w:rsid w:val="00654EA3"/>
    <w:rsid w:val="00655B53"/>
    <w:rsid w:val="006565E2"/>
    <w:rsid w:val="0065696C"/>
    <w:rsid w:val="00656E19"/>
    <w:rsid w:val="006574B9"/>
    <w:rsid w:val="00657AE6"/>
    <w:rsid w:val="00657DF5"/>
    <w:rsid w:val="00657F27"/>
    <w:rsid w:val="00660555"/>
    <w:rsid w:val="00660FE7"/>
    <w:rsid w:val="00661255"/>
    <w:rsid w:val="00662B5F"/>
    <w:rsid w:val="00665167"/>
    <w:rsid w:val="00666D28"/>
    <w:rsid w:val="00667FDA"/>
    <w:rsid w:val="00671866"/>
    <w:rsid w:val="006720C5"/>
    <w:rsid w:val="00673264"/>
    <w:rsid w:val="00674271"/>
    <w:rsid w:val="00675092"/>
    <w:rsid w:val="006753A0"/>
    <w:rsid w:val="0067589B"/>
    <w:rsid w:val="00675C83"/>
    <w:rsid w:val="006761D0"/>
    <w:rsid w:val="0067777A"/>
    <w:rsid w:val="006777D8"/>
    <w:rsid w:val="006815D9"/>
    <w:rsid w:val="0068208B"/>
    <w:rsid w:val="0068669C"/>
    <w:rsid w:val="00686888"/>
    <w:rsid w:val="00686C15"/>
    <w:rsid w:val="006871FD"/>
    <w:rsid w:val="00687F7A"/>
    <w:rsid w:val="0069065B"/>
    <w:rsid w:val="0069099D"/>
    <w:rsid w:val="00691447"/>
    <w:rsid w:val="00696814"/>
    <w:rsid w:val="006969CD"/>
    <w:rsid w:val="00697698"/>
    <w:rsid w:val="0069771E"/>
    <w:rsid w:val="00697C97"/>
    <w:rsid w:val="00697DB1"/>
    <w:rsid w:val="006A05F2"/>
    <w:rsid w:val="006A0A9B"/>
    <w:rsid w:val="006A1ACD"/>
    <w:rsid w:val="006A34D3"/>
    <w:rsid w:val="006A3BF6"/>
    <w:rsid w:val="006A3C62"/>
    <w:rsid w:val="006A3D83"/>
    <w:rsid w:val="006A403C"/>
    <w:rsid w:val="006A4254"/>
    <w:rsid w:val="006A43C6"/>
    <w:rsid w:val="006A4519"/>
    <w:rsid w:val="006A53EC"/>
    <w:rsid w:val="006A5617"/>
    <w:rsid w:val="006A59E9"/>
    <w:rsid w:val="006A6450"/>
    <w:rsid w:val="006A7204"/>
    <w:rsid w:val="006A72C2"/>
    <w:rsid w:val="006A731B"/>
    <w:rsid w:val="006A75CC"/>
    <w:rsid w:val="006A7E57"/>
    <w:rsid w:val="006B06AD"/>
    <w:rsid w:val="006B2748"/>
    <w:rsid w:val="006B2895"/>
    <w:rsid w:val="006B3299"/>
    <w:rsid w:val="006B34C1"/>
    <w:rsid w:val="006B3D30"/>
    <w:rsid w:val="006B3F52"/>
    <w:rsid w:val="006B49B3"/>
    <w:rsid w:val="006B4E3F"/>
    <w:rsid w:val="006B561B"/>
    <w:rsid w:val="006B5A09"/>
    <w:rsid w:val="006B7284"/>
    <w:rsid w:val="006C0946"/>
    <w:rsid w:val="006C2108"/>
    <w:rsid w:val="006C3081"/>
    <w:rsid w:val="006C328B"/>
    <w:rsid w:val="006C403A"/>
    <w:rsid w:val="006C681C"/>
    <w:rsid w:val="006D121A"/>
    <w:rsid w:val="006D3394"/>
    <w:rsid w:val="006D362A"/>
    <w:rsid w:val="006D3CC2"/>
    <w:rsid w:val="006D40C3"/>
    <w:rsid w:val="006D4424"/>
    <w:rsid w:val="006D5370"/>
    <w:rsid w:val="006D6119"/>
    <w:rsid w:val="006D6B7F"/>
    <w:rsid w:val="006D70EC"/>
    <w:rsid w:val="006D7424"/>
    <w:rsid w:val="006D7C71"/>
    <w:rsid w:val="006E2303"/>
    <w:rsid w:val="006E3D4E"/>
    <w:rsid w:val="006E4C88"/>
    <w:rsid w:val="006E4D4C"/>
    <w:rsid w:val="006E6161"/>
    <w:rsid w:val="006E7A85"/>
    <w:rsid w:val="006F010D"/>
    <w:rsid w:val="006F04F5"/>
    <w:rsid w:val="006F0621"/>
    <w:rsid w:val="006F0A6C"/>
    <w:rsid w:val="006F1168"/>
    <w:rsid w:val="006F266F"/>
    <w:rsid w:val="006F2896"/>
    <w:rsid w:val="006F2D9C"/>
    <w:rsid w:val="006F34F2"/>
    <w:rsid w:val="006F446F"/>
    <w:rsid w:val="006F48C1"/>
    <w:rsid w:val="006F5253"/>
    <w:rsid w:val="006F5702"/>
    <w:rsid w:val="0070348F"/>
    <w:rsid w:val="007040B6"/>
    <w:rsid w:val="0070454D"/>
    <w:rsid w:val="00705EDA"/>
    <w:rsid w:val="00705F9C"/>
    <w:rsid w:val="00706EB7"/>
    <w:rsid w:val="007072B0"/>
    <w:rsid w:val="00707D7D"/>
    <w:rsid w:val="0071097B"/>
    <w:rsid w:val="0071246F"/>
    <w:rsid w:val="00712857"/>
    <w:rsid w:val="00713909"/>
    <w:rsid w:val="00713B05"/>
    <w:rsid w:val="00714088"/>
    <w:rsid w:val="007143FC"/>
    <w:rsid w:val="007144C1"/>
    <w:rsid w:val="00715AFB"/>
    <w:rsid w:val="0071719A"/>
    <w:rsid w:val="00717A71"/>
    <w:rsid w:val="0072007F"/>
    <w:rsid w:val="00720D0F"/>
    <w:rsid w:val="00720F53"/>
    <w:rsid w:val="007212FC"/>
    <w:rsid w:val="00722476"/>
    <w:rsid w:val="00722635"/>
    <w:rsid w:val="007233D6"/>
    <w:rsid w:val="007236E0"/>
    <w:rsid w:val="00723B67"/>
    <w:rsid w:val="00723CAE"/>
    <w:rsid w:val="007252C7"/>
    <w:rsid w:val="007258E8"/>
    <w:rsid w:val="0072695E"/>
    <w:rsid w:val="00727310"/>
    <w:rsid w:val="00730A02"/>
    <w:rsid w:val="007344D3"/>
    <w:rsid w:val="00734A7D"/>
    <w:rsid w:val="007355F9"/>
    <w:rsid w:val="007356DE"/>
    <w:rsid w:val="007368F7"/>
    <w:rsid w:val="00736F5B"/>
    <w:rsid w:val="00737008"/>
    <w:rsid w:val="00737AC2"/>
    <w:rsid w:val="007407EF"/>
    <w:rsid w:val="00741475"/>
    <w:rsid w:val="00742BB5"/>
    <w:rsid w:val="00743261"/>
    <w:rsid w:val="00744E1A"/>
    <w:rsid w:val="007453E5"/>
    <w:rsid w:val="00746171"/>
    <w:rsid w:val="007508FD"/>
    <w:rsid w:val="007509CD"/>
    <w:rsid w:val="007516C4"/>
    <w:rsid w:val="00751B1F"/>
    <w:rsid w:val="007525DC"/>
    <w:rsid w:val="00752DF7"/>
    <w:rsid w:val="0075557C"/>
    <w:rsid w:val="007568E4"/>
    <w:rsid w:val="00756919"/>
    <w:rsid w:val="00757039"/>
    <w:rsid w:val="007579DC"/>
    <w:rsid w:val="00757B16"/>
    <w:rsid w:val="007606A0"/>
    <w:rsid w:val="00760868"/>
    <w:rsid w:val="00760B39"/>
    <w:rsid w:val="00760EC0"/>
    <w:rsid w:val="00761C5C"/>
    <w:rsid w:val="00761F74"/>
    <w:rsid w:val="0076355C"/>
    <w:rsid w:val="007643E5"/>
    <w:rsid w:val="00764ADB"/>
    <w:rsid w:val="00766C18"/>
    <w:rsid w:val="00767919"/>
    <w:rsid w:val="007714AB"/>
    <w:rsid w:val="007714CE"/>
    <w:rsid w:val="00771DB0"/>
    <w:rsid w:val="00771EEC"/>
    <w:rsid w:val="0077570A"/>
    <w:rsid w:val="00776A29"/>
    <w:rsid w:val="0078078B"/>
    <w:rsid w:val="007809EC"/>
    <w:rsid w:val="0078255C"/>
    <w:rsid w:val="00783181"/>
    <w:rsid w:val="00784208"/>
    <w:rsid w:val="007842E4"/>
    <w:rsid w:val="007844DD"/>
    <w:rsid w:val="0078550B"/>
    <w:rsid w:val="007864B1"/>
    <w:rsid w:val="007873F4"/>
    <w:rsid w:val="00787CFC"/>
    <w:rsid w:val="007903C5"/>
    <w:rsid w:val="00792123"/>
    <w:rsid w:val="00792C2A"/>
    <w:rsid w:val="007932A3"/>
    <w:rsid w:val="00794A6E"/>
    <w:rsid w:val="00796195"/>
    <w:rsid w:val="007965F0"/>
    <w:rsid w:val="00796CE6"/>
    <w:rsid w:val="007A19BF"/>
    <w:rsid w:val="007A236B"/>
    <w:rsid w:val="007A2403"/>
    <w:rsid w:val="007A245B"/>
    <w:rsid w:val="007A28E1"/>
    <w:rsid w:val="007A2E7D"/>
    <w:rsid w:val="007A3AC8"/>
    <w:rsid w:val="007A3C65"/>
    <w:rsid w:val="007A4357"/>
    <w:rsid w:val="007A4A0B"/>
    <w:rsid w:val="007A6486"/>
    <w:rsid w:val="007A69AE"/>
    <w:rsid w:val="007A6A5C"/>
    <w:rsid w:val="007A6A84"/>
    <w:rsid w:val="007A6DDB"/>
    <w:rsid w:val="007A7C7F"/>
    <w:rsid w:val="007B0EFE"/>
    <w:rsid w:val="007B1135"/>
    <w:rsid w:val="007B17F7"/>
    <w:rsid w:val="007B1E32"/>
    <w:rsid w:val="007B1E3E"/>
    <w:rsid w:val="007B29D1"/>
    <w:rsid w:val="007B3944"/>
    <w:rsid w:val="007B3FF7"/>
    <w:rsid w:val="007B43A9"/>
    <w:rsid w:val="007B443B"/>
    <w:rsid w:val="007B4BC9"/>
    <w:rsid w:val="007B57E9"/>
    <w:rsid w:val="007B6958"/>
    <w:rsid w:val="007B6BD1"/>
    <w:rsid w:val="007C0615"/>
    <w:rsid w:val="007C0821"/>
    <w:rsid w:val="007C0D57"/>
    <w:rsid w:val="007C0F1D"/>
    <w:rsid w:val="007C19AC"/>
    <w:rsid w:val="007C34A0"/>
    <w:rsid w:val="007C37EF"/>
    <w:rsid w:val="007C4187"/>
    <w:rsid w:val="007C52D0"/>
    <w:rsid w:val="007C57D7"/>
    <w:rsid w:val="007C5B9C"/>
    <w:rsid w:val="007C6ECB"/>
    <w:rsid w:val="007C766C"/>
    <w:rsid w:val="007D0D94"/>
    <w:rsid w:val="007D1259"/>
    <w:rsid w:val="007D2D79"/>
    <w:rsid w:val="007D4CE8"/>
    <w:rsid w:val="007D50D4"/>
    <w:rsid w:val="007D60A1"/>
    <w:rsid w:val="007D6A8A"/>
    <w:rsid w:val="007D7105"/>
    <w:rsid w:val="007D7120"/>
    <w:rsid w:val="007D7AE6"/>
    <w:rsid w:val="007D7C72"/>
    <w:rsid w:val="007E08C5"/>
    <w:rsid w:val="007E1853"/>
    <w:rsid w:val="007E199D"/>
    <w:rsid w:val="007E1F19"/>
    <w:rsid w:val="007E2340"/>
    <w:rsid w:val="007E5AEA"/>
    <w:rsid w:val="007F0482"/>
    <w:rsid w:val="007F0FFA"/>
    <w:rsid w:val="007F1148"/>
    <w:rsid w:val="007F2016"/>
    <w:rsid w:val="007F2F99"/>
    <w:rsid w:val="007F36DF"/>
    <w:rsid w:val="007F4C21"/>
    <w:rsid w:val="007F5571"/>
    <w:rsid w:val="007F5844"/>
    <w:rsid w:val="007F7170"/>
    <w:rsid w:val="007F73E8"/>
    <w:rsid w:val="007F77B6"/>
    <w:rsid w:val="008014BD"/>
    <w:rsid w:val="0080268C"/>
    <w:rsid w:val="008045BC"/>
    <w:rsid w:val="00804959"/>
    <w:rsid w:val="00804D24"/>
    <w:rsid w:val="00804F8A"/>
    <w:rsid w:val="008069E0"/>
    <w:rsid w:val="00807621"/>
    <w:rsid w:val="00807D52"/>
    <w:rsid w:val="00807DBF"/>
    <w:rsid w:val="0081017D"/>
    <w:rsid w:val="00811F5F"/>
    <w:rsid w:val="00811FDE"/>
    <w:rsid w:val="008132DC"/>
    <w:rsid w:val="0081341F"/>
    <w:rsid w:val="00814680"/>
    <w:rsid w:val="00814B9E"/>
    <w:rsid w:val="00815B0F"/>
    <w:rsid w:val="00816FE3"/>
    <w:rsid w:val="008175E1"/>
    <w:rsid w:val="00817858"/>
    <w:rsid w:val="00817B3F"/>
    <w:rsid w:val="00817C67"/>
    <w:rsid w:val="00817E09"/>
    <w:rsid w:val="00820FD0"/>
    <w:rsid w:val="008228AD"/>
    <w:rsid w:val="00824877"/>
    <w:rsid w:val="0082527A"/>
    <w:rsid w:val="00825714"/>
    <w:rsid w:val="00825C2B"/>
    <w:rsid w:val="008277A0"/>
    <w:rsid w:val="00827F2B"/>
    <w:rsid w:val="0083021E"/>
    <w:rsid w:val="008305DA"/>
    <w:rsid w:val="00830C27"/>
    <w:rsid w:val="00830FC7"/>
    <w:rsid w:val="0083116C"/>
    <w:rsid w:val="00832856"/>
    <w:rsid w:val="00832EC8"/>
    <w:rsid w:val="008335E9"/>
    <w:rsid w:val="0083402B"/>
    <w:rsid w:val="008345A8"/>
    <w:rsid w:val="00834E91"/>
    <w:rsid w:val="008358AC"/>
    <w:rsid w:val="00835989"/>
    <w:rsid w:val="0083618D"/>
    <w:rsid w:val="00836202"/>
    <w:rsid w:val="0083663A"/>
    <w:rsid w:val="008404E9"/>
    <w:rsid w:val="00842242"/>
    <w:rsid w:val="00844533"/>
    <w:rsid w:val="00844A0C"/>
    <w:rsid w:val="008516B1"/>
    <w:rsid w:val="00852189"/>
    <w:rsid w:val="00854A61"/>
    <w:rsid w:val="00854BE0"/>
    <w:rsid w:val="00855376"/>
    <w:rsid w:val="00856165"/>
    <w:rsid w:val="008608ED"/>
    <w:rsid w:val="00861C3F"/>
    <w:rsid w:val="00861E3A"/>
    <w:rsid w:val="008626F9"/>
    <w:rsid w:val="00862C54"/>
    <w:rsid w:val="0086321B"/>
    <w:rsid w:val="00863525"/>
    <w:rsid w:val="0086352B"/>
    <w:rsid w:val="008636CB"/>
    <w:rsid w:val="00863BC9"/>
    <w:rsid w:val="008640C7"/>
    <w:rsid w:val="00864D13"/>
    <w:rsid w:val="00866580"/>
    <w:rsid w:val="008669A8"/>
    <w:rsid w:val="00866A2C"/>
    <w:rsid w:val="00867D92"/>
    <w:rsid w:val="0087080B"/>
    <w:rsid w:val="00870BF9"/>
    <w:rsid w:val="00871051"/>
    <w:rsid w:val="0087141F"/>
    <w:rsid w:val="00871E2F"/>
    <w:rsid w:val="00872CE1"/>
    <w:rsid w:val="008731C0"/>
    <w:rsid w:val="008748F1"/>
    <w:rsid w:val="00876B28"/>
    <w:rsid w:val="00880548"/>
    <w:rsid w:val="00881F71"/>
    <w:rsid w:val="00882461"/>
    <w:rsid w:val="0088295B"/>
    <w:rsid w:val="00883203"/>
    <w:rsid w:val="00885CBA"/>
    <w:rsid w:val="00886EEB"/>
    <w:rsid w:val="00890A38"/>
    <w:rsid w:val="00892278"/>
    <w:rsid w:val="008922AA"/>
    <w:rsid w:val="00892625"/>
    <w:rsid w:val="00893C35"/>
    <w:rsid w:val="008942B1"/>
    <w:rsid w:val="0089460A"/>
    <w:rsid w:val="00894774"/>
    <w:rsid w:val="00894CCB"/>
    <w:rsid w:val="0089573C"/>
    <w:rsid w:val="00895F9B"/>
    <w:rsid w:val="0089653B"/>
    <w:rsid w:val="008968FF"/>
    <w:rsid w:val="00896CE9"/>
    <w:rsid w:val="00897804"/>
    <w:rsid w:val="008A3C6C"/>
    <w:rsid w:val="008A3E27"/>
    <w:rsid w:val="008A4155"/>
    <w:rsid w:val="008A4A39"/>
    <w:rsid w:val="008A4AAE"/>
    <w:rsid w:val="008A51A5"/>
    <w:rsid w:val="008A57F7"/>
    <w:rsid w:val="008A5DC3"/>
    <w:rsid w:val="008A6924"/>
    <w:rsid w:val="008A7508"/>
    <w:rsid w:val="008B0546"/>
    <w:rsid w:val="008B0B20"/>
    <w:rsid w:val="008B1428"/>
    <w:rsid w:val="008B1A5B"/>
    <w:rsid w:val="008B220C"/>
    <w:rsid w:val="008B3EF9"/>
    <w:rsid w:val="008B4528"/>
    <w:rsid w:val="008B6719"/>
    <w:rsid w:val="008B68CD"/>
    <w:rsid w:val="008B6C27"/>
    <w:rsid w:val="008B6CC7"/>
    <w:rsid w:val="008B7996"/>
    <w:rsid w:val="008B7D64"/>
    <w:rsid w:val="008B7E19"/>
    <w:rsid w:val="008B7EEF"/>
    <w:rsid w:val="008B7F99"/>
    <w:rsid w:val="008C0D93"/>
    <w:rsid w:val="008C1CEA"/>
    <w:rsid w:val="008C1EB8"/>
    <w:rsid w:val="008C38B4"/>
    <w:rsid w:val="008C397D"/>
    <w:rsid w:val="008C3FE4"/>
    <w:rsid w:val="008C65BF"/>
    <w:rsid w:val="008C6A53"/>
    <w:rsid w:val="008C7BBA"/>
    <w:rsid w:val="008D0C2E"/>
    <w:rsid w:val="008D2F49"/>
    <w:rsid w:val="008D389F"/>
    <w:rsid w:val="008D38DD"/>
    <w:rsid w:val="008D4500"/>
    <w:rsid w:val="008D4D74"/>
    <w:rsid w:val="008D4E9D"/>
    <w:rsid w:val="008D580E"/>
    <w:rsid w:val="008D5FFB"/>
    <w:rsid w:val="008E0145"/>
    <w:rsid w:val="008E2BAB"/>
    <w:rsid w:val="008E2DAF"/>
    <w:rsid w:val="008E2FA6"/>
    <w:rsid w:val="008E3675"/>
    <w:rsid w:val="008E36F3"/>
    <w:rsid w:val="008E3C7D"/>
    <w:rsid w:val="008E43CB"/>
    <w:rsid w:val="008E4764"/>
    <w:rsid w:val="008E4882"/>
    <w:rsid w:val="008E4A50"/>
    <w:rsid w:val="008E4FE5"/>
    <w:rsid w:val="008E591B"/>
    <w:rsid w:val="008E6C1F"/>
    <w:rsid w:val="008F0D20"/>
    <w:rsid w:val="008F21D7"/>
    <w:rsid w:val="008F24E0"/>
    <w:rsid w:val="008F31B2"/>
    <w:rsid w:val="008F3D41"/>
    <w:rsid w:val="008F4C06"/>
    <w:rsid w:val="008F4FB1"/>
    <w:rsid w:val="008F777A"/>
    <w:rsid w:val="008F7D23"/>
    <w:rsid w:val="00900205"/>
    <w:rsid w:val="00900526"/>
    <w:rsid w:val="0090093E"/>
    <w:rsid w:val="00900A64"/>
    <w:rsid w:val="00901E57"/>
    <w:rsid w:val="00903FC7"/>
    <w:rsid w:val="009042AA"/>
    <w:rsid w:val="009048FD"/>
    <w:rsid w:val="00904F27"/>
    <w:rsid w:val="00905402"/>
    <w:rsid w:val="00905C47"/>
    <w:rsid w:val="009069A7"/>
    <w:rsid w:val="00906E2E"/>
    <w:rsid w:val="00910A4D"/>
    <w:rsid w:val="00910E2F"/>
    <w:rsid w:val="00911FE5"/>
    <w:rsid w:val="00911FEB"/>
    <w:rsid w:val="00913E68"/>
    <w:rsid w:val="009150CD"/>
    <w:rsid w:val="00915C7C"/>
    <w:rsid w:val="009173CE"/>
    <w:rsid w:val="009203C6"/>
    <w:rsid w:val="00922640"/>
    <w:rsid w:val="009229DB"/>
    <w:rsid w:val="0092395C"/>
    <w:rsid w:val="00923BC6"/>
    <w:rsid w:val="009240EE"/>
    <w:rsid w:val="00924140"/>
    <w:rsid w:val="00924BD0"/>
    <w:rsid w:val="00925E42"/>
    <w:rsid w:val="009275C2"/>
    <w:rsid w:val="009275EA"/>
    <w:rsid w:val="009306C0"/>
    <w:rsid w:val="00931825"/>
    <w:rsid w:val="00932439"/>
    <w:rsid w:val="009325BD"/>
    <w:rsid w:val="00932BD0"/>
    <w:rsid w:val="00932C82"/>
    <w:rsid w:val="00933828"/>
    <w:rsid w:val="00934514"/>
    <w:rsid w:val="00935425"/>
    <w:rsid w:val="0093671F"/>
    <w:rsid w:val="00936B8D"/>
    <w:rsid w:val="00937C4C"/>
    <w:rsid w:val="00940269"/>
    <w:rsid w:val="009403B2"/>
    <w:rsid w:val="0094068F"/>
    <w:rsid w:val="00942670"/>
    <w:rsid w:val="00942D1F"/>
    <w:rsid w:val="0094398B"/>
    <w:rsid w:val="00943BD2"/>
    <w:rsid w:val="00943EDE"/>
    <w:rsid w:val="00947B31"/>
    <w:rsid w:val="00950927"/>
    <w:rsid w:val="009517A0"/>
    <w:rsid w:val="00951C36"/>
    <w:rsid w:val="00951E03"/>
    <w:rsid w:val="0095254C"/>
    <w:rsid w:val="009529CD"/>
    <w:rsid w:val="00953FF0"/>
    <w:rsid w:val="0095770C"/>
    <w:rsid w:val="00960528"/>
    <w:rsid w:val="00960960"/>
    <w:rsid w:val="0096190A"/>
    <w:rsid w:val="00961BA8"/>
    <w:rsid w:val="009644F0"/>
    <w:rsid w:val="0096591B"/>
    <w:rsid w:val="0097013C"/>
    <w:rsid w:val="009702FE"/>
    <w:rsid w:val="00970C7D"/>
    <w:rsid w:val="0097223A"/>
    <w:rsid w:val="009723DC"/>
    <w:rsid w:val="00975CFA"/>
    <w:rsid w:val="009770AF"/>
    <w:rsid w:val="00980C54"/>
    <w:rsid w:val="00982888"/>
    <w:rsid w:val="00982B41"/>
    <w:rsid w:val="00986E67"/>
    <w:rsid w:val="009900D2"/>
    <w:rsid w:val="0099061C"/>
    <w:rsid w:val="0099104D"/>
    <w:rsid w:val="00991478"/>
    <w:rsid w:val="00991BAB"/>
    <w:rsid w:val="009924D9"/>
    <w:rsid w:val="00992829"/>
    <w:rsid w:val="00993445"/>
    <w:rsid w:val="00993FAA"/>
    <w:rsid w:val="0099462C"/>
    <w:rsid w:val="00995C42"/>
    <w:rsid w:val="0099606D"/>
    <w:rsid w:val="009963BF"/>
    <w:rsid w:val="00996CD2"/>
    <w:rsid w:val="00997B79"/>
    <w:rsid w:val="009A0FDA"/>
    <w:rsid w:val="009A1BE3"/>
    <w:rsid w:val="009A21F1"/>
    <w:rsid w:val="009A2A09"/>
    <w:rsid w:val="009A4437"/>
    <w:rsid w:val="009A4E3F"/>
    <w:rsid w:val="009A520C"/>
    <w:rsid w:val="009A5438"/>
    <w:rsid w:val="009A5F62"/>
    <w:rsid w:val="009A631B"/>
    <w:rsid w:val="009A6405"/>
    <w:rsid w:val="009A758D"/>
    <w:rsid w:val="009B08A3"/>
    <w:rsid w:val="009B3BB0"/>
    <w:rsid w:val="009B3DD1"/>
    <w:rsid w:val="009B4953"/>
    <w:rsid w:val="009B4C47"/>
    <w:rsid w:val="009B5018"/>
    <w:rsid w:val="009B50D9"/>
    <w:rsid w:val="009B5B72"/>
    <w:rsid w:val="009B6132"/>
    <w:rsid w:val="009B6A8D"/>
    <w:rsid w:val="009B6C9D"/>
    <w:rsid w:val="009B78CC"/>
    <w:rsid w:val="009C016C"/>
    <w:rsid w:val="009C1EE4"/>
    <w:rsid w:val="009C28EC"/>
    <w:rsid w:val="009C2C81"/>
    <w:rsid w:val="009C3DF5"/>
    <w:rsid w:val="009C4323"/>
    <w:rsid w:val="009C497C"/>
    <w:rsid w:val="009C5279"/>
    <w:rsid w:val="009C5653"/>
    <w:rsid w:val="009C5CD0"/>
    <w:rsid w:val="009C643E"/>
    <w:rsid w:val="009C66CD"/>
    <w:rsid w:val="009D1186"/>
    <w:rsid w:val="009D17A9"/>
    <w:rsid w:val="009D4A94"/>
    <w:rsid w:val="009D4DF2"/>
    <w:rsid w:val="009D54D8"/>
    <w:rsid w:val="009D7A14"/>
    <w:rsid w:val="009E08FD"/>
    <w:rsid w:val="009E1D9E"/>
    <w:rsid w:val="009E376C"/>
    <w:rsid w:val="009E3C67"/>
    <w:rsid w:val="009E3C80"/>
    <w:rsid w:val="009E3F59"/>
    <w:rsid w:val="009E4FC1"/>
    <w:rsid w:val="009E5D7E"/>
    <w:rsid w:val="009E5EA9"/>
    <w:rsid w:val="009E6747"/>
    <w:rsid w:val="009E69B7"/>
    <w:rsid w:val="009E7D18"/>
    <w:rsid w:val="009F085C"/>
    <w:rsid w:val="009F15B3"/>
    <w:rsid w:val="009F237D"/>
    <w:rsid w:val="009F2670"/>
    <w:rsid w:val="009F2A89"/>
    <w:rsid w:val="009F34EF"/>
    <w:rsid w:val="009F47DD"/>
    <w:rsid w:val="009F4CF7"/>
    <w:rsid w:val="009F4F21"/>
    <w:rsid w:val="009F75CD"/>
    <w:rsid w:val="009F7C7B"/>
    <w:rsid w:val="00A007B1"/>
    <w:rsid w:val="00A00F33"/>
    <w:rsid w:val="00A01AB6"/>
    <w:rsid w:val="00A026A7"/>
    <w:rsid w:val="00A02949"/>
    <w:rsid w:val="00A02DE2"/>
    <w:rsid w:val="00A0364E"/>
    <w:rsid w:val="00A0531C"/>
    <w:rsid w:val="00A05A85"/>
    <w:rsid w:val="00A0746A"/>
    <w:rsid w:val="00A100DF"/>
    <w:rsid w:val="00A1019F"/>
    <w:rsid w:val="00A10E0B"/>
    <w:rsid w:val="00A10E55"/>
    <w:rsid w:val="00A111C4"/>
    <w:rsid w:val="00A114BA"/>
    <w:rsid w:val="00A116AB"/>
    <w:rsid w:val="00A11FAE"/>
    <w:rsid w:val="00A137AF"/>
    <w:rsid w:val="00A144DB"/>
    <w:rsid w:val="00A1545E"/>
    <w:rsid w:val="00A21A0E"/>
    <w:rsid w:val="00A2342B"/>
    <w:rsid w:val="00A2346E"/>
    <w:rsid w:val="00A2355E"/>
    <w:rsid w:val="00A23C31"/>
    <w:rsid w:val="00A24DB0"/>
    <w:rsid w:val="00A25C58"/>
    <w:rsid w:val="00A267A0"/>
    <w:rsid w:val="00A27334"/>
    <w:rsid w:val="00A30FBC"/>
    <w:rsid w:val="00A31632"/>
    <w:rsid w:val="00A32ECB"/>
    <w:rsid w:val="00A341B2"/>
    <w:rsid w:val="00A36322"/>
    <w:rsid w:val="00A37932"/>
    <w:rsid w:val="00A41AF5"/>
    <w:rsid w:val="00A42CCF"/>
    <w:rsid w:val="00A43C88"/>
    <w:rsid w:val="00A442BE"/>
    <w:rsid w:val="00A4436F"/>
    <w:rsid w:val="00A44E10"/>
    <w:rsid w:val="00A44E52"/>
    <w:rsid w:val="00A45215"/>
    <w:rsid w:val="00A456C4"/>
    <w:rsid w:val="00A46385"/>
    <w:rsid w:val="00A50013"/>
    <w:rsid w:val="00A50DBD"/>
    <w:rsid w:val="00A519E7"/>
    <w:rsid w:val="00A524BA"/>
    <w:rsid w:val="00A53C2D"/>
    <w:rsid w:val="00A53CAD"/>
    <w:rsid w:val="00A55791"/>
    <w:rsid w:val="00A55E07"/>
    <w:rsid w:val="00A55EB8"/>
    <w:rsid w:val="00A5656F"/>
    <w:rsid w:val="00A57207"/>
    <w:rsid w:val="00A579CF"/>
    <w:rsid w:val="00A60032"/>
    <w:rsid w:val="00A6114E"/>
    <w:rsid w:val="00A61798"/>
    <w:rsid w:val="00A634C9"/>
    <w:rsid w:val="00A63B7E"/>
    <w:rsid w:val="00A6439A"/>
    <w:rsid w:val="00A65978"/>
    <w:rsid w:val="00A660BE"/>
    <w:rsid w:val="00A66912"/>
    <w:rsid w:val="00A67073"/>
    <w:rsid w:val="00A67D29"/>
    <w:rsid w:val="00A70C4A"/>
    <w:rsid w:val="00A70D2B"/>
    <w:rsid w:val="00A712AF"/>
    <w:rsid w:val="00A71642"/>
    <w:rsid w:val="00A717D1"/>
    <w:rsid w:val="00A71838"/>
    <w:rsid w:val="00A72941"/>
    <w:rsid w:val="00A72AF6"/>
    <w:rsid w:val="00A73462"/>
    <w:rsid w:val="00A734A9"/>
    <w:rsid w:val="00A736ED"/>
    <w:rsid w:val="00A73CE7"/>
    <w:rsid w:val="00A75C02"/>
    <w:rsid w:val="00A769CC"/>
    <w:rsid w:val="00A77671"/>
    <w:rsid w:val="00A8082A"/>
    <w:rsid w:val="00A8182E"/>
    <w:rsid w:val="00A81943"/>
    <w:rsid w:val="00A8201B"/>
    <w:rsid w:val="00A83637"/>
    <w:rsid w:val="00A83757"/>
    <w:rsid w:val="00A837CD"/>
    <w:rsid w:val="00A83E70"/>
    <w:rsid w:val="00A85A5F"/>
    <w:rsid w:val="00A85FD3"/>
    <w:rsid w:val="00A86004"/>
    <w:rsid w:val="00A863A3"/>
    <w:rsid w:val="00A86824"/>
    <w:rsid w:val="00A87BF8"/>
    <w:rsid w:val="00A87FB3"/>
    <w:rsid w:val="00A901B2"/>
    <w:rsid w:val="00A915CE"/>
    <w:rsid w:val="00A9166B"/>
    <w:rsid w:val="00A918D4"/>
    <w:rsid w:val="00A924C7"/>
    <w:rsid w:val="00A9256E"/>
    <w:rsid w:val="00A9289C"/>
    <w:rsid w:val="00A93141"/>
    <w:rsid w:val="00A93E38"/>
    <w:rsid w:val="00A94455"/>
    <w:rsid w:val="00A94B34"/>
    <w:rsid w:val="00A94BDC"/>
    <w:rsid w:val="00A94D4B"/>
    <w:rsid w:val="00A96FE2"/>
    <w:rsid w:val="00A97101"/>
    <w:rsid w:val="00A9721B"/>
    <w:rsid w:val="00A9729C"/>
    <w:rsid w:val="00A976EC"/>
    <w:rsid w:val="00A97EC9"/>
    <w:rsid w:val="00AA044D"/>
    <w:rsid w:val="00AA0D90"/>
    <w:rsid w:val="00AA1B3C"/>
    <w:rsid w:val="00AA23BD"/>
    <w:rsid w:val="00AA2A4F"/>
    <w:rsid w:val="00AA4A9E"/>
    <w:rsid w:val="00AA69CC"/>
    <w:rsid w:val="00AA78C1"/>
    <w:rsid w:val="00AB61C9"/>
    <w:rsid w:val="00AB6697"/>
    <w:rsid w:val="00AB7080"/>
    <w:rsid w:val="00AB7478"/>
    <w:rsid w:val="00AB7BE6"/>
    <w:rsid w:val="00AC03FA"/>
    <w:rsid w:val="00AC0AB1"/>
    <w:rsid w:val="00AC103B"/>
    <w:rsid w:val="00AC141A"/>
    <w:rsid w:val="00AC2203"/>
    <w:rsid w:val="00AC2C4F"/>
    <w:rsid w:val="00AC3132"/>
    <w:rsid w:val="00AC4680"/>
    <w:rsid w:val="00AC4FC9"/>
    <w:rsid w:val="00AC55F1"/>
    <w:rsid w:val="00AC5C5B"/>
    <w:rsid w:val="00AC6AF2"/>
    <w:rsid w:val="00AC6FD5"/>
    <w:rsid w:val="00AC7EB3"/>
    <w:rsid w:val="00AD15CB"/>
    <w:rsid w:val="00AD1755"/>
    <w:rsid w:val="00AD25CB"/>
    <w:rsid w:val="00AD3F75"/>
    <w:rsid w:val="00AD479C"/>
    <w:rsid w:val="00AD484E"/>
    <w:rsid w:val="00AD51BE"/>
    <w:rsid w:val="00AD5F8C"/>
    <w:rsid w:val="00AD6135"/>
    <w:rsid w:val="00AD6C6D"/>
    <w:rsid w:val="00AD6CAC"/>
    <w:rsid w:val="00AD714A"/>
    <w:rsid w:val="00AD7A6E"/>
    <w:rsid w:val="00AE0BB8"/>
    <w:rsid w:val="00AE0D8B"/>
    <w:rsid w:val="00AE1812"/>
    <w:rsid w:val="00AE1ED8"/>
    <w:rsid w:val="00AE2BB2"/>
    <w:rsid w:val="00AE2E82"/>
    <w:rsid w:val="00AE5503"/>
    <w:rsid w:val="00AE5B5E"/>
    <w:rsid w:val="00AE5F74"/>
    <w:rsid w:val="00AE63C7"/>
    <w:rsid w:val="00AE65FC"/>
    <w:rsid w:val="00AE6A8A"/>
    <w:rsid w:val="00AE724D"/>
    <w:rsid w:val="00AE7708"/>
    <w:rsid w:val="00AF0674"/>
    <w:rsid w:val="00AF0A3C"/>
    <w:rsid w:val="00AF0D93"/>
    <w:rsid w:val="00AF0DA6"/>
    <w:rsid w:val="00AF26AC"/>
    <w:rsid w:val="00AF2E34"/>
    <w:rsid w:val="00AF3930"/>
    <w:rsid w:val="00AF59AA"/>
    <w:rsid w:val="00AF5C77"/>
    <w:rsid w:val="00AF7598"/>
    <w:rsid w:val="00B01164"/>
    <w:rsid w:val="00B018CB"/>
    <w:rsid w:val="00B01EB5"/>
    <w:rsid w:val="00B02ECF"/>
    <w:rsid w:val="00B03A4A"/>
    <w:rsid w:val="00B03D9B"/>
    <w:rsid w:val="00B04756"/>
    <w:rsid w:val="00B04CF7"/>
    <w:rsid w:val="00B05382"/>
    <w:rsid w:val="00B0653A"/>
    <w:rsid w:val="00B06CDA"/>
    <w:rsid w:val="00B0701F"/>
    <w:rsid w:val="00B07B86"/>
    <w:rsid w:val="00B07E23"/>
    <w:rsid w:val="00B1043F"/>
    <w:rsid w:val="00B11582"/>
    <w:rsid w:val="00B11B4D"/>
    <w:rsid w:val="00B12AAF"/>
    <w:rsid w:val="00B12C90"/>
    <w:rsid w:val="00B15288"/>
    <w:rsid w:val="00B15605"/>
    <w:rsid w:val="00B159D2"/>
    <w:rsid w:val="00B15F15"/>
    <w:rsid w:val="00B1619C"/>
    <w:rsid w:val="00B163E4"/>
    <w:rsid w:val="00B169DC"/>
    <w:rsid w:val="00B16D33"/>
    <w:rsid w:val="00B1785B"/>
    <w:rsid w:val="00B2008F"/>
    <w:rsid w:val="00B20F79"/>
    <w:rsid w:val="00B21752"/>
    <w:rsid w:val="00B21999"/>
    <w:rsid w:val="00B2240C"/>
    <w:rsid w:val="00B22A48"/>
    <w:rsid w:val="00B237C7"/>
    <w:rsid w:val="00B23E8B"/>
    <w:rsid w:val="00B25240"/>
    <w:rsid w:val="00B27D29"/>
    <w:rsid w:val="00B27E21"/>
    <w:rsid w:val="00B3032D"/>
    <w:rsid w:val="00B3254A"/>
    <w:rsid w:val="00B33610"/>
    <w:rsid w:val="00B33EF1"/>
    <w:rsid w:val="00B3585B"/>
    <w:rsid w:val="00B361BE"/>
    <w:rsid w:val="00B36412"/>
    <w:rsid w:val="00B373E9"/>
    <w:rsid w:val="00B37828"/>
    <w:rsid w:val="00B40743"/>
    <w:rsid w:val="00B40D69"/>
    <w:rsid w:val="00B4100A"/>
    <w:rsid w:val="00B41DD7"/>
    <w:rsid w:val="00B41F3E"/>
    <w:rsid w:val="00B4549C"/>
    <w:rsid w:val="00B45DC2"/>
    <w:rsid w:val="00B464B4"/>
    <w:rsid w:val="00B46EF7"/>
    <w:rsid w:val="00B473DA"/>
    <w:rsid w:val="00B47B4A"/>
    <w:rsid w:val="00B5193E"/>
    <w:rsid w:val="00B52A38"/>
    <w:rsid w:val="00B53217"/>
    <w:rsid w:val="00B5360B"/>
    <w:rsid w:val="00B53BBE"/>
    <w:rsid w:val="00B551A3"/>
    <w:rsid w:val="00B57591"/>
    <w:rsid w:val="00B60666"/>
    <w:rsid w:val="00B60C58"/>
    <w:rsid w:val="00B60D21"/>
    <w:rsid w:val="00B61A59"/>
    <w:rsid w:val="00B61F2C"/>
    <w:rsid w:val="00B62664"/>
    <w:rsid w:val="00B62A55"/>
    <w:rsid w:val="00B62D7D"/>
    <w:rsid w:val="00B636D3"/>
    <w:rsid w:val="00B64CC1"/>
    <w:rsid w:val="00B6567D"/>
    <w:rsid w:val="00B664A6"/>
    <w:rsid w:val="00B66E5D"/>
    <w:rsid w:val="00B67870"/>
    <w:rsid w:val="00B70221"/>
    <w:rsid w:val="00B702F7"/>
    <w:rsid w:val="00B7077C"/>
    <w:rsid w:val="00B70B3F"/>
    <w:rsid w:val="00B70C7F"/>
    <w:rsid w:val="00B727FB"/>
    <w:rsid w:val="00B73A89"/>
    <w:rsid w:val="00B73AF8"/>
    <w:rsid w:val="00B740A0"/>
    <w:rsid w:val="00B743FF"/>
    <w:rsid w:val="00B74C6A"/>
    <w:rsid w:val="00B752A4"/>
    <w:rsid w:val="00B75637"/>
    <w:rsid w:val="00B77424"/>
    <w:rsid w:val="00B80DBA"/>
    <w:rsid w:val="00B80E76"/>
    <w:rsid w:val="00B824C1"/>
    <w:rsid w:val="00B82786"/>
    <w:rsid w:val="00B8314A"/>
    <w:rsid w:val="00B83278"/>
    <w:rsid w:val="00B84D89"/>
    <w:rsid w:val="00B85E22"/>
    <w:rsid w:val="00B85FBF"/>
    <w:rsid w:val="00B86213"/>
    <w:rsid w:val="00B866CF"/>
    <w:rsid w:val="00B9009B"/>
    <w:rsid w:val="00B90B82"/>
    <w:rsid w:val="00B92C97"/>
    <w:rsid w:val="00B92F4B"/>
    <w:rsid w:val="00B93A18"/>
    <w:rsid w:val="00B940DC"/>
    <w:rsid w:val="00B956C6"/>
    <w:rsid w:val="00B96350"/>
    <w:rsid w:val="00B96BE8"/>
    <w:rsid w:val="00B96D14"/>
    <w:rsid w:val="00B9701F"/>
    <w:rsid w:val="00B9721E"/>
    <w:rsid w:val="00B9779E"/>
    <w:rsid w:val="00BA20DE"/>
    <w:rsid w:val="00BA2170"/>
    <w:rsid w:val="00BA22C6"/>
    <w:rsid w:val="00BA59A8"/>
    <w:rsid w:val="00BA61EF"/>
    <w:rsid w:val="00BA78A6"/>
    <w:rsid w:val="00BA7FB1"/>
    <w:rsid w:val="00BB000F"/>
    <w:rsid w:val="00BB0151"/>
    <w:rsid w:val="00BB01C1"/>
    <w:rsid w:val="00BB04FF"/>
    <w:rsid w:val="00BB0A20"/>
    <w:rsid w:val="00BB1855"/>
    <w:rsid w:val="00BB18AA"/>
    <w:rsid w:val="00BB201C"/>
    <w:rsid w:val="00BB22B0"/>
    <w:rsid w:val="00BB30A6"/>
    <w:rsid w:val="00BB3373"/>
    <w:rsid w:val="00BB3887"/>
    <w:rsid w:val="00BB3CAE"/>
    <w:rsid w:val="00BB444C"/>
    <w:rsid w:val="00BB4DC0"/>
    <w:rsid w:val="00BB576F"/>
    <w:rsid w:val="00BB795D"/>
    <w:rsid w:val="00BC130A"/>
    <w:rsid w:val="00BC27C5"/>
    <w:rsid w:val="00BC4CD0"/>
    <w:rsid w:val="00BC54D4"/>
    <w:rsid w:val="00BC6759"/>
    <w:rsid w:val="00BC6C49"/>
    <w:rsid w:val="00BC6DDE"/>
    <w:rsid w:val="00BD1EB2"/>
    <w:rsid w:val="00BD1F1A"/>
    <w:rsid w:val="00BD273E"/>
    <w:rsid w:val="00BD32D1"/>
    <w:rsid w:val="00BD37CE"/>
    <w:rsid w:val="00BD423F"/>
    <w:rsid w:val="00BD4418"/>
    <w:rsid w:val="00BD56BC"/>
    <w:rsid w:val="00BD6050"/>
    <w:rsid w:val="00BE0765"/>
    <w:rsid w:val="00BE0AD6"/>
    <w:rsid w:val="00BE139E"/>
    <w:rsid w:val="00BE2284"/>
    <w:rsid w:val="00BE25FD"/>
    <w:rsid w:val="00BE2DDD"/>
    <w:rsid w:val="00BE372C"/>
    <w:rsid w:val="00BE4887"/>
    <w:rsid w:val="00BE4996"/>
    <w:rsid w:val="00BE5F64"/>
    <w:rsid w:val="00BE6491"/>
    <w:rsid w:val="00BE669D"/>
    <w:rsid w:val="00BE6DB7"/>
    <w:rsid w:val="00BE6F14"/>
    <w:rsid w:val="00BE74E9"/>
    <w:rsid w:val="00BF03AD"/>
    <w:rsid w:val="00BF03F6"/>
    <w:rsid w:val="00BF03FC"/>
    <w:rsid w:val="00BF0401"/>
    <w:rsid w:val="00BF1518"/>
    <w:rsid w:val="00BF18D6"/>
    <w:rsid w:val="00BF2914"/>
    <w:rsid w:val="00BF296A"/>
    <w:rsid w:val="00BF29A3"/>
    <w:rsid w:val="00BF3A27"/>
    <w:rsid w:val="00BF4A82"/>
    <w:rsid w:val="00BF561B"/>
    <w:rsid w:val="00BF62EA"/>
    <w:rsid w:val="00C012AD"/>
    <w:rsid w:val="00C04EA4"/>
    <w:rsid w:val="00C05739"/>
    <w:rsid w:val="00C072C6"/>
    <w:rsid w:val="00C07C8D"/>
    <w:rsid w:val="00C101F1"/>
    <w:rsid w:val="00C1099C"/>
    <w:rsid w:val="00C11556"/>
    <w:rsid w:val="00C12440"/>
    <w:rsid w:val="00C128AD"/>
    <w:rsid w:val="00C157F2"/>
    <w:rsid w:val="00C15F38"/>
    <w:rsid w:val="00C17EEC"/>
    <w:rsid w:val="00C21752"/>
    <w:rsid w:val="00C22844"/>
    <w:rsid w:val="00C22933"/>
    <w:rsid w:val="00C24311"/>
    <w:rsid w:val="00C246BC"/>
    <w:rsid w:val="00C24BC1"/>
    <w:rsid w:val="00C24F62"/>
    <w:rsid w:val="00C27BFA"/>
    <w:rsid w:val="00C27FF9"/>
    <w:rsid w:val="00C3025D"/>
    <w:rsid w:val="00C32CC9"/>
    <w:rsid w:val="00C32DB4"/>
    <w:rsid w:val="00C35B45"/>
    <w:rsid w:val="00C35C1F"/>
    <w:rsid w:val="00C36838"/>
    <w:rsid w:val="00C37E25"/>
    <w:rsid w:val="00C403A7"/>
    <w:rsid w:val="00C409C5"/>
    <w:rsid w:val="00C416B6"/>
    <w:rsid w:val="00C41C3A"/>
    <w:rsid w:val="00C41C5B"/>
    <w:rsid w:val="00C44C65"/>
    <w:rsid w:val="00C44C93"/>
    <w:rsid w:val="00C459FC"/>
    <w:rsid w:val="00C4693A"/>
    <w:rsid w:val="00C46C88"/>
    <w:rsid w:val="00C47100"/>
    <w:rsid w:val="00C477BE"/>
    <w:rsid w:val="00C47A05"/>
    <w:rsid w:val="00C51A00"/>
    <w:rsid w:val="00C51C8A"/>
    <w:rsid w:val="00C52186"/>
    <w:rsid w:val="00C52503"/>
    <w:rsid w:val="00C53000"/>
    <w:rsid w:val="00C54B49"/>
    <w:rsid w:val="00C55CFC"/>
    <w:rsid w:val="00C5790F"/>
    <w:rsid w:val="00C57BFF"/>
    <w:rsid w:val="00C6359C"/>
    <w:rsid w:val="00C639B3"/>
    <w:rsid w:val="00C63CDE"/>
    <w:rsid w:val="00C644FB"/>
    <w:rsid w:val="00C653E7"/>
    <w:rsid w:val="00C65F75"/>
    <w:rsid w:val="00C676ED"/>
    <w:rsid w:val="00C70161"/>
    <w:rsid w:val="00C70A80"/>
    <w:rsid w:val="00C70F78"/>
    <w:rsid w:val="00C71585"/>
    <w:rsid w:val="00C71E2D"/>
    <w:rsid w:val="00C72B6E"/>
    <w:rsid w:val="00C7301F"/>
    <w:rsid w:val="00C73457"/>
    <w:rsid w:val="00C7348F"/>
    <w:rsid w:val="00C7393F"/>
    <w:rsid w:val="00C73E56"/>
    <w:rsid w:val="00C7424C"/>
    <w:rsid w:val="00C752BC"/>
    <w:rsid w:val="00C75571"/>
    <w:rsid w:val="00C760C2"/>
    <w:rsid w:val="00C7689F"/>
    <w:rsid w:val="00C77154"/>
    <w:rsid w:val="00C81109"/>
    <w:rsid w:val="00C815F1"/>
    <w:rsid w:val="00C816C1"/>
    <w:rsid w:val="00C81E71"/>
    <w:rsid w:val="00C82BC9"/>
    <w:rsid w:val="00C84610"/>
    <w:rsid w:val="00C84D49"/>
    <w:rsid w:val="00C8558D"/>
    <w:rsid w:val="00C85D24"/>
    <w:rsid w:val="00C85FD5"/>
    <w:rsid w:val="00C86D8E"/>
    <w:rsid w:val="00C87D7F"/>
    <w:rsid w:val="00C90225"/>
    <w:rsid w:val="00C9058F"/>
    <w:rsid w:val="00C90C57"/>
    <w:rsid w:val="00C914ED"/>
    <w:rsid w:val="00C91F42"/>
    <w:rsid w:val="00C920E6"/>
    <w:rsid w:val="00C92520"/>
    <w:rsid w:val="00C92646"/>
    <w:rsid w:val="00C92902"/>
    <w:rsid w:val="00C949B8"/>
    <w:rsid w:val="00C95054"/>
    <w:rsid w:val="00C9508A"/>
    <w:rsid w:val="00C95387"/>
    <w:rsid w:val="00C956B3"/>
    <w:rsid w:val="00C96F1C"/>
    <w:rsid w:val="00C975DB"/>
    <w:rsid w:val="00CA0A08"/>
    <w:rsid w:val="00CA0F37"/>
    <w:rsid w:val="00CA13D6"/>
    <w:rsid w:val="00CA17D4"/>
    <w:rsid w:val="00CA1A84"/>
    <w:rsid w:val="00CA1D12"/>
    <w:rsid w:val="00CA3C2F"/>
    <w:rsid w:val="00CA4054"/>
    <w:rsid w:val="00CA550F"/>
    <w:rsid w:val="00CA658F"/>
    <w:rsid w:val="00CA774F"/>
    <w:rsid w:val="00CA7782"/>
    <w:rsid w:val="00CA7908"/>
    <w:rsid w:val="00CB0711"/>
    <w:rsid w:val="00CB08B5"/>
    <w:rsid w:val="00CB3634"/>
    <w:rsid w:val="00CB36A3"/>
    <w:rsid w:val="00CB3BC3"/>
    <w:rsid w:val="00CB3E35"/>
    <w:rsid w:val="00CB4A6A"/>
    <w:rsid w:val="00CB4C94"/>
    <w:rsid w:val="00CB54ED"/>
    <w:rsid w:val="00CB6079"/>
    <w:rsid w:val="00CB685C"/>
    <w:rsid w:val="00CB6BF3"/>
    <w:rsid w:val="00CB6E08"/>
    <w:rsid w:val="00CB7DBC"/>
    <w:rsid w:val="00CC1129"/>
    <w:rsid w:val="00CC1345"/>
    <w:rsid w:val="00CC14DE"/>
    <w:rsid w:val="00CC1C1A"/>
    <w:rsid w:val="00CC3262"/>
    <w:rsid w:val="00CC48C2"/>
    <w:rsid w:val="00CC4BB9"/>
    <w:rsid w:val="00CC4E81"/>
    <w:rsid w:val="00CC55B6"/>
    <w:rsid w:val="00CC5F04"/>
    <w:rsid w:val="00CD0132"/>
    <w:rsid w:val="00CD07DD"/>
    <w:rsid w:val="00CD103E"/>
    <w:rsid w:val="00CD1402"/>
    <w:rsid w:val="00CD2518"/>
    <w:rsid w:val="00CD3BFC"/>
    <w:rsid w:val="00CD41C6"/>
    <w:rsid w:val="00CD4AA6"/>
    <w:rsid w:val="00CD4FBD"/>
    <w:rsid w:val="00CD526D"/>
    <w:rsid w:val="00CD64D6"/>
    <w:rsid w:val="00CD73D7"/>
    <w:rsid w:val="00CD74F7"/>
    <w:rsid w:val="00CD7CE0"/>
    <w:rsid w:val="00CE04E3"/>
    <w:rsid w:val="00CE0AC5"/>
    <w:rsid w:val="00CE19C0"/>
    <w:rsid w:val="00CE2AB7"/>
    <w:rsid w:val="00CE31F1"/>
    <w:rsid w:val="00CE4698"/>
    <w:rsid w:val="00CE5039"/>
    <w:rsid w:val="00CE53A9"/>
    <w:rsid w:val="00CE542C"/>
    <w:rsid w:val="00CE6602"/>
    <w:rsid w:val="00CE7F05"/>
    <w:rsid w:val="00CF0437"/>
    <w:rsid w:val="00CF0F0E"/>
    <w:rsid w:val="00CF288A"/>
    <w:rsid w:val="00CF2F2A"/>
    <w:rsid w:val="00CF3604"/>
    <w:rsid w:val="00CF3EED"/>
    <w:rsid w:val="00CF42B5"/>
    <w:rsid w:val="00CF4CF0"/>
    <w:rsid w:val="00CF541E"/>
    <w:rsid w:val="00CF72C8"/>
    <w:rsid w:val="00CF7B10"/>
    <w:rsid w:val="00D00695"/>
    <w:rsid w:val="00D0069D"/>
    <w:rsid w:val="00D0113D"/>
    <w:rsid w:val="00D01B84"/>
    <w:rsid w:val="00D029FF"/>
    <w:rsid w:val="00D03BF2"/>
    <w:rsid w:val="00D04572"/>
    <w:rsid w:val="00D07555"/>
    <w:rsid w:val="00D1125A"/>
    <w:rsid w:val="00D11295"/>
    <w:rsid w:val="00D1260B"/>
    <w:rsid w:val="00D127C9"/>
    <w:rsid w:val="00D12A81"/>
    <w:rsid w:val="00D151CF"/>
    <w:rsid w:val="00D157AF"/>
    <w:rsid w:val="00D157CE"/>
    <w:rsid w:val="00D17672"/>
    <w:rsid w:val="00D20095"/>
    <w:rsid w:val="00D2286F"/>
    <w:rsid w:val="00D22A73"/>
    <w:rsid w:val="00D22C1E"/>
    <w:rsid w:val="00D2444E"/>
    <w:rsid w:val="00D24800"/>
    <w:rsid w:val="00D257A3"/>
    <w:rsid w:val="00D257F0"/>
    <w:rsid w:val="00D273CE"/>
    <w:rsid w:val="00D27F86"/>
    <w:rsid w:val="00D30690"/>
    <w:rsid w:val="00D32E21"/>
    <w:rsid w:val="00D33EF6"/>
    <w:rsid w:val="00D34411"/>
    <w:rsid w:val="00D34BD1"/>
    <w:rsid w:val="00D34E4A"/>
    <w:rsid w:val="00D354B1"/>
    <w:rsid w:val="00D37EDB"/>
    <w:rsid w:val="00D402A2"/>
    <w:rsid w:val="00D40793"/>
    <w:rsid w:val="00D41CF4"/>
    <w:rsid w:val="00D41F42"/>
    <w:rsid w:val="00D43BB7"/>
    <w:rsid w:val="00D43D7D"/>
    <w:rsid w:val="00D462ED"/>
    <w:rsid w:val="00D46A96"/>
    <w:rsid w:val="00D50A1D"/>
    <w:rsid w:val="00D512BA"/>
    <w:rsid w:val="00D51E9E"/>
    <w:rsid w:val="00D524D2"/>
    <w:rsid w:val="00D530EA"/>
    <w:rsid w:val="00D53338"/>
    <w:rsid w:val="00D54455"/>
    <w:rsid w:val="00D5510F"/>
    <w:rsid w:val="00D55B19"/>
    <w:rsid w:val="00D55C0A"/>
    <w:rsid w:val="00D5665F"/>
    <w:rsid w:val="00D56CBE"/>
    <w:rsid w:val="00D574A2"/>
    <w:rsid w:val="00D60044"/>
    <w:rsid w:val="00D61BC7"/>
    <w:rsid w:val="00D62D82"/>
    <w:rsid w:val="00D6423B"/>
    <w:rsid w:val="00D67A08"/>
    <w:rsid w:val="00D67CD9"/>
    <w:rsid w:val="00D70D5D"/>
    <w:rsid w:val="00D70DF1"/>
    <w:rsid w:val="00D731CE"/>
    <w:rsid w:val="00D74723"/>
    <w:rsid w:val="00D74B31"/>
    <w:rsid w:val="00D74C33"/>
    <w:rsid w:val="00D75410"/>
    <w:rsid w:val="00D770E4"/>
    <w:rsid w:val="00D77F0A"/>
    <w:rsid w:val="00D80536"/>
    <w:rsid w:val="00D805AD"/>
    <w:rsid w:val="00D81469"/>
    <w:rsid w:val="00D839A8"/>
    <w:rsid w:val="00D83A38"/>
    <w:rsid w:val="00D83E7C"/>
    <w:rsid w:val="00D842DD"/>
    <w:rsid w:val="00D847B3"/>
    <w:rsid w:val="00D848AA"/>
    <w:rsid w:val="00D84C37"/>
    <w:rsid w:val="00D8535B"/>
    <w:rsid w:val="00D85A82"/>
    <w:rsid w:val="00D85E45"/>
    <w:rsid w:val="00D85E5B"/>
    <w:rsid w:val="00D8691A"/>
    <w:rsid w:val="00D869DB"/>
    <w:rsid w:val="00D87632"/>
    <w:rsid w:val="00D878A9"/>
    <w:rsid w:val="00D903E1"/>
    <w:rsid w:val="00D90924"/>
    <w:rsid w:val="00D921F4"/>
    <w:rsid w:val="00D92860"/>
    <w:rsid w:val="00D93316"/>
    <w:rsid w:val="00D955E8"/>
    <w:rsid w:val="00D97272"/>
    <w:rsid w:val="00D978CB"/>
    <w:rsid w:val="00D97FAC"/>
    <w:rsid w:val="00DA07E4"/>
    <w:rsid w:val="00DA1A7C"/>
    <w:rsid w:val="00DA1CF2"/>
    <w:rsid w:val="00DA35FE"/>
    <w:rsid w:val="00DA3C1E"/>
    <w:rsid w:val="00DA3CC2"/>
    <w:rsid w:val="00DA3DFA"/>
    <w:rsid w:val="00DA4848"/>
    <w:rsid w:val="00DA56D1"/>
    <w:rsid w:val="00DA6340"/>
    <w:rsid w:val="00DA663F"/>
    <w:rsid w:val="00DA6CD7"/>
    <w:rsid w:val="00DB007B"/>
    <w:rsid w:val="00DB1C18"/>
    <w:rsid w:val="00DB1EC8"/>
    <w:rsid w:val="00DB24D1"/>
    <w:rsid w:val="00DB35C5"/>
    <w:rsid w:val="00DB3C42"/>
    <w:rsid w:val="00DB3F52"/>
    <w:rsid w:val="00DB433C"/>
    <w:rsid w:val="00DB47FC"/>
    <w:rsid w:val="00DB496D"/>
    <w:rsid w:val="00DB5045"/>
    <w:rsid w:val="00DB64BA"/>
    <w:rsid w:val="00DB6C63"/>
    <w:rsid w:val="00DB73B3"/>
    <w:rsid w:val="00DB73CF"/>
    <w:rsid w:val="00DC02A4"/>
    <w:rsid w:val="00DC182C"/>
    <w:rsid w:val="00DC31B9"/>
    <w:rsid w:val="00DC3E99"/>
    <w:rsid w:val="00DC52BE"/>
    <w:rsid w:val="00DC5B5B"/>
    <w:rsid w:val="00DC5BAF"/>
    <w:rsid w:val="00DC5D89"/>
    <w:rsid w:val="00DC6698"/>
    <w:rsid w:val="00DD0BE4"/>
    <w:rsid w:val="00DD1BD9"/>
    <w:rsid w:val="00DD2380"/>
    <w:rsid w:val="00DD2748"/>
    <w:rsid w:val="00DD2D29"/>
    <w:rsid w:val="00DD3166"/>
    <w:rsid w:val="00DD33BA"/>
    <w:rsid w:val="00DD341B"/>
    <w:rsid w:val="00DD4A4A"/>
    <w:rsid w:val="00DD57F5"/>
    <w:rsid w:val="00DD61B7"/>
    <w:rsid w:val="00DD647F"/>
    <w:rsid w:val="00DD69CB"/>
    <w:rsid w:val="00DD7D4C"/>
    <w:rsid w:val="00DE013C"/>
    <w:rsid w:val="00DE19DD"/>
    <w:rsid w:val="00DE1B04"/>
    <w:rsid w:val="00DE220F"/>
    <w:rsid w:val="00DE27D0"/>
    <w:rsid w:val="00DE34F8"/>
    <w:rsid w:val="00DE3DA7"/>
    <w:rsid w:val="00DE45D9"/>
    <w:rsid w:val="00DE5185"/>
    <w:rsid w:val="00DE5DB8"/>
    <w:rsid w:val="00DF0034"/>
    <w:rsid w:val="00DF0632"/>
    <w:rsid w:val="00DF22DB"/>
    <w:rsid w:val="00DF2E87"/>
    <w:rsid w:val="00DF31C4"/>
    <w:rsid w:val="00DF5E5C"/>
    <w:rsid w:val="00E009C4"/>
    <w:rsid w:val="00E00F9C"/>
    <w:rsid w:val="00E029E4"/>
    <w:rsid w:val="00E05AF4"/>
    <w:rsid w:val="00E0681E"/>
    <w:rsid w:val="00E06966"/>
    <w:rsid w:val="00E10030"/>
    <w:rsid w:val="00E104A6"/>
    <w:rsid w:val="00E10CEE"/>
    <w:rsid w:val="00E10D80"/>
    <w:rsid w:val="00E112FF"/>
    <w:rsid w:val="00E11546"/>
    <w:rsid w:val="00E11890"/>
    <w:rsid w:val="00E1355B"/>
    <w:rsid w:val="00E15881"/>
    <w:rsid w:val="00E163B1"/>
    <w:rsid w:val="00E16BB8"/>
    <w:rsid w:val="00E16C37"/>
    <w:rsid w:val="00E1713B"/>
    <w:rsid w:val="00E17152"/>
    <w:rsid w:val="00E1765D"/>
    <w:rsid w:val="00E17E40"/>
    <w:rsid w:val="00E22614"/>
    <w:rsid w:val="00E22E28"/>
    <w:rsid w:val="00E2399E"/>
    <w:rsid w:val="00E24875"/>
    <w:rsid w:val="00E25147"/>
    <w:rsid w:val="00E25E41"/>
    <w:rsid w:val="00E26B59"/>
    <w:rsid w:val="00E27D36"/>
    <w:rsid w:val="00E3060E"/>
    <w:rsid w:val="00E30D00"/>
    <w:rsid w:val="00E31539"/>
    <w:rsid w:val="00E3153B"/>
    <w:rsid w:val="00E322A9"/>
    <w:rsid w:val="00E332D7"/>
    <w:rsid w:val="00E35737"/>
    <w:rsid w:val="00E35A49"/>
    <w:rsid w:val="00E35E43"/>
    <w:rsid w:val="00E364C6"/>
    <w:rsid w:val="00E36E9F"/>
    <w:rsid w:val="00E40894"/>
    <w:rsid w:val="00E40AB6"/>
    <w:rsid w:val="00E40D27"/>
    <w:rsid w:val="00E40FBB"/>
    <w:rsid w:val="00E41104"/>
    <w:rsid w:val="00E41920"/>
    <w:rsid w:val="00E44C3D"/>
    <w:rsid w:val="00E458CA"/>
    <w:rsid w:val="00E466EF"/>
    <w:rsid w:val="00E470CD"/>
    <w:rsid w:val="00E474CF"/>
    <w:rsid w:val="00E47D1C"/>
    <w:rsid w:val="00E5088E"/>
    <w:rsid w:val="00E50A1F"/>
    <w:rsid w:val="00E50AA0"/>
    <w:rsid w:val="00E518B2"/>
    <w:rsid w:val="00E51AE8"/>
    <w:rsid w:val="00E51CE0"/>
    <w:rsid w:val="00E5245E"/>
    <w:rsid w:val="00E526BD"/>
    <w:rsid w:val="00E530F0"/>
    <w:rsid w:val="00E533CF"/>
    <w:rsid w:val="00E55711"/>
    <w:rsid w:val="00E55A26"/>
    <w:rsid w:val="00E5669D"/>
    <w:rsid w:val="00E57566"/>
    <w:rsid w:val="00E60E68"/>
    <w:rsid w:val="00E6228E"/>
    <w:rsid w:val="00E62E0C"/>
    <w:rsid w:val="00E630BD"/>
    <w:rsid w:val="00E638DE"/>
    <w:rsid w:val="00E648EC"/>
    <w:rsid w:val="00E64A15"/>
    <w:rsid w:val="00E64C27"/>
    <w:rsid w:val="00E65302"/>
    <w:rsid w:val="00E65C74"/>
    <w:rsid w:val="00E666C2"/>
    <w:rsid w:val="00E66913"/>
    <w:rsid w:val="00E66F43"/>
    <w:rsid w:val="00E67AD1"/>
    <w:rsid w:val="00E70803"/>
    <w:rsid w:val="00E73358"/>
    <w:rsid w:val="00E73A5B"/>
    <w:rsid w:val="00E76C01"/>
    <w:rsid w:val="00E775BD"/>
    <w:rsid w:val="00E80B14"/>
    <w:rsid w:val="00E81386"/>
    <w:rsid w:val="00E813CC"/>
    <w:rsid w:val="00E82C85"/>
    <w:rsid w:val="00E8394C"/>
    <w:rsid w:val="00E839B6"/>
    <w:rsid w:val="00E839FA"/>
    <w:rsid w:val="00E844BE"/>
    <w:rsid w:val="00E8514A"/>
    <w:rsid w:val="00E87189"/>
    <w:rsid w:val="00E8769C"/>
    <w:rsid w:val="00E87B73"/>
    <w:rsid w:val="00E90419"/>
    <w:rsid w:val="00E95F2E"/>
    <w:rsid w:val="00E9618B"/>
    <w:rsid w:val="00E969F5"/>
    <w:rsid w:val="00E96E3F"/>
    <w:rsid w:val="00EA04B2"/>
    <w:rsid w:val="00EA0688"/>
    <w:rsid w:val="00EA3806"/>
    <w:rsid w:val="00EA501E"/>
    <w:rsid w:val="00EA59EF"/>
    <w:rsid w:val="00EA7665"/>
    <w:rsid w:val="00EB025F"/>
    <w:rsid w:val="00EB0D27"/>
    <w:rsid w:val="00EB1FE4"/>
    <w:rsid w:val="00EB213D"/>
    <w:rsid w:val="00EB3276"/>
    <w:rsid w:val="00EB6723"/>
    <w:rsid w:val="00EB67CA"/>
    <w:rsid w:val="00EB7148"/>
    <w:rsid w:val="00EB77AA"/>
    <w:rsid w:val="00EC050A"/>
    <w:rsid w:val="00EC0B19"/>
    <w:rsid w:val="00EC0D76"/>
    <w:rsid w:val="00EC176E"/>
    <w:rsid w:val="00EC2AF0"/>
    <w:rsid w:val="00EC2D2D"/>
    <w:rsid w:val="00EC3685"/>
    <w:rsid w:val="00EC369D"/>
    <w:rsid w:val="00EC3744"/>
    <w:rsid w:val="00EC4DE8"/>
    <w:rsid w:val="00EC5D59"/>
    <w:rsid w:val="00EC7E24"/>
    <w:rsid w:val="00ED0236"/>
    <w:rsid w:val="00ED06AC"/>
    <w:rsid w:val="00ED1AB0"/>
    <w:rsid w:val="00ED1EA0"/>
    <w:rsid w:val="00ED2181"/>
    <w:rsid w:val="00ED344E"/>
    <w:rsid w:val="00ED34E8"/>
    <w:rsid w:val="00ED3B22"/>
    <w:rsid w:val="00ED3C66"/>
    <w:rsid w:val="00ED5A1D"/>
    <w:rsid w:val="00ED6C68"/>
    <w:rsid w:val="00EE00AF"/>
    <w:rsid w:val="00EE0A28"/>
    <w:rsid w:val="00EE12B4"/>
    <w:rsid w:val="00EE367D"/>
    <w:rsid w:val="00EE4028"/>
    <w:rsid w:val="00EE4B20"/>
    <w:rsid w:val="00EE5082"/>
    <w:rsid w:val="00EE6F9E"/>
    <w:rsid w:val="00EF00AA"/>
    <w:rsid w:val="00EF0397"/>
    <w:rsid w:val="00EF0EF1"/>
    <w:rsid w:val="00EF1134"/>
    <w:rsid w:val="00EF20EC"/>
    <w:rsid w:val="00EF3263"/>
    <w:rsid w:val="00EF362C"/>
    <w:rsid w:val="00EF3F84"/>
    <w:rsid w:val="00EF43DB"/>
    <w:rsid w:val="00EF4898"/>
    <w:rsid w:val="00EF61B7"/>
    <w:rsid w:val="00EF686F"/>
    <w:rsid w:val="00F00C50"/>
    <w:rsid w:val="00F014B7"/>
    <w:rsid w:val="00F014B8"/>
    <w:rsid w:val="00F0207E"/>
    <w:rsid w:val="00F0278F"/>
    <w:rsid w:val="00F04688"/>
    <w:rsid w:val="00F06709"/>
    <w:rsid w:val="00F06772"/>
    <w:rsid w:val="00F07176"/>
    <w:rsid w:val="00F0753E"/>
    <w:rsid w:val="00F10974"/>
    <w:rsid w:val="00F12036"/>
    <w:rsid w:val="00F1273B"/>
    <w:rsid w:val="00F12CE3"/>
    <w:rsid w:val="00F12EE8"/>
    <w:rsid w:val="00F1378B"/>
    <w:rsid w:val="00F14DF6"/>
    <w:rsid w:val="00F14F21"/>
    <w:rsid w:val="00F1647C"/>
    <w:rsid w:val="00F169FD"/>
    <w:rsid w:val="00F2044E"/>
    <w:rsid w:val="00F206D3"/>
    <w:rsid w:val="00F221F1"/>
    <w:rsid w:val="00F23279"/>
    <w:rsid w:val="00F24ADA"/>
    <w:rsid w:val="00F24DFE"/>
    <w:rsid w:val="00F252BB"/>
    <w:rsid w:val="00F252E1"/>
    <w:rsid w:val="00F2624B"/>
    <w:rsid w:val="00F2757F"/>
    <w:rsid w:val="00F31229"/>
    <w:rsid w:val="00F319A0"/>
    <w:rsid w:val="00F31CC3"/>
    <w:rsid w:val="00F32847"/>
    <w:rsid w:val="00F33526"/>
    <w:rsid w:val="00F34B35"/>
    <w:rsid w:val="00F35750"/>
    <w:rsid w:val="00F35B2E"/>
    <w:rsid w:val="00F36B2E"/>
    <w:rsid w:val="00F37441"/>
    <w:rsid w:val="00F402FA"/>
    <w:rsid w:val="00F405FA"/>
    <w:rsid w:val="00F41A6E"/>
    <w:rsid w:val="00F42367"/>
    <w:rsid w:val="00F43B21"/>
    <w:rsid w:val="00F4511F"/>
    <w:rsid w:val="00F45E89"/>
    <w:rsid w:val="00F50326"/>
    <w:rsid w:val="00F52890"/>
    <w:rsid w:val="00F52A36"/>
    <w:rsid w:val="00F538A6"/>
    <w:rsid w:val="00F551E2"/>
    <w:rsid w:val="00F61133"/>
    <w:rsid w:val="00F61C13"/>
    <w:rsid w:val="00F61D50"/>
    <w:rsid w:val="00F62FF7"/>
    <w:rsid w:val="00F63498"/>
    <w:rsid w:val="00F646BE"/>
    <w:rsid w:val="00F653E7"/>
    <w:rsid w:val="00F6668A"/>
    <w:rsid w:val="00F71607"/>
    <w:rsid w:val="00F7283A"/>
    <w:rsid w:val="00F73909"/>
    <w:rsid w:val="00F74257"/>
    <w:rsid w:val="00F7432D"/>
    <w:rsid w:val="00F75688"/>
    <w:rsid w:val="00F75CD2"/>
    <w:rsid w:val="00F76021"/>
    <w:rsid w:val="00F7619F"/>
    <w:rsid w:val="00F763BB"/>
    <w:rsid w:val="00F76C69"/>
    <w:rsid w:val="00F7749A"/>
    <w:rsid w:val="00F7757D"/>
    <w:rsid w:val="00F80D29"/>
    <w:rsid w:val="00F80D2A"/>
    <w:rsid w:val="00F81632"/>
    <w:rsid w:val="00F8167D"/>
    <w:rsid w:val="00F8295D"/>
    <w:rsid w:val="00F830F8"/>
    <w:rsid w:val="00F831AA"/>
    <w:rsid w:val="00F83CD5"/>
    <w:rsid w:val="00F83E93"/>
    <w:rsid w:val="00F8653E"/>
    <w:rsid w:val="00F870D4"/>
    <w:rsid w:val="00F87AD6"/>
    <w:rsid w:val="00F87F62"/>
    <w:rsid w:val="00F90518"/>
    <w:rsid w:val="00F906FF"/>
    <w:rsid w:val="00F907AF"/>
    <w:rsid w:val="00F91319"/>
    <w:rsid w:val="00F91FB4"/>
    <w:rsid w:val="00F920F5"/>
    <w:rsid w:val="00F922F8"/>
    <w:rsid w:val="00F9349E"/>
    <w:rsid w:val="00F948DC"/>
    <w:rsid w:val="00F9730F"/>
    <w:rsid w:val="00FA0012"/>
    <w:rsid w:val="00FA0774"/>
    <w:rsid w:val="00FA11F2"/>
    <w:rsid w:val="00FA1E99"/>
    <w:rsid w:val="00FA36ED"/>
    <w:rsid w:val="00FA5AF5"/>
    <w:rsid w:val="00FA5EA1"/>
    <w:rsid w:val="00FA70F7"/>
    <w:rsid w:val="00FA71EE"/>
    <w:rsid w:val="00FB1FAA"/>
    <w:rsid w:val="00FB38C4"/>
    <w:rsid w:val="00FB4774"/>
    <w:rsid w:val="00FB5CE6"/>
    <w:rsid w:val="00FB610F"/>
    <w:rsid w:val="00FB6988"/>
    <w:rsid w:val="00FB6A3D"/>
    <w:rsid w:val="00FB7702"/>
    <w:rsid w:val="00FB7E5E"/>
    <w:rsid w:val="00FC0216"/>
    <w:rsid w:val="00FC0498"/>
    <w:rsid w:val="00FC087B"/>
    <w:rsid w:val="00FC0C9D"/>
    <w:rsid w:val="00FC0F7F"/>
    <w:rsid w:val="00FC42EB"/>
    <w:rsid w:val="00FC4BA6"/>
    <w:rsid w:val="00FC5C0B"/>
    <w:rsid w:val="00FC6052"/>
    <w:rsid w:val="00FC6986"/>
    <w:rsid w:val="00FD2453"/>
    <w:rsid w:val="00FD2DA4"/>
    <w:rsid w:val="00FD3B8E"/>
    <w:rsid w:val="00FD58A8"/>
    <w:rsid w:val="00FD5E2F"/>
    <w:rsid w:val="00FD6804"/>
    <w:rsid w:val="00FD7AB8"/>
    <w:rsid w:val="00FE08CB"/>
    <w:rsid w:val="00FE196E"/>
    <w:rsid w:val="00FE295B"/>
    <w:rsid w:val="00FE32A5"/>
    <w:rsid w:val="00FE3956"/>
    <w:rsid w:val="00FE39A9"/>
    <w:rsid w:val="00FE3CA9"/>
    <w:rsid w:val="00FE654D"/>
    <w:rsid w:val="00FE685D"/>
    <w:rsid w:val="00FE6DAD"/>
    <w:rsid w:val="00FE71B3"/>
    <w:rsid w:val="00FE7AFC"/>
    <w:rsid w:val="00FE7E3D"/>
    <w:rsid w:val="00FF053B"/>
    <w:rsid w:val="00FF1644"/>
    <w:rsid w:val="00FF2A73"/>
    <w:rsid w:val="00FF3007"/>
    <w:rsid w:val="00FF3E6D"/>
    <w:rsid w:val="00FF4B71"/>
    <w:rsid w:val="00FF529E"/>
    <w:rsid w:val="00FF5575"/>
    <w:rsid w:val="00FF585F"/>
    <w:rsid w:val="00FF5951"/>
    <w:rsid w:val="00FF62DA"/>
    <w:rsid w:val="00FF6402"/>
    <w:rsid w:val="00FF79CD"/>
    <w:rsid w:val="00FF7CE0"/>
    <w:rsid w:val="00FF7D8B"/>
    <w:rsid w:val="00FF7F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AB8E4"/>
  <w15:docId w15:val="{1F8A03B0-B2F9-4708-BF53-B8D802A2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58D"/>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94D"/>
    <w:pPr>
      <w:ind w:leftChars="400" w:left="800"/>
    </w:pPr>
  </w:style>
  <w:style w:type="paragraph" w:styleId="Header">
    <w:name w:val="header"/>
    <w:basedOn w:val="Normal"/>
    <w:link w:val="HeaderChar"/>
    <w:uiPriority w:val="99"/>
    <w:unhideWhenUsed/>
    <w:rsid w:val="00046B5F"/>
    <w:pPr>
      <w:tabs>
        <w:tab w:val="center" w:pos="4513"/>
        <w:tab w:val="right" w:pos="9026"/>
      </w:tabs>
      <w:snapToGrid w:val="0"/>
    </w:pPr>
  </w:style>
  <w:style w:type="character" w:customStyle="1" w:styleId="HeaderChar">
    <w:name w:val="Header Char"/>
    <w:basedOn w:val="DefaultParagraphFont"/>
    <w:link w:val="Header"/>
    <w:uiPriority w:val="99"/>
    <w:rsid w:val="00046B5F"/>
  </w:style>
  <w:style w:type="paragraph" w:styleId="Footer">
    <w:name w:val="footer"/>
    <w:basedOn w:val="Normal"/>
    <w:link w:val="FooterChar"/>
    <w:uiPriority w:val="99"/>
    <w:unhideWhenUsed/>
    <w:rsid w:val="00046B5F"/>
    <w:pPr>
      <w:tabs>
        <w:tab w:val="center" w:pos="4513"/>
        <w:tab w:val="right" w:pos="9026"/>
      </w:tabs>
      <w:snapToGrid w:val="0"/>
    </w:pPr>
  </w:style>
  <w:style w:type="character" w:customStyle="1" w:styleId="FooterChar">
    <w:name w:val="Footer Char"/>
    <w:basedOn w:val="DefaultParagraphFont"/>
    <w:link w:val="Footer"/>
    <w:uiPriority w:val="99"/>
    <w:rsid w:val="00046B5F"/>
  </w:style>
  <w:style w:type="paragraph" w:styleId="FootnoteText">
    <w:name w:val="footnote text"/>
    <w:basedOn w:val="Normal"/>
    <w:link w:val="FootnoteTextChar"/>
    <w:uiPriority w:val="99"/>
    <w:unhideWhenUsed/>
    <w:rsid w:val="002007A2"/>
    <w:pPr>
      <w:snapToGrid w:val="0"/>
      <w:jc w:val="left"/>
    </w:pPr>
  </w:style>
  <w:style w:type="character" w:customStyle="1" w:styleId="FootnoteTextChar">
    <w:name w:val="Footnote Text Char"/>
    <w:basedOn w:val="DefaultParagraphFont"/>
    <w:link w:val="FootnoteText"/>
    <w:uiPriority w:val="99"/>
    <w:rsid w:val="002007A2"/>
  </w:style>
  <w:style w:type="character" w:styleId="FootnoteReference">
    <w:name w:val="footnote reference"/>
    <w:basedOn w:val="DefaultParagraphFont"/>
    <w:uiPriority w:val="99"/>
    <w:semiHidden/>
    <w:unhideWhenUsed/>
    <w:rsid w:val="002007A2"/>
    <w:rPr>
      <w:vertAlign w:val="superscript"/>
    </w:rPr>
  </w:style>
  <w:style w:type="paragraph" w:styleId="BalloonText">
    <w:name w:val="Balloon Text"/>
    <w:basedOn w:val="Normal"/>
    <w:link w:val="BalloonTextChar"/>
    <w:uiPriority w:val="99"/>
    <w:semiHidden/>
    <w:unhideWhenUsed/>
    <w:rsid w:val="003A0F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0F62"/>
    <w:rPr>
      <w:rFonts w:ascii="Lucida Grande" w:hAnsi="Lucida Grande" w:cs="Lucida Grande"/>
      <w:sz w:val="18"/>
      <w:szCs w:val="18"/>
    </w:rPr>
  </w:style>
  <w:style w:type="paragraph" w:styleId="NormalWeb">
    <w:name w:val="Normal (Web)"/>
    <w:basedOn w:val="Normal"/>
    <w:uiPriority w:val="99"/>
    <w:semiHidden/>
    <w:unhideWhenUsed/>
    <w:rsid w:val="003A0F62"/>
    <w:pPr>
      <w:widowControl/>
      <w:wordWrap/>
      <w:autoSpaceDE/>
      <w:autoSpaceDN/>
      <w:spacing w:before="100" w:beforeAutospacing="1" w:after="100" w:afterAutospacing="1"/>
      <w:jc w:val="left"/>
    </w:pPr>
    <w:rPr>
      <w:rFonts w:ascii="Times" w:hAnsi="Times" w:cs="Times New Roman"/>
      <w:kern w:val="0"/>
      <w:szCs w:val="20"/>
      <w:lang w:eastAsia="en-US"/>
    </w:rPr>
  </w:style>
  <w:style w:type="character" w:customStyle="1" w:styleId="apple-tab-span">
    <w:name w:val="apple-tab-span"/>
    <w:basedOn w:val="DefaultParagraphFont"/>
    <w:rsid w:val="003A0F62"/>
  </w:style>
  <w:style w:type="character" w:styleId="CommentReference">
    <w:name w:val="annotation reference"/>
    <w:basedOn w:val="DefaultParagraphFont"/>
    <w:uiPriority w:val="99"/>
    <w:semiHidden/>
    <w:unhideWhenUsed/>
    <w:rsid w:val="00DA35FE"/>
    <w:rPr>
      <w:sz w:val="18"/>
      <w:szCs w:val="18"/>
    </w:rPr>
  </w:style>
  <w:style w:type="paragraph" w:styleId="CommentText">
    <w:name w:val="annotation text"/>
    <w:basedOn w:val="Normal"/>
    <w:link w:val="CommentTextChar"/>
    <w:uiPriority w:val="99"/>
    <w:semiHidden/>
    <w:unhideWhenUsed/>
    <w:rsid w:val="00DA35FE"/>
    <w:pPr>
      <w:jc w:val="left"/>
    </w:pPr>
  </w:style>
  <w:style w:type="character" w:customStyle="1" w:styleId="CommentTextChar">
    <w:name w:val="Comment Text Char"/>
    <w:basedOn w:val="DefaultParagraphFont"/>
    <w:link w:val="CommentText"/>
    <w:uiPriority w:val="99"/>
    <w:semiHidden/>
    <w:rsid w:val="00DA35FE"/>
  </w:style>
  <w:style w:type="paragraph" w:styleId="CommentSubject">
    <w:name w:val="annotation subject"/>
    <w:basedOn w:val="CommentText"/>
    <w:next w:val="CommentText"/>
    <w:link w:val="CommentSubjectChar"/>
    <w:uiPriority w:val="99"/>
    <w:semiHidden/>
    <w:unhideWhenUsed/>
    <w:rsid w:val="00DA35FE"/>
    <w:rPr>
      <w:b/>
      <w:bCs/>
    </w:rPr>
  </w:style>
  <w:style w:type="character" w:customStyle="1" w:styleId="CommentSubjectChar">
    <w:name w:val="Comment Subject Char"/>
    <w:basedOn w:val="CommentTextChar"/>
    <w:link w:val="CommentSubject"/>
    <w:uiPriority w:val="99"/>
    <w:semiHidden/>
    <w:rsid w:val="00DA35FE"/>
    <w:rPr>
      <w:b/>
      <w:bCs/>
    </w:rPr>
  </w:style>
  <w:style w:type="character" w:customStyle="1" w:styleId="apple-converted-space">
    <w:name w:val="apple-converted-space"/>
    <w:basedOn w:val="DefaultParagraphFont"/>
    <w:rsid w:val="00A73CE7"/>
  </w:style>
  <w:style w:type="paragraph" w:styleId="BodyText">
    <w:name w:val="Body Text"/>
    <w:basedOn w:val="Normal"/>
    <w:link w:val="BodyTextChar"/>
    <w:uiPriority w:val="99"/>
    <w:semiHidden/>
    <w:unhideWhenUsed/>
    <w:rsid w:val="00463D84"/>
    <w:pPr>
      <w:spacing w:after="120"/>
    </w:pPr>
  </w:style>
  <w:style w:type="character" w:customStyle="1" w:styleId="BodyTextChar">
    <w:name w:val="Body Text Char"/>
    <w:basedOn w:val="DefaultParagraphFont"/>
    <w:link w:val="BodyText"/>
    <w:uiPriority w:val="99"/>
    <w:semiHidden/>
    <w:rsid w:val="00463D84"/>
  </w:style>
  <w:style w:type="paragraph" w:styleId="Revision">
    <w:name w:val="Revision"/>
    <w:hidden/>
    <w:uiPriority w:val="99"/>
    <w:semiHidden/>
    <w:rsid w:val="00752DF7"/>
  </w:style>
  <w:style w:type="character" w:styleId="IntenseEmphasis">
    <w:name w:val="Intense Emphasis"/>
    <w:basedOn w:val="DefaultParagraphFont"/>
    <w:uiPriority w:val="21"/>
    <w:qFormat/>
    <w:rsid w:val="00207D67"/>
    <w:rPr>
      <w:i/>
      <w:iCs/>
      <w:color w:val="4F81BD" w:themeColor="accent1"/>
    </w:rPr>
  </w:style>
  <w:style w:type="character" w:styleId="Hyperlink">
    <w:name w:val="Hyperlink"/>
    <w:basedOn w:val="DefaultParagraphFont"/>
    <w:uiPriority w:val="99"/>
    <w:unhideWhenUsed/>
    <w:rsid w:val="008A7508"/>
    <w:rPr>
      <w:color w:val="0000FF"/>
      <w:u w:val="single"/>
    </w:rPr>
  </w:style>
  <w:style w:type="character" w:styleId="UnresolvedMention">
    <w:name w:val="Unresolved Mention"/>
    <w:basedOn w:val="DefaultParagraphFont"/>
    <w:uiPriority w:val="99"/>
    <w:semiHidden/>
    <w:unhideWhenUsed/>
    <w:rsid w:val="008A7508"/>
    <w:rPr>
      <w:color w:val="605E5C"/>
      <w:shd w:val="clear" w:color="auto" w:fill="E1DFDD"/>
    </w:rPr>
  </w:style>
  <w:style w:type="paragraph" w:styleId="Caption">
    <w:name w:val="caption"/>
    <w:basedOn w:val="Normal"/>
    <w:next w:val="Normal"/>
    <w:uiPriority w:val="35"/>
    <w:unhideWhenUsed/>
    <w:qFormat/>
    <w:rsid w:val="006A451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78599">
      <w:bodyDiv w:val="1"/>
      <w:marLeft w:val="0"/>
      <w:marRight w:val="0"/>
      <w:marTop w:val="0"/>
      <w:marBottom w:val="0"/>
      <w:divBdr>
        <w:top w:val="none" w:sz="0" w:space="0" w:color="auto"/>
        <w:left w:val="none" w:sz="0" w:space="0" w:color="auto"/>
        <w:bottom w:val="none" w:sz="0" w:space="0" w:color="auto"/>
        <w:right w:val="none" w:sz="0" w:space="0" w:color="auto"/>
      </w:divBdr>
    </w:div>
    <w:div w:id="274021091">
      <w:bodyDiv w:val="1"/>
      <w:marLeft w:val="0"/>
      <w:marRight w:val="0"/>
      <w:marTop w:val="0"/>
      <w:marBottom w:val="0"/>
      <w:divBdr>
        <w:top w:val="none" w:sz="0" w:space="0" w:color="auto"/>
        <w:left w:val="none" w:sz="0" w:space="0" w:color="auto"/>
        <w:bottom w:val="none" w:sz="0" w:space="0" w:color="auto"/>
        <w:right w:val="none" w:sz="0" w:space="0" w:color="auto"/>
      </w:divBdr>
    </w:div>
    <w:div w:id="423233370">
      <w:bodyDiv w:val="1"/>
      <w:marLeft w:val="0"/>
      <w:marRight w:val="0"/>
      <w:marTop w:val="0"/>
      <w:marBottom w:val="0"/>
      <w:divBdr>
        <w:top w:val="none" w:sz="0" w:space="0" w:color="auto"/>
        <w:left w:val="none" w:sz="0" w:space="0" w:color="auto"/>
        <w:bottom w:val="none" w:sz="0" w:space="0" w:color="auto"/>
        <w:right w:val="none" w:sz="0" w:space="0" w:color="auto"/>
      </w:divBdr>
    </w:div>
    <w:div w:id="487475836">
      <w:bodyDiv w:val="1"/>
      <w:marLeft w:val="0"/>
      <w:marRight w:val="0"/>
      <w:marTop w:val="0"/>
      <w:marBottom w:val="0"/>
      <w:divBdr>
        <w:top w:val="none" w:sz="0" w:space="0" w:color="auto"/>
        <w:left w:val="none" w:sz="0" w:space="0" w:color="auto"/>
        <w:bottom w:val="none" w:sz="0" w:space="0" w:color="auto"/>
        <w:right w:val="none" w:sz="0" w:space="0" w:color="auto"/>
      </w:divBdr>
    </w:div>
    <w:div w:id="706560995">
      <w:bodyDiv w:val="1"/>
      <w:marLeft w:val="0"/>
      <w:marRight w:val="0"/>
      <w:marTop w:val="0"/>
      <w:marBottom w:val="0"/>
      <w:divBdr>
        <w:top w:val="none" w:sz="0" w:space="0" w:color="auto"/>
        <w:left w:val="none" w:sz="0" w:space="0" w:color="auto"/>
        <w:bottom w:val="none" w:sz="0" w:space="0" w:color="auto"/>
        <w:right w:val="none" w:sz="0" w:space="0" w:color="auto"/>
      </w:divBdr>
    </w:div>
    <w:div w:id="919369792">
      <w:bodyDiv w:val="1"/>
      <w:marLeft w:val="0"/>
      <w:marRight w:val="0"/>
      <w:marTop w:val="0"/>
      <w:marBottom w:val="0"/>
      <w:divBdr>
        <w:top w:val="none" w:sz="0" w:space="0" w:color="auto"/>
        <w:left w:val="none" w:sz="0" w:space="0" w:color="auto"/>
        <w:bottom w:val="none" w:sz="0" w:space="0" w:color="auto"/>
        <w:right w:val="none" w:sz="0" w:space="0" w:color="auto"/>
      </w:divBdr>
    </w:div>
    <w:div w:id="1312559879">
      <w:bodyDiv w:val="1"/>
      <w:marLeft w:val="0"/>
      <w:marRight w:val="0"/>
      <w:marTop w:val="0"/>
      <w:marBottom w:val="0"/>
      <w:divBdr>
        <w:top w:val="none" w:sz="0" w:space="0" w:color="auto"/>
        <w:left w:val="none" w:sz="0" w:space="0" w:color="auto"/>
        <w:bottom w:val="none" w:sz="0" w:space="0" w:color="auto"/>
        <w:right w:val="none" w:sz="0" w:space="0" w:color="auto"/>
      </w:divBdr>
      <w:divsChild>
        <w:div w:id="2111780744">
          <w:marLeft w:val="0"/>
          <w:marRight w:val="0"/>
          <w:marTop w:val="0"/>
          <w:marBottom w:val="345"/>
          <w:divBdr>
            <w:top w:val="none" w:sz="0" w:space="0" w:color="auto"/>
            <w:left w:val="none" w:sz="0" w:space="0" w:color="auto"/>
            <w:bottom w:val="none" w:sz="0" w:space="0" w:color="auto"/>
            <w:right w:val="none" w:sz="0" w:space="0" w:color="auto"/>
          </w:divBdr>
          <w:divsChild>
            <w:div w:id="1050960296">
              <w:marLeft w:val="0"/>
              <w:marRight w:val="0"/>
              <w:marTop w:val="0"/>
              <w:marBottom w:val="0"/>
              <w:divBdr>
                <w:top w:val="none" w:sz="0" w:space="0" w:color="auto"/>
                <w:left w:val="none" w:sz="0" w:space="0" w:color="auto"/>
                <w:bottom w:val="none" w:sz="0" w:space="0" w:color="auto"/>
                <w:right w:val="none" w:sz="0" w:space="0" w:color="auto"/>
              </w:divBdr>
              <w:divsChild>
                <w:div w:id="2135324935">
                  <w:marLeft w:val="0"/>
                  <w:marRight w:val="0"/>
                  <w:marTop w:val="0"/>
                  <w:marBottom w:val="0"/>
                  <w:divBdr>
                    <w:top w:val="none" w:sz="0" w:space="0" w:color="auto"/>
                    <w:left w:val="none" w:sz="0" w:space="0" w:color="auto"/>
                    <w:bottom w:val="none" w:sz="0" w:space="0" w:color="auto"/>
                    <w:right w:val="none" w:sz="0" w:space="0" w:color="auto"/>
                  </w:divBdr>
                  <w:divsChild>
                    <w:div w:id="11455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940281">
          <w:marLeft w:val="0"/>
          <w:marRight w:val="0"/>
          <w:marTop w:val="0"/>
          <w:marBottom w:val="345"/>
          <w:divBdr>
            <w:top w:val="none" w:sz="0" w:space="0" w:color="auto"/>
            <w:left w:val="none" w:sz="0" w:space="0" w:color="auto"/>
            <w:bottom w:val="none" w:sz="0" w:space="0" w:color="auto"/>
            <w:right w:val="none" w:sz="0" w:space="0" w:color="auto"/>
          </w:divBdr>
          <w:divsChild>
            <w:div w:id="17883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7491">
      <w:bodyDiv w:val="1"/>
      <w:marLeft w:val="0"/>
      <w:marRight w:val="0"/>
      <w:marTop w:val="0"/>
      <w:marBottom w:val="0"/>
      <w:divBdr>
        <w:top w:val="none" w:sz="0" w:space="0" w:color="auto"/>
        <w:left w:val="none" w:sz="0" w:space="0" w:color="auto"/>
        <w:bottom w:val="none" w:sz="0" w:space="0" w:color="auto"/>
        <w:right w:val="none" w:sz="0" w:space="0" w:color="auto"/>
      </w:divBdr>
    </w:div>
    <w:div w:id="1470320216">
      <w:bodyDiv w:val="1"/>
      <w:marLeft w:val="0"/>
      <w:marRight w:val="0"/>
      <w:marTop w:val="0"/>
      <w:marBottom w:val="0"/>
      <w:divBdr>
        <w:top w:val="none" w:sz="0" w:space="0" w:color="auto"/>
        <w:left w:val="none" w:sz="0" w:space="0" w:color="auto"/>
        <w:bottom w:val="none" w:sz="0" w:space="0" w:color="auto"/>
        <w:right w:val="none" w:sz="0" w:space="0" w:color="auto"/>
      </w:divBdr>
    </w:div>
    <w:div w:id="1490444046">
      <w:bodyDiv w:val="1"/>
      <w:marLeft w:val="0"/>
      <w:marRight w:val="0"/>
      <w:marTop w:val="0"/>
      <w:marBottom w:val="0"/>
      <w:divBdr>
        <w:top w:val="none" w:sz="0" w:space="0" w:color="auto"/>
        <w:left w:val="none" w:sz="0" w:space="0" w:color="auto"/>
        <w:bottom w:val="none" w:sz="0" w:space="0" w:color="auto"/>
        <w:right w:val="none" w:sz="0" w:space="0" w:color="auto"/>
      </w:divBdr>
    </w:div>
    <w:div w:id="1652169703">
      <w:bodyDiv w:val="1"/>
      <w:marLeft w:val="0"/>
      <w:marRight w:val="0"/>
      <w:marTop w:val="0"/>
      <w:marBottom w:val="0"/>
      <w:divBdr>
        <w:top w:val="none" w:sz="0" w:space="0" w:color="auto"/>
        <w:left w:val="none" w:sz="0" w:space="0" w:color="auto"/>
        <w:bottom w:val="none" w:sz="0" w:space="0" w:color="auto"/>
        <w:right w:val="none" w:sz="0" w:space="0" w:color="auto"/>
      </w:divBdr>
    </w:div>
    <w:div w:id="1862433009">
      <w:bodyDiv w:val="1"/>
      <w:marLeft w:val="0"/>
      <w:marRight w:val="0"/>
      <w:marTop w:val="0"/>
      <w:marBottom w:val="0"/>
      <w:divBdr>
        <w:top w:val="none" w:sz="0" w:space="0" w:color="auto"/>
        <w:left w:val="none" w:sz="0" w:space="0" w:color="auto"/>
        <w:bottom w:val="none" w:sz="0" w:space="0" w:color="auto"/>
        <w:right w:val="none" w:sz="0" w:space="0" w:color="auto"/>
      </w:divBdr>
    </w:div>
    <w:div w:id="1933783146">
      <w:bodyDiv w:val="1"/>
      <w:marLeft w:val="0"/>
      <w:marRight w:val="0"/>
      <w:marTop w:val="0"/>
      <w:marBottom w:val="0"/>
      <w:divBdr>
        <w:top w:val="none" w:sz="0" w:space="0" w:color="auto"/>
        <w:left w:val="none" w:sz="0" w:space="0" w:color="auto"/>
        <w:bottom w:val="none" w:sz="0" w:space="0" w:color="auto"/>
        <w:right w:val="none" w:sz="0" w:space="0" w:color="auto"/>
      </w:divBdr>
    </w:div>
    <w:div w:id="1938907713">
      <w:bodyDiv w:val="1"/>
      <w:marLeft w:val="0"/>
      <w:marRight w:val="0"/>
      <w:marTop w:val="0"/>
      <w:marBottom w:val="0"/>
      <w:divBdr>
        <w:top w:val="none" w:sz="0" w:space="0" w:color="auto"/>
        <w:left w:val="none" w:sz="0" w:space="0" w:color="auto"/>
        <w:bottom w:val="none" w:sz="0" w:space="0" w:color="auto"/>
        <w:right w:val="none" w:sz="0" w:space="0" w:color="auto"/>
      </w:divBdr>
    </w:div>
    <w:div w:id="208648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bbc.com/news/world-middle-east-54476894"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C613FC-3AE7-45A5-9327-F8CEB65F8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44</Pages>
  <Words>7770</Words>
  <Characters>44291</Characters>
  <Application>Microsoft Office Word</Application>
  <DocSecurity>0</DocSecurity>
  <Lines>369</Lines>
  <Paragraphs>103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허재영</dc:creator>
  <cp:lastModifiedBy>박 상훈</cp:lastModifiedBy>
  <cp:revision>4</cp:revision>
  <dcterms:created xsi:type="dcterms:W3CDTF">2021-01-17T13:09:00Z</dcterms:created>
  <dcterms:modified xsi:type="dcterms:W3CDTF">2021-01-18T04:00:00Z</dcterms:modified>
</cp:coreProperties>
</file>