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99" w:rsidRPr="00295F00" w:rsidRDefault="00CF4699" w:rsidP="00295F00">
      <w:pPr>
        <w:pStyle w:val="Untertitel"/>
        <w:rPr>
          <w:b/>
          <w:sz w:val="30"/>
          <w:szCs w:val="30"/>
        </w:rPr>
      </w:pPr>
      <w:r w:rsidRPr="00295F00">
        <w:rPr>
          <w:b/>
          <w:sz w:val="30"/>
          <w:szCs w:val="30"/>
        </w:rPr>
        <w:t xml:space="preserve">Beschreibung der </w:t>
      </w:r>
      <w:r w:rsidR="00295F00" w:rsidRPr="00295F00">
        <w:rPr>
          <w:b/>
          <w:sz w:val="30"/>
          <w:szCs w:val="30"/>
        </w:rPr>
        <w:t>Python</w:t>
      </w:r>
      <w:r w:rsidRPr="00295F00">
        <w:rPr>
          <w:b/>
          <w:sz w:val="30"/>
          <w:szCs w:val="30"/>
        </w:rPr>
        <w:t xml:space="preserve">-Funktion </w:t>
      </w:r>
      <w:r w:rsidR="00295F00" w:rsidRPr="00295F00">
        <w:rPr>
          <w:b/>
          <w:sz w:val="30"/>
          <w:szCs w:val="30"/>
        </w:rPr>
        <w:t>conv_length</w:t>
      </w:r>
    </w:p>
    <w:p w:rsidR="00CF4699" w:rsidRDefault="00D15179" w:rsidP="00CF4699">
      <w:r>
        <w:t>Patrick Hermann</w:t>
      </w:r>
      <w:r w:rsidR="00CF4699">
        <w:t xml:space="preserve">, </w:t>
      </w:r>
      <w:r w:rsidRPr="00D15179">
        <w:t>73793</w:t>
      </w:r>
    </w:p>
    <w:p w:rsidR="00CF4699" w:rsidRPr="00D15179" w:rsidRDefault="00D15179" w:rsidP="00D15179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CF4699" w:rsidRPr="00D15179">
        <w:rPr>
          <w:b/>
          <w:sz w:val="24"/>
          <w:szCs w:val="24"/>
        </w:rPr>
        <w:t>Beschreibung</w:t>
      </w:r>
    </w:p>
    <w:p w:rsidR="00CF4699" w:rsidRDefault="00CF4699" w:rsidP="00CF4699">
      <w:r>
        <w:t xml:space="preserve">Die </w:t>
      </w:r>
      <w:r w:rsidR="00D15179">
        <w:t>Python-Funktion</w:t>
      </w:r>
      <w:r>
        <w:t xml:space="preserve"> </w:t>
      </w:r>
      <w:proofErr w:type="spellStart"/>
      <w:r>
        <w:t>conv_v</w:t>
      </w:r>
      <w:bookmarkStart w:id="0" w:name="_GoBack"/>
      <w:r>
        <w:t>olume</w:t>
      </w:r>
      <w:bookmarkEnd w:id="0"/>
      <w:proofErr w:type="spellEnd"/>
      <w:r>
        <w:t xml:space="preserve"> &lt;-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value_in</w:t>
      </w:r>
      <w:proofErr w:type="spellEnd"/>
      <w:r>
        <w:t xml:space="preserve">, </w:t>
      </w:r>
      <w:proofErr w:type="spellStart"/>
      <w:r>
        <w:t>unit_in</w:t>
      </w:r>
      <w:proofErr w:type="spellEnd"/>
      <w:r>
        <w:t xml:space="preserve">, </w:t>
      </w:r>
      <w:proofErr w:type="spellStart"/>
      <w:r>
        <w:t>unit_out</w:t>
      </w:r>
      <w:proofErr w:type="spellEnd"/>
      <w:r>
        <w:t>) konvertiert einen</w:t>
      </w:r>
    </w:p>
    <w:p w:rsidR="00CF4699" w:rsidRDefault="00CF4699" w:rsidP="00CF4699">
      <w:r>
        <w:t>Eingangswert einer Volumeneinheit in eine andere Volumeneinheit um. Zulässige Einheiten sind:</w:t>
      </w:r>
    </w:p>
    <w:p w:rsidR="00CF4699" w:rsidRDefault="00CF4699" w:rsidP="00CF4699"/>
    <w:p w:rsidR="00CF4699" w:rsidRDefault="00CF4699" w:rsidP="00CF4699">
      <w:r>
        <w:t>Milliliter, Deziliter, Liter, Hektoliter, Kubikzentimeter, Kubikmeter, US-Gallone, Brit. Gallone, US-</w:t>
      </w:r>
    </w:p>
    <w:p w:rsidR="00F4734C" w:rsidRDefault="00CF4699" w:rsidP="00CF4699">
      <w:r>
        <w:t xml:space="preserve">Pint, Brit. Pint, US fluid </w:t>
      </w:r>
      <w:proofErr w:type="spellStart"/>
      <w:r>
        <w:t>ounce</w:t>
      </w:r>
      <w:proofErr w:type="spellEnd"/>
      <w:r>
        <w:t xml:space="preserve"> und Brit </w:t>
      </w:r>
      <w:proofErr w:type="spellStart"/>
      <w:r>
        <w:t>flouid</w:t>
      </w:r>
      <w:proofErr w:type="spellEnd"/>
      <w:r>
        <w:t xml:space="preserve"> </w:t>
      </w:r>
      <w:proofErr w:type="spellStart"/>
      <w:r>
        <w:t>ounce</w:t>
      </w:r>
      <w:proofErr w:type="spellEnd"/>
      <w:r>
        <w:t>.</w:t>
      </w:r>
    </w:p>
    <w:p w:rsidR="00CF4699" w:rsidRDefault="00CF4699" w:rsidP="00CF4699"/>
    <w:p w:rsidR="00CF4699" w:rsidRDefault="00CF4699" w:rsidP="00CF4699"/>
    <w:p w:rsidR="00CF4699" w:rsidRDefault="00CF4699" w:rsidP="00CF4699">
      <w:r>
        <w:t>Implementierung</w:t>
      </w:r>
    </w:p>
    <w:p w:rsidR="00CF4699" w:rsidRDefault="00CF4699" w:rsidP="00CF4699">
      <w:r>
        <w:t>Umrechnung</w:t>
      </w:r>
    </w:p>
    <w:p w:rsidR="00CF4699" w:rsidRDefault="00CF4699" w:rsidP="00CF4699">
      <w:r>
        <w:t>Die Umrechnung geschieht in zwei Schritten. Zunächst wird der Eingangswert in Liter konvertiert.</w:t>
      </w:r>
    </w:p>
    <w:p w:rsidR="00CF4699" w:rsidRDefault="00CF4699" w:rsidP="00CF4699">
      <w:r>
        <w:t>Dieser errechnete Wert wird</w:t>
      </w:r>
    </w:p>
    <w:p w:rsidR="00CF4699" w:rsidRDefault="00CF4699" w:rsidP="00CF4699"/>
    <w:p w:rsidR="00CF4699" w:rsidRDefault="00CF4699" w:rsidP="00CF4699"/>
    <w:p w:rsidR="00CF4699" w:rsidRDefault="00CF4699" w:rsidP="00CF4699">
      <w:r>
        <w:t>Ausnahme- und Fehlerbehandlung</w:t>
      </w:r>
    </w:p>
    <w:p w:rsidR="00CF4699" w:rsidRDefault="00CF4699" w:rsidP="00CF4699">
      <w:proofErr w:type="spellStart"/>
      <w:r>
        <w:t>conv_volume</w:t>
      </w:r>
      <w:proofErr w:type="spellEnd"/>
      <w:r>
        <w:t xml:space="preserve"> bricht </w:t>
      </w:r>
      <w:proofErr w:type="gramStart"/>
      <w:r>
        <w:t>bei folgenden</w:t>
      </w:r>
      <w:proofErr w:type="gramEnd"/>
      <w:r>
        <w:t xml:space="preserve"> Fällen vor</w:t>
      </w:r>
    </w:p>
    <w:sectPr w:rsidR="00CF4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99"/>
    <w:rsid w:val="00295F00"/>
    <w:rsid w:val="00CF4699"/>
    <w:rsid w:val="00D15179"/>
    <w:rsid w:val="00F4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9941"/>
  <w15:chartTrackingRefBased/>
  <w15:docId w15:val="{E8C64AC2-F031-41F3-AE7E-0288AF62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9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5F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GmbH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Patrick</dc:creator>
  <cp:keywords/>
  <dc:description/>
  <cp:lastModifiedBy>Hermann, Patrick</cp:lastModifiedBy>
  <cp:revision>3</cp:revision>
  <dcterms:created xsi:type="dcterms:W3CDTF">2019-03-14T13:44:00Z</dcterms:created>
  <dcterms:modified xsi:type="dcterms:W3CDTF">2019-03-14T14:35:00Z</dcterms:modified>
</cp:coreProperties>
</file>