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8FD6" w14:textId="77777777" w:rsidR="0025039A" w:rsidRDefault="00000000">
      <w:pPr>
        <w:spacing w:after="82" w:line="259" w:lineRule="auto"/>
        <w:ind w:left="-5" w:right="-15" w:hanging="1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83D5F8" wp14:editId="5BB43760">
                <wp:simplePos x="0" y="0"/>
                <wp:positionH relativeFrom="column">
                  <wp:posOffset>863536</wp:posOffset>
                </wp:positionH>
                <wp:positionV relativeFrom="paragraph">
                  <wp:posOffset>12679</wp:posOffset>
                </wp:positionV>
                <wp:extent cx="531414" cy="531414"/>
                <wp:effectExtent l="0" t="0" r="0" b="0"/>
                <wp:wrapSquare wrapText="bothSides"/>
                <wp:docPr id="10139" name="Group 10139"/>
                <wp:cNvGraphicFramePr/>
                <a:graphic xmlns:a="http://schemas.openxmlformats.org/drawingml/2006/main">
                  <a:graphicData uri="http://schemas.microsoft.com/office/word/2010/wordprocessingGroup">
                    <wpg:wgp>
                      <wpg:cNvGrpSpPr/>
                      <wpg:grpSpPr>
                        <a:xfrm>
                          <a:off x="0" y="0"/>
                          <a:ext cx="531414" cy="531414"/>
                          <a:chOff x="0" y="0"/>
                          <a:chExt cx="531414" cy="531414"/>
                        </a:xfrm>
                      </wpg:grpSpPr>
                      <wps:wsp>
                        <wps:cNvPr id="11" name="Shape 11"/>
                        <wps:cNvSpPr/>
                        <wps:spPr>
                          <a:xfrm>
                            <a:off x="0" y="0"/>
                            <a:ext cx="531414" cy="531414"/>
                          </a:xfrm>
                          <a:custGeom>
                            <a:avLst/>
                            <a:gdLst/>
                            <a:ahLst/>
                            <a:cxnLst/>
                            <a:rect l="0" t="0" r="0" b="0"/>
                            <a:pathLst>
                              <a:path w="531414" h="531414">
                                <a:moveTo>
                                  <a:pt x="0" y="0"/>
                                </a:moveTo>
                                <a:lnTo>
                                  <a:pt x="531414" y="531414"/>
                                </a:lnTo>
                              </a:path>
                            </a:pathLst>
                          </a:custGeom>
                          <a:ln w="632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39" style="width:41.8436pt;height:41.8436pt;position:absolute;mso-position-horizontal-relative:text;mso-position-horizontal:absolute;margin-left:67.995pt;mso-position-vertical-relative:text;margin-top:0.998348pt;" coordsize="5314,5314">
                <v:shape id="Shape 11" style="position:absolute;width:5314;height:5314;left:0;top:0;" coordsize="531414,531414" path="m0,0l531414,531414">
                  <v:stroke weight="0.49814pt" endcap="flat" joinstyle="miter" miterlimit="10" on="true" color="#000000"/>
                  <v:fill on="false" color="#000000" opacity="0"/>
                </v:shape>
                <w10:wrap type="square"/>
              </v:group>
            </w:pict>
          </mc:Fallback>
        </mc:AlternateContent>
      </w:r>
      <w:r>
        <w:rPr>
          <w:rFonts w:ascii="Times New Roman" w:eastAsia="Times New Roman" w:hAnsi="Times New Roman" w:cs="Times New Roman"/>
          <w:sz w:val="21"/>
        </w:rPr>
        <w:t>PHILLIP+1.256.417.7416</w:t>
      </w:r>
    </w:p>
    <w:p w14:paraId="1DE7B18D" w14:textId="77777777" w:rsidR="0025039A" w:rsidRDefault="00000000">
      <w:pPr>
        <w:spacing w:after="0" w:line="259" w:lineRule="auto"/>
        <w:ind w:left="-5" w:right="-15" w:hanging="10"/>
        <w:jc w:val="left"/>
      </w:pPr>
      <w:r>
        <w:rPr>
          <w:rFonts w:ascii="Times New Roman" w:eastAsia="Times New Roman" w:hAnsi="Times New Roman" w:cs="Times New Roman"/>
          <w:sz w:val="21"/>
        </w:rPr>
        <w:t>HAMPTONphewing@alum.mit.edu EWING</w:t>
      </w:r>
      <w:r>
        <w:t xml:space="preserve">, </w:t>
      </w:r>
      <w:r>
        <w:rPr>
          <w:rFonts w:ascii="Times New Roman" w:eastAsia="Times New Roman" w:hAnsi="Times New Roman" w:cs="Times New Roman"/>
          <w:sz w:val="21"/>
        </w:rPr>
        <w:t>JR.www.phillipewing.com</w:t>
      </w:r>
    </w:p>
    <w:tbl>
      <w:tblPr>
        <w:tblStyle w:val="TableGrid"/>
        <w:tblW w:w="10566" w:type="dxa"/>
        <w:tblInd w:w="0" w:type="dxa"/>
        <w:tblCellMar>
          <w:top w:w="167" w:type="dxa"/>
          <w:left w:w="0" w:type="dxa"/>
          <w:bottom w:w="0" w:type="dxa"/>
          <w:right w:w="0" w:type="dxa"/>
        </w:tblCellMar>
        <w:tblLook w:val="04A0" w:firstRow="1" w:lastRow="0" w:firstColumn="1" w:lastColumn="0" w:noHBand="0" w:noVBand="1"/>
      </w:tblPr>
      <w:tblGrid>
        <w:gridCol w:w="2451"/>
        <w:gridCol w:w="8115"/>
      </w:tblGrid>
      <w:tr w:rsidR="0025039A" w14:paraId="4B5873D8" w14:textId="77777777">
        <w:trPr>
          <w:trHeight w:val="4329"/>
        </w:trPr>
        <w:tc>
          <w:tcPr>
            <w:tcW w:w="2451" w:type="dxa"/>
            <w:tcBorders>
              <w:top w:val="single" w:sz="2" w:space="0" w:color="000000"/>
              <w:left w:val="nil"/>
              <w:bottom w:val="single" w:sz="2" w:space="0" w:color="000000"/>
              <w:right w:val="nil"/>
            </w:tcBorders>
          </w:tcPr>
          <w:p w14:paraId="5C933986" w14:textId="77777777" w:rsidR="0025039A" w:rsidRDefault="00000000">
            <w:pPr>
              <w:spacing w:after="0" w:line="259" w:lineRule="auto"/>
              <w:ind w:left="0" w:firstLine="0"/>
              <w:jc w:val="left"/>
            </w:pPr>
            <w:r>
              <w:rPr>
                <w:rFonts w:ascii="Times New Roman" w:eastAsia="Times New Roman" w:hAnsi="Times New Roman" w:cs="Times New Roman"/>
                <w:sz w:val="18"/>
              </w:rPr>
              <w:t>SUMMARY</w:t>
            </w:r>
          </w:p>
        </w:tc>
        <w:tc>
          <w:tcPr>
            <w:tcW w:w="8115" w:type="dxa"/>
            <w:tcBorders>
              <w:top w:val="single" w:sz="2" w:space="0" w:color="000000"/>
              <w:left w:val="nil"/>
              <w:bottom w:val="single" w:sz="2" w:space="0" w:color="000000"/>
              <w:right w:val="nil"/>
            </w:tcBorders>
            <w:vAlign w:val="center"/>
          </w:tcPr>
          <w:p w14:paraId="1712B894" w14:textId="77777777" w:rsidR="0025039A" w:rsidRDefault="00000000">
            <w:pPr>
              <w:spacing w:after="151" w:line="275" w:lineRule="auto"/>
              <w:ind w:left="0" w:right="-27" w:firstLine="0"/>
            </w:pPr>
            <w:r>
              <w:t>Cross-disciplinary designer, researcher, and educator exploring software and devices for creating environments that (1) improve users’ health, (2) promote wellbeing, and (3) enhance cognitive performance, by applying knowledge and experience from:</w:t>
            </w:r>
          </w:p>
          <w:p w14:paraId="443FB2A6" w14:textId="77777777" w:rsidR="0025039A" w:rsidRDefault="00000000">
            <w:pPr>
              <w:spacing w:after="84" w:line="345" w:lineRule="auto"/>
              <w:ind w:left="0" w:firstLine="0"/>
            </w:pPr>
            <w:r>
              <w:t xml:space="preserve">design </w:t>
            </w:r>
            <w:r>
              <w:rPr>
                <w:rFonts w:ascii="Cambria" w:eastAsia="Cambria" w:hAnsi="Cambria" w:cs="Cambria"/>
              </w:rPr>
              <w:t xml:space="preserve">· </w:t>
            </w:r>
            <w:r>
              <w:t>3+ years of work at internationally-recognized design firms and labs; experience and knowledge across multiple domains, including architecture/interiors, graphics, experiments and surveys, software, as well as electronics.</w:t>
            </w:r>
          </w:p>
          <w:p w14:paraId="5AB55C93" w14:textId="77777777" w:rsidR="0025039A" w:rsidRDefault="00000000">
            <w:pPr>
              <w:spacing w:after="18" w:line="416" w:lineRule="auto"/>
              <w:ind w:left="0" w:right="-27" w:firstLine="0"/>
            </w:pPr>
            <w:r>
              <w:t xml:space="preserve">research </w:t>
            </w:r>
            <w:r>
              <w:rPr>
                <w:rFonts w:ascii="Cambria" w:eastAsia="Cambria" w:hAnsi="Cambria" w:cs="Cambria"/>
              </w:rPr>
              <w:t xml:space="preserve">· </w:t>
            </w:r>
            <w:r>
              <w:t>Leadership and publication of multiple projects ranging from architectural robotics to workplace wellness, with specialized expertise in light and human circadian rhythms.</w:t>
            </w:r>
          </w:p>
          <w:p w14:paraId="7AAD5E2C" w14:textId="77777777" w:rsidR="0025039A" w:rsidRDefault="00000000">
            <w:pPr>
              <w:spacing w:after="18" w:line="416" w:lineRule="auto"/>
              <w:ind w:left="0" w:firstLine="0"/>
            </w:pPr>
            <w:r>
              <w:t xml:space="preserve">programming </w:t>
            </w:r>
            <w:r>
              <w:rPr>
                <w:rFonts w:ascii="Cambria" w:eastAsia="Cambria" w:hAnsi="Cambria" w:cs="Cambria"/>
              </w:rPr>
              <w:t xml:space="preserve">· </w:t>
            </w:r>
            <w:r>
              <w:t>Development of simulation tools and applications for building performance analysis using Python, JavaScript, C#, R (among other languages) and version management tools (Git, Mercurial).</w:t>
            </w:r>
          </w:p>
          <w:p w14:paraId="6802B7F7" w14:textId="77777777" w:rsidR="0025039A" w:rsidRDefault="00000000">
            <w:pPr>
              <w:spacing w:after="0" w:line="259" w:lineRule="auto"/>
              <w:ind w:left="0" w:firstLine="0"/>
            </w:pPr>
            <w:r>
              <w:t xml:space="preserve">fabrication </w:t>
            </w:r>
            <w:r>
              <w:rPr>
                <w:rFonts w:ascii="Cambria" w:eastAsia="Cambria" w:hAnsi="Cambria" w:cs="Cambria"/>
              </w:rPr>
              <w:t xml:space="preserve">· </w:t>
            </w:r>
            <w:r>
              <w:t xml:space="preserve">Project experience with a broad range of digital prototyping workflows, including printed circuit board (pcb) layout and fabrication. teaching </w:t>
            </w:r>
            <w:r>
              <w:rPr>
                <w:rFonts w:ascii="Cambria" w:eastAsia="Cambria" w:hAnsi="Cambria" w:cs="Cambria"/>
              </w:rPr>
              <w:t xml:space="preserve">· </w:t>
            </w:r>
            <w:r>
              <w:t>Lectures, workshops, and curriculum for architecture programs at multiple universities.</w:t>
            </w:r>
          </w:p>
        </w:tc>
      </w:tr>
      <w:tr w:rsidR="0025039A" w14:paraId="2C8FAA01" w14:textId="77777777">
        <w:trPr>
          <w:trHeight w:val="4353"/>
        </w:trPr>
        <w:tc>
          <w:tcPr>
            <w:tcW w:w="2451" w:type="dxa"/>
            <w:tcBorders>
              <w:top w:val="single" w:sz="2" w:space="0" w:color="000000"/>
              <w:left w:val="nil"/>
              <w:bottom w:val="single" w:sz="2" w:space="0" w:color="000000"/>
              <w:right w:val="nil"/>
            </w:tcBorders>
          </w:tcPr>
          <w:p w14:paraId="1B60FBA4" w14:textId="77777777" w:rsidR="0025039A" w:rsidRDefault="00000000">
            <w:pPr>
              <w:spacing w:after="0" w:line="259" w:lineRule="auto"/>
              <w:ind w:left="0" w:firstLine="0"/>
              <w:jc w:val="left"/>
            </w:pPr>
            <w:r>
              <w:rPr>
                <w:rFonts w:ascii="Times New Roman" w:eastAsia="Times New Roman" w:hAnsi="Times New Roman" w:cs="Times New Roman"/>
                <w:sz w:val="18"/>
              </w:rPr>
              <w:t>EDUCATION</w:t>
            </w:r>
          </w:p>
        </w:tc>
        <w:tc>
          <w:tcPr>
            <w:tcW w:w="8115" w:type="dxa"/>
            <w:tcBorders>
              <w:top w:val="single" w:sz="2" w:space="0" w:color="000000"/>
              <w:left w:val="nil"/>
              <w:bottom w:val="single" w:sz="2" w:space="0" w:color="000000"/>
              <w:right w:val="nil"/>
            </w:tcBorders>
            <w:vAlign w:val="center"/>
          </w:tcPr>
          <w:p w14:paraId="72A271B5" w14:textId="77777777" w:rsidR="0025039A" w:rsidRDefault="00000000">
            <w:pPr>
              <w:spacing w:after="200" w:line="259" w:lineRule="auto"/>
              <w:ind w:left="0" w:firstLine="0"/>
              <w:jc w:val="left"/>
            </w:pPr>
            <w:r>
              <w:rPr>
                <w:rFonts w:ascii="Times New Roman" w:eastAsia="Times New Roman" w:hAnsi="Times New Roman" w:cs="Times New Roman"/>
                <w:sz w:val="18"/>
              </w:rPr>
              <w:t xml:space="preserve">Massachusetts Institute of Technology (MIT) </w:t>
            </w:r>
            <w:r>
              <w:rPr>
                <w:rFonts w:ascii="Cambria" w:eastAsia="Cambria" w:hAnsi="Cambria" w:cs="Cambria"/>
              </w:rPr>
              <w:t xml:space="preserve">· </w:t>
            </w:r>
            <w:r>
              <w:rPr>
                <w:rFonts w:ascii="Times New Roman" w:eastAsia="Times New Roman" w:hAnsi="Times New Roman" w:cs="Times New Roman"/>
                <w:sz w:val="18"/>
              </w:rPr>
              <w:t>Cambridge, MA</w:t>
            </w:r>
          </w:p>
          <w:p w14:paraId="5CF11042" w14:textId="77777777" w:rsidR="0025039A" w:rsidRDefault="00000000">
            <w:pPr>
              <w:spacing w:after="305" w:line="259" w:lineRule="auto"/>
              <w:ind w:left="0" w:firstLine="0"/>
              <w:jc w:val="left"/>
            </w:pPr>
            <w:r>
              <w:rPr>
                <w:rFonts w:ascii="Times New Roman" w:eastAsia="Times New Roman" w:hAnsi="Times New Roman" w:cs="Times New Roman"/>
                <w:sz w:val="18"/>
              </w:rPr>
              <w:t xml:space="preserve">Master of Science In Architecture Studies (SMArchS), Design and Computation </w:t>
            </w:r>
            <w:r>
              <w:rPr>
                <w:rFonts w:ascii="Cambria" w:eastAsia="Cambria" w:hAnsi="Cambria" w:cs="Cambria"/>
              </w:rPr>
              <w:t xml:space="preserve">· </w:t>
            </w:r>
            <w:r>
              <w:rPr>
                <w:rFonts w:ascii="Times New Roman" w:eastAsia="Times New Roman" w:hAnsi="Times New Roman" w:cs="Times New Roman"/>
                <w:sz w:val="18"/>
              </w:rPr>
              <w:t>2015</w:t>
            </w:r>
          </w:p>
          <w:p w14:paraId="27099636" w14:textId="77777777" w:rsidR="0025039A" w:rsidRDefault="00000000">
            <w:pPr>
              <w:spacing w:after="222" w:line="421" w:lineRule="auto"/>
              <w:ind w:left="0" w:right="124" w:firstLine="0"/>
            </w:pPr>
            <w:r>
              <w:t xml:space="preserve">thesis </w:t>
            </w:r>
            <w:r>
              <w:rPr>
                <w:rFonts w:ascii="Cambria" w:eastAsia="Cambria" w:hAnsi="Cambria" w:cs="Cambria"/>
              </w:rPr>
              <w:t xml:space="preserve">· </w:t>
            </w:r>
            <w:r>
              <w:rPr>
                <w:i/>
              </w:rPr>
              <w:t xml:space="preserve">Interactive Phototherapy: Integrating Photomedicine into Interactive Architecture </w:t>
            </w:r>
            <w:r>
              <w:t xml:space="preserve">cumulative gpa </w:t>
            </w:r>
            <w:r>
              <w:rPr>
                <w:rFonts w:ascii="Cambria" w:eastAsia="Cambria" w:hAnsi="Cambria" w:cs="Cambria"/>
              </w:rPr>
              <w:t xml:space="preserve">· </w:t>
            </w:r>
            <w:r>
              <w:t>4.8 (of 5.0)</w:t>
            </w:r>
          </w:p>
          <w:p w14:paraId="35D44E1D" w14:textId="77777777" w:rsidR="0025039A" w:rsidRDefault="00000000">
            <w:pPr>
              <w:spacing w:after="198" w:line="259" w:lineRule="auto"/>
              <w:ind w:left="0" w:firstLine="0"/>
              <w:jc w:val="left"/>
            </w:pPr>
            <w:r>
              <w:rPr>
                <w:rFonts w:ascii="Times New Roman" w:eastAsia="Times New Roman" w:hAnsi="Times New Roman" w:cs="Times New Roman"/>
                <w:sz w:val="18"/>
              </w:rPr>
              <w:t xml:space="preserve">Auburn University </w:t>
            </w:r>
            <w:r>
              <w:rPr>
                <w:rFonts w:ascii="Cambria" w:eastAsia="Cambria" w:hAnsi="Cambria" w:cs="Cambria"/>
              </w:rPr>
              <w:t xml:space="preserve">· </w:t>
            </w:r>
            <w:r>
              <w:rPr>
                <w:rFonts w:ascii="Times New Roman" w:eastAsia="Times New Roman" w:hAnsi="Times New Roman" w:cs="Times New Roman"/>
                <w:sz w:val="18"/>
              </w:rPr>
              <w:t>Auburn, AL</w:t>
            </w:r>
          </w:p>
          <w:p w14:paraId="2CC586BA" w14:textId="77777777" w:rsidR="0025039A" w:rsidRDefault="00000000">
            <w:pPr>
              <w:spacing w:after="169" w:line="259" w:lineRule="auto"/>
              <w:ind w:left="0" w:firstLine="0"/>
              <w:jc w:val="left"/>
            </w:pPr>
            <w:r>
              <w:rPr>
                <w:rFonts w:ascii="Times New Roman" w:eastAsia="Times New Roman" w:hAnsi="Times New Roman" w:cs="Times New Roman"/>
                <w:sz w:val="18"/>
              </w:rPr>
              <w:t xml:space="preserve">Bachelor of Architecture (BArch) </w:t>
            </w:r>
            <w:r>
              <w:rPr>
                <w:rFonts w:ascii="Cambria" w:eastAsia="Cambria" w:hAnsi="Cambria" w:cs="Cambria"/>
              </w:rPr>
              <w:t xml:space="preserve">· </w:t>
            </w:r>
            <w:r>
              <w:rPr>
                <w:rFonts w:ascii="Times New Roman" w:eastAsia="Times New Roman" w:hAnsi="Times New Roman" w:cs="Times New Roman"/>
                <w:sz w:val="18"/>
              </w:rPr>
              <w:t>2012</w:t>
            </w:r>
          </w:p>
          <w:p w14:paraId="30CE5F65" w14:textId="77777777" w:rsidR="0025039A" w:rsidRDefault="00000000">
            <w:pPr>
              <w:spacing w:after="304" w:line="259" w:lineRule="auto"/>
              <w:ind w:left="0" w:firstLine="0"/>
              <w:jc w:val="left"/>
            </w:pPr>
            <w:r>
              <w:rPr>
                <w:rFonts w:ascii="Times New Roman" w:eastAsia="Times New Roman" w:hAnsi="Times New Roman" w:cs="Times New Roman"/>
                <w:sz w:val="18"/>
              </w:rPr>
              <w:t xml:space="preserve">Bachelor of Interior Architecture (BIArch) </w:t>
            </w:r>
            <w:r>
              <w:rPr>
                <w:rFonts w:ascii="Cambria" w:eastAsia="Cambria" w:hAnsi="Cambria" w:cs="Cambria"/>
              </w:rPr>
              <w:t xml:space="preserve">· </w:t>
            </w:r>
            <w:r>
              <w:rPr>
                <w:rFonts w:ascii="Times New Roman" w:eastAsia="Times New Roman" w:hAnsi="Times New Roman" w:cs="Times New Roman"/>
                <w:sz w:val="18"/>
              </w:rPr>
              <w:t>2012</w:t>
            </w:r>
          </w:p>
          <w:p w14:paraId="782E66A7" w14:textId="77777777" w:rsidR="0025039A" w:rsidRDefault="00000000">
            <w:pPr>
              <w:spacing w:after="224" w:line="418" w:lineRule="auto"/>
              <w:ind w:left="0" w:right="4569" w:firstLine="0"/>
            </w:pPr>
            <w:r>
              <w:t xml:space="preserve">honors </w:t>
            </w:r>
            <w:r>
              <w:rPr>
                <w:rFonts w:ascii="Cambria" w:eastAsia="Cambria" w:hAnsi="Cambria" w:cs="Cambria"/>
              </w:rPr>
              <w:t xml:space="preserve">· </w:t>
            </w:r>
            <w:r>
              <w:rPr>
                <w:i/>
              </w:rPr>
              <w:t xml:space="preserve">Magna Cum Laude </w:t>
            </w:r>
            <w:r>
              <w:t xml:space="preserve">cumulative gpa </w:t>
            </w:r>
            <w:r>
              <w:rPr>
                <w:rFonts w:ascii="Cambria" w:eastAsia="Cambria" w:hAnsi="Cambria" w:cs="Cambria"/>
              </w:rPr>
              <w:t xml:space="preserve">· </w:t>
            </w:r>
            <w:r>
              <w:t>3.6 (of 4.0)</w:t>
            </w:r>
          </w:p>
          <w:p w14:paraId="27250104" w14:textId="77777777" w:rsidR="0025039A" w:rsidRDefault="00000000">
            <w:pPr>
              <w:spacing w:after="200" w:line="259" w:lineRule="auto"/>
              <w:ind w:left="0" w:firstLine="0"/>
              <w:jc w:val="left"/>
            </w:pPr>
            <w:r>
              <w:rPr>
                <w:rFonts w:ascii="Times New Roman" w:eastAsia="Times New Roman" w:hAnsi="Times New Roman" w:cs="Times New Roman"/>
                <w:sz w:val="18"/>
              </w:rPr>
              <w:t xml:space="preserve">University of Alabama in Huntsville (UAH) </w:t>
            </w:r>
            <w:r>
              <w:rPr>
                <w:rFonts w:ascii="Cambria" w:eastAsia="Cambria" w:hAnsi="Cambria" w:cs="Cambria"/>
              </w:rPr>
              <w:t xml:space="preserve">· </w:t>
            </w:r>
            <w:r>
              <w:rPr>
                <w:rFonts w:ascii="Times New Roman" w:eastAsia="Times New Roman" w:hAnsi="Times New Roman" w:cs="Times New Roman"/>
                <w:sz w:val="18"/>
              </w:rPr>
              <w:t>Huntsville, AL</w:t>
            </w:r>
          </w:p>
          <w:p w14:paraId="51A4C31B" w14:textId="77777777" w:rsidR="0025039A" w:rsidRDefault="00000000">
            <w:pPr>
              <w:spacing w:after="303" w:line="259" w:lineRule="auto"/>
              <w:ind w:left="0" w:firstLine="0"/>
              <w:jc w:val="left"/>
            </w:pPr>
            <w:r>
              <w:rPr>
                <w:rFonts w:ascii="Times New Roman" w:eastAsia="Times New Roman" w:hAnsi="Times New Roman" w:cs="Times New Roman"/>
                <w:sz w:val="18"/>
              </w:rPr>
              <w:t xml:space="preserve">(General Studies) </w:t>
            </w:r>
            <w:r>
              <w:rPr>
                <w:rFonts w:ascii="Cambria" w:eastAsia="Cambria" w:hAnsi="Cambria" w:cs="Cambria"/>
              </w:rPr>
              <w:t xml:space="preserve">· </w:t>
            </w:r>
            <w:r>
              <w:rPr>
                <w:rFonts w:ascii="Times New Roman" w:eastAsia="Times New Roman" w:hAnsi="Times New Roman" w:cs="Times New Roman"/>
                <w:sz w:val="18"/>
              </w:rPr>
              <w:t>2006-2007</w:t>
            </w:r>
          </w:p>
          <w:p w14:paraId="38DDB5AE" w14:textId="77777777" w:rsidR="0025039A" w:rsidRDefault="00000000">
            <w:pPr>
              <w:spacing w:after="0" w:line="259" w:lineRule="auto"/>
              <w:ind w:left="0" w:firstLine="0"/>
              <w:jc w:val="left"/>
            </w:pPr>
            <w:r>
              <w:t xml:space="preserve">cumulative gpa </w:t>
            </w:r>
            <w:r>
              <w:rPr>
                <w:rFonts w:ascii="Cambria" w:eastAsia="Cambria" w:hAnsi="Cambria" w:cs="Cambria"/>
              </w:rPr>
              <w:t xml:space="preserve">· </w:t>
            </w:r>
            <w:r>
              <w:t>4.0 (of 4.0)</w:t>
            </w:r>
          </w:p>
        </w:tc>
      </w:tr>
    </w:tbl>
    <w:p w14:paraId="1E79C161" w14:textId="77777777" w:rsidR="0025039A" w:rsidRDefault="0025039A">
      <w:pPr>
        <w:sectPr w:rsidR="0025039A">
          <w:headerReference w:type="even" r:id="rId6"/>
          <w:headerReference w:type="default" r:id="rId7"/>
          <w:headerReference w:type="first" r:id="rId8"/>
          <w:pgSz w:w="12240" w:h="15840"/>
          <w:pgMar w:top="822" w:right="837" w:bottom="1440" w:left="837" w:header="720" w:footer="720" w:gutter="0"/>
          <w:cols w:space="720"/>
          <w:titlePg/>
        </w:sectPr>
      </w:pPr>
    </w:p>
    <w:p w14:paraId="3FFC77FC" w14:textId="77777777" w:rsidR="0025039A" w:rsidRDefault="00000000">
      <w:pPr>
        <w:tabs>
          <w:tab w:val="right" w:pos="6409"/>
        </w:tabs>
        <w:spacing w:after="43"/>
        <w:ind w:left="0" w:firstLine="0"/>
        <w:jc w:val="left"/>
      </w:pPr>
      <w:r>
        <w:rPr>
          <w:rFonts w:ascii="Times New Roman" w:eastAsia="Times New Roman" w:hAnsi="Times New Roman" w:cs="Times New Roman"/>
          <w:sz w:val="18"/>
        </w:rPr>
        <w:t>SKILLS</w:t>
      </w:r>
      <w:r>
        <w:rPr>
          <w:rFonts w:ascii="Times New Roman" w:eastAsia="Times New Roman" w:hAnsi="Times New Roman" w:cs="Times New Roman"/>
          <w:sz w:val="18"/>
        </w:rPr>
        <w:tab/>
        <w:t xml:space="preserve">3D/CAD/CAE: </w:t>
      </w:r>
      <w:r>
        <w:t>3ds Max · Autocad · Blender · Dig-</w:t>
      </w:r>
    </w:p>
    <w:p w14:paraId="5393DEE7" w14:textId="77777777" w:rsidR="0025039A" w:rsidRDefault="00000000">
      <w:pPr>
        <w:spacing w:after="100" w:line="294" w:lineRule="auto"/>
        <w:ind w:left="2443" w:hanging="1"/>
        <w:jc w:val="left"/>
      </w:pPr>
      <w:r>
        <w:t>ital Project · Dynamo · eagle · Grasshopper · Inventor · Maya · Revit · Rhino 3D · SketchUp · SolidWorks</w:t>
      </w:r>
    </w:p>
    <w:p w14:paraId="6ADB3462" w14:textId="77777777" w:rsidR="0025039A" w:rsidRDefault="00000000">
      <w:pPr>
        <w:spacing w:after="100" w:line="294" w:lineRule="auto"/>
        <w:ind w:left="2446" w:right="160" w:hanging="1"/>
        <w:jc w:val="left"/>
      </w:pPr>
      <w:r>
        <w:rPr>
          <w:rFonts w:ascii="Times New Roman" w:eastAsia="Times New Roman" w:hAnsi="Times New Roman" w:cs="Times New Roman"/>
          <w:sz w:val="18"/>
        </w:rPr>
        <w:t xml:space="preserve">Analog Fabrication: </w:t>
      </w:r>
      <w:r>
        <w:t xml:space="preserve">Composites molding/casting · Microelectronics production · </w:t>
      </w:r>
      <w:r>
        <w:lastRenderedPageBreak/>
        <w:t>Model-making/prototyping · Plastics molding/casting</w:t>
      </w:r>
    </w:p>
    <w:p w14:paraId="76758617" w14:textId="77777777" w:rsidR="0025039A" w:rsidRDefault="00000000">
      <w:pPr>
        <w:ind w:left="2445" w:right="5"/>
      </w:pPr>
      <w:r>
        <w:rPr>
          <w:rFonts w:ascii="Times New Roman" w:eastAsia="Times New Roman" w:hAnsi="Times New Roman" w:cs="Times New Roman"/>
          <w:sz w:val="18"/>
        </w:rPr>
        <w:t xml:space="preserve">Building Simulation: </w:t>
      </w:r>
      <w:r>
        <w:t>alfa · diva · Ecotect · EnergyPlus · ies ve · OpenStudio · Radiance</w:t>
      </w:r>
    </w:p>
    <w:p w14:paraId="15A60F2D" w14:textId="77777777" w:rsidR="0025039A" w:rsidRDefault="00000000">
      <w:pPr>
        <w:ind w:left="2445" w:right="5"/>
      </w:pPr>
      <w:r>
        <w:rPr>
          <w:rFonts w:ascii="Times New Roman" w:eastAsia="Times New Roman" w:hAnsi="Times New Roman" w:cs="Times New Roman"/>
          <w:sz w:val="18"/>
        </w:rPr>
        <w:t xml:space="preserve">CAM: </w:t>
      </w:r>
      <w:r>
        <w:t>abb Robot Studio · cncjs · Fab Modules (mit) · PartWorks 2D · Surfcam</w:t>
      </w:r>
    </w:p>
    <w:p w14:paraId="1EA0FDB4" w14:textId="77777777" w:rsidR="0025039A" w:rsidRDefault="00000000">
      <w:pPr>
        <w:spacing w:after="34"/>
        <w:ind w:left="2445" w:right="5"/>
      </w:pPr>
      <w:r>
        <w:rPr>
          <w:noProof/>
        </w:rPr>
        <w:drawing>
          <wp:anchor distT="0" distB="0" distL="114300" distR="114300" simplePos="0" relativeHeight="251659264" behindDoc="0" locked="0" layoutInCell="1" allowOverlap="0" wp14:anchorId="2BBD4521" wp14:editId="1711C201">
            <wp:simplePos x="0" y="0"/>
            <wp:positionH relativeFrom="page">
              <wp:posOffset>4419600</wp:posOffset>
            </wp:positionH>
            <wp:positionV relativeFrom="page">
              <wp:posOffset>9347200</wp:posOffset>
            </wp:positionV>
            <wp:extent cx="414528" cy="161544"/>
            <wp:effectExtent l="0" t="0" r="0" b="0"/>
            <wp:wrapTopAndBottom/>
            <wp:docPr id="10491" name="Picture 10491"/>
            <wp:cNvGraphicFramePr/>
            <a:graphic xmlns:a="http://schemas.openxmlformats.org/drawingml/2006/main">
              <a:graphicData uri="http://schemas.openxmlformats.org/drawingml/2006/picture">
                <pic:pic xmlns:pic="http://schemas.openxmlformats.org/drawingml/2006/picture">
                  <pic:nvPicPr>
                    <pic:cNvPr id="10491" name="Picture 10491"/>
                    <pic:cNvPicPr/>
                  </pic:nvPicPr>
                  <pic:blipFill>
                    <a:blip r:embed="rId9"/>
                    <a:stretch>
                      <a:fillRect/>
                    </a:stretch>
                  </pic:blipFill>
                  <pic:spPr>
                    <a:xfrm>
                      <a:off x="0" y="0"/>
                      <a:ext cx="414528" cy="161544"/>
                    </a:xfrm>
                    <a:prstGeom prst="rect">
                      <a:avLst/>
                    </a:prstGeom>
                  </pic:spPr>
                </pic:pic>
              </a:graphicData>
            </a:graphic>
          </wp:anchor>
        </w:drawing>
      </w:r>
      <w:r>
        <w:rPr>
          <w:rFonts w:ascii="Times New Roman" w:eastAsia="Times New Roman" w:hAnsi="Times New Roman" w:cs="Times New Roman"/>
          <w:sz w:val="18"/>
        </w:rPr>
        <w:t xml:space="preserve">Digital Fabrication: </w:t>
      </w:r>
      <w:r>
        <w:t>3D printing · cnc milling</w:t>
      </w:r>
    </w:p>
    <w:p w14:paraId="21319964" w14:textId="77777777" w:rsidR="0025039A" w:rsidRDefault="00000000">
      <w:pPr>
        <w:spacing w:after="0"/>
        <w:ind w:left="2445" w:right="5"/>
      </w:pPr>
      <w:r>
        <w:t>· Laser cutting · Vinyl cutting · Waterjet cutting</w:t>
      </w:r>
    </w:p>
    <w:p w14:paraId="06D6513F" w14:textId="77777777" w:rsidR="0025039A" w:rsidRDefault="00000000">
      <w:pPr>
        <w:spacing w:after="48" w:line="259" w:lineRule="auto"/>
        <w:ind w:left="1" w:hanging="10"/>
        <w:jc w:val="left"/>
      </w:pPr>
      <w:r>
        <w:rPr>
          <w:rFonts w:ascii="Times New Roman" w:eastAsia="Times New Roman" w:hAnsi="Times New Roman" w:cs="Times New Roman"/>
          <w:sz w:val="18"/>
        </w:rPr>
        <w:t xml:space="preserve">Libraries/Frameworks: </w:t>
      </w:r>
      <w:r>
        <w:t>Arduino sdk (C/C++)</w:t>
      </w:r>
    </w:p>
    <w:p w14:paraId="66F78F0A" w14:textId="77777777" w:rsidR="0025039A" w:rsidRDefault="00000000">
      <w:pPr>
        <w:spacing w:after="100" w:line="294" w:lineRule="auto"/>
        <w:ind w:left="-8" w:hanging="1"/>
        <w:jc w:val="left"/>
      </w:pPr>
      <w:r>
        <w:t>· Google Maps api (JavaScript) · Grasshopper sdk (C#, IronPython) · OpenCV (C++, Python) · TensorFlow w/Keras (Python) · Three.js (JavaScript)</w:t>
      </w:r>
    </w:p>
    <w:p w14:paraId="42375277" w14:textId="77777777" w:rsidR="0025039A" w:rsidRDefault="00000000">
      <w:pPr>
        <w:ind w:left="9" w:right="5"/>
      </w:pPr>
      <w:r>
        <w:rPr>
          <w:rFonts w:ascii="Times New Roman" w:eastAsia="Times New Roman" w:hAnsi="Times New Roman" w:cs="Times New Roman"/>
          <w:sz w:val="18"/>
        </w:rPr>
        <w:t xml:space="preserve">Markup: </w:t>
      </w:r>
      <w:r>
        <w:t>css · html · Markdown</w:t>
      </w:r>
    </w:p>
    <w:p w14:paraId="5F638548" w14:textId="77777777" w:rsidR="0025039A" w:rsidRDefault="00000000">
      <w:pPr>
        <w:spacing w:after="100" w:line="294" w:lineRule="auto"/>
        <w:ind w:left="-8" w:hanging="1"/>
        <w:jc w:val="left"/>
      </w:pPr>
      <w:r>
        <w:rPr>
          <w:rFonts w:ascii="Times New Roman" w:eastAsia="Times New Roman" w:hAnsi="Times New Roman" w:cs="Times New Roman"/>
          <w:sz w:val="18"/>
        </w:rPr>
        <w:t xml:space="preserve">Media Creation: </w:t>
      </w:r>
      <w:r>
        <w:t>Dreamweaver · Final Cut Pro · Illustrator · InDesign · Inkscape · Photoshop · Premeire · Scribus</w:t>
      </w:r>
    </w:p>
    <w:p w14:paraId="07FD0422" w14:textId="77777777" w:rsidR="0025039A" w:rsidRDefault="00000000">
      <w:pPr>
        <w:spacing w:after="48" w:line="259" w:lineRule="auto"/>
        <w:ind w:left="1" w:hanging="10"/>
        <w:jc w:val="left"/>
      </w:pPr>
      <w:r>
        <w:rPr>
          <w:rFonts w:ascii="Times New Roman" w:eastAsia="Times New Roman" w:hAnsi="Times New Roman" w:cs="Times New Roman"/>
          <w:sz w:val="18"/>
        </w:rPr>
        <w:t xml:space="preserve">Programming/Scripting: </w:t>
      </w:r>
      <w:r>
        <w:t>C/C++ · C# · Java</w:t>
      </w:r>
    </w:p>
    <w:p w14:paraId="10945230" w14:textId="77777777" w:rsidR="0025039A" w:rsidRDefault="00000000">
      <w:pPr>
        <w:spacing w:after="163"/>
        <w:ind w:left="9" w:right="5"/>
      </w:pPr>
      <w:r>
        <w:t>· JavaScript · L</w:t>
      </w:r>
      <w:r>
        <w:rPr>
          <w:vertAlign w:val="superscript"/>
        </w:rPr>
        <w:t>A</w:t>
      </w:r>
      <w:r>
        <w:t>TEX / B</w:t>
      </w:r>
      <w:r>
        <w:rPr>
          <w:sz w:val="14"/>
        </w:rPr>
        <w:t>IB</w:t>
      </w:r>
      <w:r>
        <w:t>TEX · Python · R · sql</w:t>
      </w:r>
    </w:p>
    <w:p w14:paraId="2521BA01" w14:textId="77777777" w:rsidR="0025039A" w:rsidRDefault="00000000">
      <w:pPr>
        <w:spacing w:after="33"/>
        <w:ind w:right="5"/>
      </w:pPr>
      <w:r>
        <w:rPr>
          <w:rFonts w:ascii="Times New Roman" w:eastAsia="Times New Roman" w:hAnsi="Times New Roman" w:cs="Times New Roman"/>
          <w:sz w:val="18"/>
        </w:rPr>
        <w:t xml:space="preserve">(Miscellaneous): </w:t>
      </w:r>
      <w:r>
        <w:t>bash · CMake · dot · Git · hdf5</w:t>
      </w:r>
    </w:p>
    <w:p w14:paraId="19E9858B" w14:textId="77777777" w:rsidR="0025039A" w:rsidRDefault="00000000">
      <w:pPr>
        <w:spacing w:after="5"/>
        <w:ind w:left="9" w:right="5"/>
      </w:pPr>
      <w:r>
        <w:t>· libradtran · Mercurial · ms-dos · Visual Paradigm</w:t>
      </w:r>
    </w:p>
    <w:p w14:paraId="2EB4DC6B" w14:textId="77777777" w:rsidR="0025039A" w:rsidRDefault="00000000">
      <w:pPr>
        <w:ind w:right="5"/>
      </w:pPr>
      <w:r>
        <w:t>(uml/SysML)</w:t>
      </w:r>
    </w:p>
    <w:p w14:paraId="6B78D42D" w14:textId="77777777" w:rsidR="0025039A" w:rsidRDefault="0025039A">
      <w:pPr>
        <w:sectPr w:rsidR="0025039A">
          <w:type w:val="continuous"/>
          <w:pgSz w:w="12240" w:h="15840"/>
          <w:pgMar w:top="1440" w:right="936" w:bottom="1440" w:left="837" w:header="720" w:footer="720" w:gutter="0"/>
          <w:cols w:num="2" w:space="720" w:equalWidth="0">
            <w:col w:w="6409" w:space="193"/>
            <w:col w:w="3865"/>
          </w:cols>
        </w:sectPr>
      </w:pPr>
    </w:p>
    <w:p w14:paraId="1570C45A" w14:textId="77777777" w:rsidR="0025039A" w:rsidRDefault="00000000">
      <w:pPr>
        <w:tabs>
          <w:tab w:val="center" w:pos="3415"/>
        </w:tabs>
        <w:spacing w:after="208" w:line="259" w:lineRule="auto"/>
        <w:ind w:left="-9" w:firstLine="0"/>
        <w:jc w:val="left"/>
      </w:pPr>
      <w:r>
        <w:rPr>
          <w:rFonts w:ascii="Times New Roman" w:eastAsia="Times New Roman" w:hAnsi="Times New Roman" w:cs="Times New Roman"/>
          <w:sz w:val="18"/>
        </w:rPr>
        <w:t>RECENT EXPERIENCE</w:t>
      </w:r>
      <w:r>
        <w:rPr>
          <w:rFonts w:ascii="Times New Roman" w:eastAsia="Times New Roman" w:hAnsi="Times New Roman" w:cs="Times New Roman"/>
          <w:sz w:val="18"/>
        </w:rPr>
        <w:tab/>
        <w:t xml:space="preserve">iCubate </w:t>
      </w:r>
      <w:r>
        <w:rPr>
          <w:rFonts w:ascii="Cambria" w:eastAsia="Cambria" w:hAnsi="Cambria" w:cs="Cambria"/>
        </w:rPr>
        <w:t xml:space="preserve">· </w:t>
      </w:r>
      <w:r>
        <w:rPr>
          <w:rFonts w:ascii="Times New Roman" w:eastAsia="Times New Roman" w:hAnsi="Times New Roman" w:cs="Times New Roman"/>
          <w:sz w:val="18"/>
        </w:rPr>
        <w:t>Huntsville, AL</w:t>
      </w:r>
    </w:p>
    <w:p w14:paraId="222969DE" w14:textId="77777777" w:rsidR="0025039A" w:rsidRDefault="00000000">
      <w:pPr>
        <w:spacing w:after="278" w:line="265" w:lineRule="auto"/>
        <w:ind w:left="2467" w:right="1717" w:hanging="10"/>
        <w:jc w:val="left"/>
      </w:pPr>
      <w:r>
        <w:rPr>
          <w:rFonts w:ascii="Times New Roman" w:eastAsia="Times New Roman" w:hAnsi="Times New Roman" w:cs="Times New Roman"/>
          <w:sz w:val="18"/>
        </w:rPr>
        <w:t xml:space="preserve">Systems Analyst </w:t>
      </w:r>
      <w:r>
        <w:rPr>
          <w:rFonts w:ascii="Cambria" w:eastAsia="Cambria" w:hAnsi="Cambria" w:cs="Cambria"/>
        </w:rPr>
        <w:t xml:space="preserve">· </w:t>
      </w:r>
      <w:r>
        <w:rPr>
          <w:rFonts w:ascii="Times New Roman" w:eastAsia="Times New Roman" w:hAnsi="Times New Roman" w:cs="Times New Roman"/>
          <w:sz w:val="18"/>
        </w:rPr>
        <w:t>May 2020 --- September 2021</w:t>
      </w:r>
    </w:p>
    <w:p w14:paraId="29CF33D4" w14:textId="77777777" w:rsidR="0025039A" w:rsidRDefault="00000000">
      <w:pPr>
        <w:spacing w:after="84" w:line="345" w:lineRule="auto"/>
        <w:ind w:left="2445" w:right="5"/>
      </w:pPr>
      <w:r>
        <w:rPr>
          <w:i/>
        </w:rPr>
        <w:t xml:space="preserve">Hardware Manufacturing </w:t>
      </w:r>
      <w:r>
        <w:rPr>
          <w:rFonts w:ascii="Cambria" w:eastAsia="Cambria" w:hAnsi="Cambria" w:cs="Cambria"/>
        </w:rPr>
        <w:t xml:space="preserve">· </w:t>
      </w:r>
      <w:r>
        <w:t>Assembled, programmed, tested, repaired, refurbished, and performed troubleshooting for ‘iC-Readers” and ‘iC-Processors”: fda-cleared machinery designed to run multiplexed, pcrbased diagnostic and immunological assays, including those for covid-19 diagnostic tests.</w:t>
      </w:r>
    </w:p>
    <w:p w14:paraId="0D041F1D" w14:textId="77777777" w:rsidR="0025039A" w:rsidRDefault="00000000">
      <w:pPr>
        <w:spacing w:after="18" w:line="416" w:lineRule="auto"/>
        <w:ind w:left="2445" w:right="5"/>
      </w:pPr>
      <w:r>
        <w:rPr>
          <w:i/>
        </w:rPr>
        <w:t xml:space="preserve">Laboratory Administration </w:t>
      </w:r>
      <w:r>
        <w:rPr>
          <w:rFonts w:ascii="Cambria" w:eastAsia="Cambria" w:hAnsi="Cambria" w:cs="Cambria"/>
        </w:rPr>
        <w:t xml:space="preserve">· </w:t>
      </w:r>
      <w:r>
        <w:t>Trained and supervised a team of eight (8) technicians on work procedures for manufacturing iC-Reader and iC-Processor units and sub-assemblies.</w:t>
      </w:r>
    </w:p>
    <w:p w14:paraId="722A5FDE" w14:textId="77777777" w:rsidR="0025039A" w:rsidRDefault="00000000">
      <w:pPr>
        <w:spacing w:after="107" w:line="416" w:lineRule="auto"/>
        <w:ind w:left="2445" w:right="5"/>
      </w:pPr>
      <w:r>
        <w:rPr>
          <w:i/>
        </w:rPr>
        <w:t xml:space="preserve">Software Development &amp; Testing </w:t>
      </w:r>
      <w:r>
        <w:rPr>
          <w:rFonts w:ascii="Cambria" w:eastAsia="Cambria" w:hAnsi="Cambria" w:cs="Cambria"/>
        </w:rPr>
        <w:t xml:space="preserve">· </w:t>
      </w:r>
      <w:r>
        <w:t xml:space="preserve">Designed, developed, and advised on software tools and workflows to streamline manufacturing efficiency and record-keeping. </w:t>
      </w:r>
      <w:r>
        <w:rPr>
          <w:i/>
        </w:rPr>
        <w:t xml:space="preserve">Miscellaneous </w:t>
      </w:r>
      <w:r>
        <w:rPr>
          <w:rFonts w:ascii="Cambria" w:eastAsia="Cambria" w:hAnsi="Cambria" w:cs="Cambria"/>
        </w:rPr>
        <w:t>·</w:t>
      </w:r>
    </w:p>
    <w:p w14:paraId="5EACBAA9" w14:textId="77777777" w:rsidR="0025039A" w:rsidRDefault="00000000">
      <w:pPr>
        <w:ind w:left="2445" w:right="5"/>
      </w:pPr>
      <w:r>
        <w:t>Assembling, programming, testing, repairing, refurbising, and troubleshooting fda-cleared machinery for running multiplexed, pcr-based diagnostic and immunological assays (including covid-19 diagnostic tests).</w:t>
      </w:r>
    </w:p>
    <w:p w14:paraId="2381DEB5" w14:textId="77777777" w:rsidR="0025039A" w:rsidRDefault="00000000">
      <w:pPr>
        <w:ind w:left="2445" w:right="5"/>
      </w:pPr>
      <w:r>
        <w:t>Assisting in writing scripts to update sql databases with information that allows for clinical clients’ machines to interpret assay results from patients’ diagnostic ‘cassettes.’</w:t>
      </w:r>
    </w:p>
    <w:p w14:paraId="48497C27" w14:textId="77777777" w:rsidR="0025039A" w:rsidRDefault="00000000">
      <w:pPr>
        <w:spacing w:after="250"/>
        <w:ind w:left="2445" w:right="5"/>
      </w:pPr>
      <w:r>
        <w:t>Primary contributor in producing and shipping over $1 million worth of equipment (thus far).</w:t>
      </w:r>
    </w:p>
    <w:p w14:paraId="462CB910" w14:textId="77777777" w:rsidR="0025039A" w:rsidRDefault="00000000">
      <w:pPr>
        <w:spacing w:after="198" w:line="259" w:lineRule="auto"/>
        <w:ind w:left="2467" w:hanging="10"/>
        <w:jc w:val="left"/>
      </w:pPr>
      <w:r>
        <w:rPr>
          <w:rFonts w:ascii="Times New Roman" w:eastAsia="Times New Roman" w:hAnsi="Times New Roman" w:cs="Times New Roman"/>
          <w:sz w:val="18"/>
        </w:rPr>
        <w:t xml:space="preserve">Perkins+Will </w:t>
      </w:r>
      <w:r>
        <w:rPr>
          <w:rFonts w:ascii="Cambria" w:eastAsia="Cambria" w:hAnsi="Cambria" w:cs="Cambria"/>
        </w:rPr>
        <w:t xml:space="preserve">· </w:t>
      </w:r>
      <w:r>
        <w:rPr>
          <w:rFonts w:ascii="Times New Roman" w:eastAsia="Times New Roman" w:hAnsi="Times New Roman" w:cs="Times New Roman"/>
          <w:sz w:val="18"/>
        </w:rPr>
        <w:t>Atlanta, GA</w:t>
      </w:r>
    </w:p>
    <w:p w14:paraId="3CC46CEF" w14:textId="77777777" w:rsidR="0025039A" w:rsidRDefault="00000000">
      <w:pPr>
        <w:spacing w:after="0" w:line="570" w:lineRule="auto"/>
        <w:ind w:left="2466" w:right="1717" w:hanging="10"/>
        <w:jc w:val="left"/>
      </w:pPr>
      <w:r>
        <w:rPr>
          <w:rFonts w:ascii="Times New Roman" w:eastAsia="Times New Roman" w:hAnsi="Times New Roman" w:cs="Times New Roman"/>
          <w:sz w:val="18"/>
        </w:rPr>
        <w:t xml:space="preserve">Researcher, Neuroarchitecture Lab </w:t>
      </w:r>
      <w:r>
        <w:rPr>
          <w:rFonts w:ascii="Cambria" w:eastAsia="Cambria" w:hAnsi="Cambria" w:cs="Cambria"/>
        </w:rPr>
        <w:t xml:space="preserve">· </w:t>
      </w:r>
      <w:r>
        <w:rPr>
          <w:rFonts w:ascii="Times New Roman" w:eastAsia="Times New Roman" w:hAnsi="Times New Roman" w:cs="Times New Roman"/>
          <w:sz w:val="18"/>
        </w:rPr>
        <w:t xml:space="preserve">May 2016 -- June 2019 </w:t>
      </w:r>
      <w:r>
        <w:t xml:space="preserve">neuroarchitecture lab </w:t>
      </w:r>
      <w:r>
        <w:rPr>
          <w:rFonts w:ascii="Cambria" w:eastAsia="Cambria" w:hAnsi="Cambria" w:cs="Cambria"/>
        </w:rPr>
        <w:t xml:space="preserve">· </w:t>
      </w:r>
      <w:r>
        <w:rPr>
          <w:i/>
        </w:rPr>
        <w:t>(formerly Human Experience Lab)</w:t>
      </w:r>
    </w:p>
    <w:p w14:paraId="5693E9A9" w14:textId="77777777" w:rsidR="0025039A" w:rsidRDefault="00000000">
      <w:pPr>
        <w:spacing w:after="106" w:line="322" w:lineRule="auto"/>
        <w:ind w:left="2445" w:right="5"/>
      </w:pPr>
      <w:r>
        <w:rPr>
          <w:noProof/>
        </w:rPr>
        <w:drawing>
          <wp:anchor distT="0" distB="0" distL="114300" distR="114300" simplePos="0" relativeHeight="251660288" behindDoc="0" locked="0" layoutInCell="1" allowOverlap="0" wp14:anchorId="1F4C70FD" wp14:editId="52975E78">
            <wp:simplePos x="0" y="0"/>
            <wp:positionH relativeFrom="page">
              <wp:posOffset>4419600</wp:posOffset>
            </wp:positionH>
            <wp:positionV relativeFrom="page">
              <wp:posOffset>9347200</wp:posOffset>
            </wp:positionV>
            <wp:extent cx="414528" cy="161544"/>
            <wp:effectExtent l="0" t="0" r="0" b="0"/>
            <wp:wrapTopAndBottom/>
            <wp:docPr id="10492" name="Picture 10492"/>
            <wp:cNvGraphicFramePr/>
            <a:graphic xmlns:a="http://schemas.openxmlformats.org/drawingml/2006/main">
              <a:graphicData uri="http://schemas.openxmlformats.org/drawingml/2006/picture">
                <pic:pic xmlns:pic="http://schemas.openxmlformats.org/drawingml/2006/picture">
                  <pic:nvPicPr>
                    <pic:cNvPr id="10492" name="Picture 10492"/>
                    <pic:cNvPicPr/>
                  </pic:nvPicPr>
                  <pic:blipFill>
                    <a:blip r:embed="rId10"/>
                    <a:stretch>
                      <a:fillRect/>
                    </a:stretch>
                  </pic:blipFill>
                  <pic:spPr>
                    <a:xfrm>
                      <a:off x="0" y="0"/>
                      <a:ext cx="414528" cy="161544"/>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4100327" wp14:editId="4555B5AD">
                <wp:simplePos x="0" y="0"/>
                <wp:positionH relativeFrom="page">
                  <wp:posOffset>531406</wp:posOffset>
                </wp:positionH>
                <wp:positionV relativeFrom="page">
                  <wp:posOffset>798690</wp:posOffset>
                </wp:positionV>
                <wp:extent cx="6709588" cy="3164"/>
                <wp:effectExtent l="0" t="0" r="0" b="0"/>
                <wp:wrapTopAndBottom/>
                <wp:docPr id="8213" name="Group 8213"/>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229" name="Shape 229"/>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13" style="width:528.314pt;height:0.2491pt;position:absolute;mso-position-horizontal-relative:page;mso-position-horizontal:absolute;margin-left:41.843pt;mso-position-vertical-relative:page;margin-top:62.889pt;" coordsize="67095,31">
                <v:shape id="Shape 229" style="position:absolute;width:67095;height:0;left:0;top:0;" coordsize="6709588,0" path="m0,0l6709588,0">
                  <v:stroke weight="0.2491pt" endcap="flat" joinstyle="miter" miterlimit="10" on="true" color="#000000"/>
                  <v:fill on="false" color="#000000" opacity="0"/>
                </v:shape>
                <w10:wrap type="topAndBottom"/>
              </v:group>
            </w:pict>
          </mc:Fallback>
        </mc:AlternateContent>
      </w:r>
      <w:r>
        <w:rPr>
          <w:i/>
        </w:rPr>
        <w:t xml:space="preserve">Circadian Light Tracker </w:t>
      </w:r>
      <w:r>
        <w:rPr>
          <w:rFonts w:ascii="Cambria" w:eastAsia="Cambria" w:hAnsi="Cambria" w:cs="Cambria"/>
        </w:rPr>
        <w:t xml:space="preserve">· </w:t>
      </w:r>
      <w:r>
        <w:t>Won and executed a firmwide “innovation incubator” research grant to design, fabricate, and program (Arduino sdk, C/C++) a wearable circadian light tracker equipped with 13 + 1 (spectral + photopic) light sensors, and presented project results to the Perkins+Will Atlanta office. (Publication and further development options currently being actively explored.)</w:t>
      </w:r>
    </w:p>
    <w:p w14:paraId="0377D443" w14:textId="77777777" w:rsidR="0025039A" w:rsidRDefault="00000000">
      <w:pPr>
        <w:ind w:left="2445" w:right="5"/>
      </w:pPr>
      <w:r>
        <w:rPr>
          <w:i/>
        </w:rPr>
        <w:t xml:space="preserve">Circadian Light Analysis </w:t>
      </w:r>
      <w:r>
        <w:rPr>
          <w:rFonts w:ascii="Cambria" w:eastAsia="Cambria" w:hAnsi="Cambria" w:cs="Cambria"/>
        </w:rPr>
        <w:t xml:space="preserve">· </w:t>
      </w:r>
      <w:r>
        <w:t xml:space="preserve">Unilaterally implemented a novel, proof-of-concept analysis tool (‘pChroma’) for simulating light exposure levels for building occupants according to five spectral photosensitivity functions (i.e., ‘pentachromic’ functions) recommended by the latest circadian photobiologic research. Successfully led publication and presentation of a conference paper detailing research &amp; development work for the </w:t>
      </w:r>
      <w:r>
        <w:lastRenderedPageBreak/>
        <w:t>2017 ibpsa (International Building Performance Simulation Association) Building Simulation conference (see Ewing et al. 2017).</w:t>
      </w:r>
    </w:p>
    <w:p w14:paraId="2716B5FB" w14:textId="77777777" w:rsidR="0025039A" w:rsidRDefault="00000000">
      <w:pPr>
        <w:spacing w:after="84" w:line="345" w:lineRule="auto"/>
        <w:ind w:left="2445" w:right="5"/>
      </w:pPr>
      <w:r>
        <w:rPr>
          <w:i/>
        </w:rPr>
        <w:t xml:space="preserve">Thermal Comfort </w:t>
      </w:r>
      <w:r>
        <w:rPr>
          <w:rFonts w:ascii="Cambria" w:eastAsia="Cambria" w:hAnsi="Cambria" w:cs="Cambria"/>
        </w:rPr>
        <w:t xml:space="preserve">· </w:t>
      </w:r>
      <w:r>
        <w:t>Reporting directly to the ceo (Phil Harrison, faia), led a team of four Neuroarchitecture Lab researchers in designing and deploying an online survey assessing employee thermal comfort in the Perkins+Will Atlanta office, as well as evaluating and reporting survey results.</w:t>
      </w:r>
    </w:p>
    <w:p w14:paraId="2D501508" w14:textId="77777777" w:rsidR="0025039A" w:rsidRDefault="00000000">
      <w:pPr>
        <w:ind w:left="2445" w:right="5"/>
      </w:pPr>
      <w:r>
        <w:rPr>
          <w:i/>
        </w:rPr>
        <w:t xml:space="preserve">Psychoacoustics </w:t>
      </w:r>
      <w:r>
        <w:rPr>
          <w:rFonts w:ascii="Cambria" w:eastAsia="Cambria" w:hAnsi="Cambria" w:cs="Cambria"/>
        </w:rPr>
        <w:t xml:space="preserve">· </w:t>
      </w:r>
      <w:r>
        <w:t>Worked directly with the Neuroarchitecture Lab director (Dr. Eve Edelstein) in deploying survey protocols for assessing speech intelligibility, ambient noise levels, and other psychoacoustic properties of spaces using industrial-grade sound level and noise dose meters, sound analysis software, and building occupant hearing tests (adapted from hint and sin hearing tests). Instructed Neuroarchitecture lab colleagues in conducting measurements and surveys.</w:t>
      </w:r>
    </w:p>
    <w:p w14:paraId="7443AC3E" w14:textId="77777777" w:rsidR="0025039A" w:rsidRDefault="00000000">
      <w:pPr>
        <w:spacing w:after="156"/>
        <w:ind w:left="2445" w:right="5"/>
      </w:pPr>
      <w:r>
        <w:t>energy lab</w:t>
      </w:r>
    </w:p>
    <w:p w14:paraId="6333CCA5" w14:textId="77777777" w:rsidR="0025039A" w:rsidRDefault="00000000">
      <w:pPr>
        <w:spacing w:after="0" w:line="322" w:lineRule="auto"/>
        <w:ind w:left="2445" w:right="5"/>
      </w:pPr>
      <w:r>
        <w:rPr>
          <w:i/>
        </w:rPr>
        <w:t xml:space="preserve">Simulation Platform for Energy Efficient Design (speed) </w:t>
      </w:r>
      <w:r>
        <w:rPr>
          <w:rFonts w:ascii="Cambria" w:eastAsia="Cambria" w:hAnsi="Cambria" w:cs="Cambria"/>
        </w:rPr>
        <w:t xml:space="preserve">· </w:t>
      </w:r>
      <w:r>
        <w:t>Collaborated as one of the primary software developers towards the successful beta deployment of speed: an online application for Perkins+Will designers to (1) easily create valid parametric models of common building geometries and envelope constructions, (2) run up to thousands of energy performance simulations per day on aws machines running OpenStudio</w:t>
      </w:r>
    </w:p>
    <w:p w14:paraId="553EB52D" w14:textId="77777777" w:rsidR="0025039A" w:rsidRDefault="00000000">
      <w:pPr>
        <w:ind w:left="2445" w:right="5"/>
      </w:pPr>
      <w:r>
        <w:t>Server, and (3) review data visualizations and analytics of simulation results. (Firmwide release pending.)</w:t>
      </w:r>
    </w:p>
    <w:p w14:paraId="61B95404" w14:textId="77777777" w:rsidR="0025039A" w:rsidRDefault="00000000">
      <w:pPr>
        <w:tabs>
          <w:tab w:val="center" w:pos="3342"/>
        </w:tabs>
        <w:ind w:left="0" w:firstLine="0"/>
        <w:jc w:val="left"/>
      </w:pPr>
      <w:r>
        <w:rPr>
          <w:rFonts w:ascii="Times New Roman" w:eastAsia="Times New Roman" w:hAnsi="Times New Roman" w:cs="Times New Roman"/>
          <w:sz w:val="18"/>
        </w:rPr>
        <w:t>RECENT EXPERIENCE</w:t>
      </w:r>
      <w:r>
        <w:rPr>
          <w:rFonts w:ascii="Times New Roman" w:eastAsia="Times New Roman" w:hAnsi="Times New Roman" w:cs="Times New Roman"/>
          <w:sz w:val="18"/>
        </w:rPr>
        <w:tab/>
      </w:r>
      <w:r>
        <w:t>design process lab</w:t>
      </w:r>
    </w:p>
    <w:p w14:paraId="1DD90109" w14:textId="77777777" w:rsidR="0025039A" w:rsidRDefault="00000000">
      <w:pPr>
        <w:spacing w:after="599"/>
        <w:ind w:left="2457" w:right="5" w:hanging="2457"/>
      </w:pPr>
      <w:r>
        <w:rPr>
          <w:rFonts w:ascii="Times New Roman" w:eastAsia="Times New Roman" w:hAnsi="Times New Roman" w:cs="Times New Roman"/>
          <w:sz w:val="18"/>
        </w:rPr>
        <w:t xml:space="preserve">(CONTINUED) </w:t>
      </w:r>
      <w:r>
        <w:rPr>
          <w:i/>
        </w:rPr>
        <w:t xml:space="preserve">Design Space Construction (dsc) </w:t>
      </w:r>
      <w:r>
        <w:rPr>
          <w:rFonts w:ascii="Cambria" w:eastAsia="Cambria" w:hAnsi="Cambria" w:cs="Cambria"/>
        </w:rPr>
        <w:t xml:space="preserve">· </w:t>
      </w:r>
      <w:r>
        <w:t>Collaborated with Process Lab researchers on the development of dsc, a tool and workflow for optimizing building design performance based on both quantitative (e.g., eui) and qualitative (e.g., view quality) design performance indicators. Further collaborated on curricula, and other assorted materials explaining the (dsc) methodology for a workshop at the 2016 acadia (Association for Computer-Aided Design in Architecture) conference, 2017 and 2018 presentations at Autodesk University, and a 2018 journal article published in ITCon (see Haymaker et al. 2018).</w:t>
      </w:r>
    </w:p>
    <w:p w14:paraId="2909791B" w14:textId="77777777" w:rsidR="0025039A" w:rsidRDefault="00000000">
      <w:pPr>
        <w:ind w:left="2445" w:right="5"/>
      </w:pPr>
      <w:r>
        <w:rPr>
          <w:i/>
        </w:rPr>
        <w:t xml:space="preserve">Space Plan Generator (spg) </w:t>
      </w:r>
      <w:r>
        <w:rPr>
          <w:rFonts w:ascii="Cambria" w:eastAsia="Cambria" w:hAnsi="Cambria" w:cs="Cambria"/>
        </w:rPr>
        <w:t xml:space="preserve">· </w:t>
      </w:r>
      <w:r>
        <w:t>Evaluated and advised algorithmic improvements to software developers for development of software tools (Dynamo C# sdk) of spg, a set of Dynamo plugins for automated generation of floor plan design options based specification of program entities and adjacencies via spreadsheet input. Assisted in multiple internal workshops for instructing Perkins+Will healthcare planners on how to use spg for generating floor plan options for client projects.</w:t>
      </w:r>
    </w:p>
    <w:p w14:paraId="6B77DB8B" w14:textId="77777777" w:rsidR="0025039A" w:rsidRDefault="00000000">
      <w:pPr>
        <w:spacing w:after="250" w:line="416" w:lineRule="auto"/>
        <w:ind w:left="2445" w:right="5"/>
      </w:pPr>
      <w:r>
        <w:rPr>
          <w:i/>
        </w:rPr>
        <w:t xml:space="preserve">Client Projects </w:t>
      </w:r>
      <w:r>
        <w:rPr>
          <w:rFonts w:ascii="Cambria" w:eastAsia="Cambria" w:hAnsi="Cambria" w:cs="Cambria"/>
        </w:rPr>
        <w:t xml:space="preserve">· </w:t>
      </w:r>
      <w:r>
        <w:t>Applied the dsc methodology for advising multiple Perkins+Will project teams on building design performance and potential improvement strategies.</w:t>
      </w:r>
    </w:p>
    <w:p w14:paraId="702E626C" w14:textId="77777777" w:rsidR="0025039A" w:rsidRDefault="00000000">
      <w:pPr>
        <w:spacing w:after="281"/>
        <w:ind w:left="2445" w:right="5"/>
      </w:pPr>
      <w:r>
        <w:rPr>
          <w:i/>
        </w:rPr>
        <w:t>Teaching Initiatives</w:t>
      </w:r>
      <w:r>
        <w:t>tion taught to graduate-level architecture students at the University of Washington (Seattle), as well as 4</w:t>
      </w:r>
      <w:r>
        <w:rPr>
          <w:rFonts w:ascii="Cambria" w:eastAsia="Cambria" w:hAnsi="Cambria" w:cs="Cambria"/>
        </w:rPr>
        <w:t xml:space="preserve">· </w:t>
      </w:r>
      <w:r>
        <w:t>Contributed curricula and documentation for workshops on design space construc-</w:t>
      </w:r>
      <w:r>
        <w:rPr>
          <w:vertAlign w:val="subscript"/>
        </w:rPr>
        <w:t>th</w:t>
      </w:r>
      <w:r>
        <w:t>-</w:t>
      </w:r>
    </w:p>
    <w:p w14:paraId="3E82BE0C" w14:textId="77777777" w:rsidR="0025039A" w:rsidRDefault="00000000">
      <w:pPr>
        <w:spacing w:after="234"/>
        <w:ind w:left="2445" w:right="5"/>
      </w:pPr>
      <w:r>
        <w:t>year architecture undergraduate students at Auburn University.</w:t>
      </w:r>
    </w:p>
    <w:p w14:paraId="38C1B318" w14:textId="77777777" w:rsidR="0025039A" w:rsidRDefault="00000000">
      <w:pPr>
        <w:spacing w:after="156"/>
        <w:ind w:left="2445" w:right="5"/>
      </w:pPr>
      <w:r>
        <w:rPr>
          <w:noProof/>
        </w:rPr>
        <w:drawing>
          <wp:anchor distT="0" distB="0" distL="114300" distR="114300" simplePos="0" relativeHeight="251662336" behindDoc="0" locked="0" layoutInCell="1" allowOverlap="0" wp14:anchorId="042784C5" wp14:editId="7B1D21A6">
            <wp:simplePos x="0" y="0"/>
            <wp:positionH relativeFrom="page">
              <wp:posOffset>4419600</wp:posOffset>
            </wp:positionH>
            <wp:positionV relativeFrom="page">
              <wp:posOffset>9347200</wp:posOffset>
            </wp:positionV>
            <wp:extent cx="414528" cy="161544"/>
            <wp:effectExtent l="0" t="0" r="0" b="0"/>
            <wp:wrapTopAndBottom/>
            <wp:docPr id="10493" name="Picture 10493"/>
            <wp:cNvGraphicFramePr/>
            <a:graphic xmlns:a="http://schemas.openxmlformats.org/drawingml/2006/main">
              <a:graphicData uri="http://schemas.openxmlformats.org/drawingml/2006/picture">
                <pic:pic xmlns:pic="http://schemas.openxmlformats.org/drawingml/2006/picture">
                  <pic:nvPicPr>
                    <pic:cNvPr id="10493" name="Picture 10493"/>
                    <pic:cNvPicPr/>
                  </pic:nvPicPr>
                  <pic:blipFill>
                    <a:blip r:embed="rId11"/>
                    <a:stretch>
                      <a:fillRect/>
                    </a:stretch>
                  </pic:blipFill>
                  <pic:spPr>
                    <a:xfrm>
                      <a:off x="0" y="0"/>
                      <a:ext cx="414528" cy="161544"/>
                    </a:xfrm>
                    <a:prstGeom prst="rect">
                      <a:avLst/>
                    </a:prstGeom>
                  </pic:spPr>
                </pic:pic>
              </a:graphicData>
            </a:graphic>
          </wp:anchor>
        </w:drawing>
      </w:r>
      <w:r>
        <w:t>building technology lab</w:t>
      </w:r>
    </w:p>
    <w:p w14:paraId="7A00664C" w14:textId="77777777" w:rsidR="0025039A" w:rsidRDefault="00000000">
      <w:pPr>
        <w:spacing w:after="85" w:line="322" w:lineRule="auto"/>
        <w:ind w:left="2445" w:right="5"/>
      </w:pPr>
      <w:r>
        <w:rPr>
          <w:i/>
        </w:rPr>
        <w:t xml:space="preserve">Thermoplastic Robotics </w:t>
      </w:r>
      <w:r>
        <w:rPr>
          <w:rFonts w:ascii="Cambria" w:eastAsia="Cambria" w:hAnsi="Cambria" w:cs="Cambria"/>
        </w:rPr>
        <w:t xml:space="preserve">· </w:t>
      </w:r>
      <w:r>
        <w:t xml:space="preserve">Collaborated with Building Technology Lab (Tech Lab) and Autodesk build space researchers in exploring designer-centric workflows for digital fabrication of thermoformed plastic </w:t>
      </w:r>
      <w:r>
        <w:lastRenderedPageBreak/>
        <w:t>structural systems using multiple, synchronized industrial robotic arms controlled via Grasshopper, Dynamo, and abb Robot Studio.</w:t>
      </w:r>
    </w:p>
    <w:p w14:paraId="7C6175DB" w14:textId="77777777" w:rsidR="0025039A" w:rsidRDefault="00000000">
      <w:pPr>
        <w:spacing w:after="156"/>
        <w:ind w:left="2445" w:right="5"/>
      </w:pPr>
      <w:r>
        <w:t>general</w:t>
      </w:r>
    </w:p>
    <w:p w14:paraId="41F34353" w14:textId="77777777" w:rsidR="0025039A" w:rsidRDefault="00000000">
      <w:pPr>
        <w:ind w:left="2445" w:right="5"/>
      </w:pPr>
      <w:r>
        <w:rPr>
          <w:i/>
        </w:rPr>
        <w:t xml:space="preserve">“Stand Up to Work” Study </w:t>
      </w:r>
      <w:r>
        <w:rPr>
          <w:rFonts w:ascii="Cambria" w:eastAsia="Cambria" w:hAnsi="Cambria" w:cs="Cambria"/>
        </w:rPr>
        <w:t xml:space="preserve">· </w:t>
      </w:r>
      <w:r>
        <w:t>Assisted in executing a 12-month study of employees in the Perkins+Will Atlanta office, funded by the American Society of Interior Designers (asid) and conducted in collaboration with the Center for Active Design, the Icahn School of Medicine at Mount Sinai, and Steelcase, on standingdesk usage in the workplace. Verified that ‘on-the-ground’ conditions complied with study protocols and communicated user survey instructions and next steps to study participants and local office management.</w:t>
      </w:r>
    </w:p>
    <w:p w14:paraId="2C6AAF3B" w14:textId="77777777" w:rsidR="0025039A" w:rsidRDefault="00000000">
      <w:pPr>
        <w:ind w:left="2445" w:right="5"/>
      </w:pPr>
      <w:r>
        <w:rPr>
          <w:i/>
        </w:rPr>
        <w:t xml:space="preserve">Gadget Lab </w:t>
      </w:r>
      <w:r>
        <w:rPr>
          <w:rFonts w:ascii="Cambria" w:eastAsia="Cambria" w:hAnsi="Cambria" w:cs="Cambria"/>
        </w:rPr>
        <w:t xml:space="preserve">· </w:t>
      </w:r>
      <w:r>
        <w:t>Operated, maintained, and debugged a variety of environmental testing and measurement equipment as part of an in-house ‘gadget lab,’ including: sound level and noise dose meters, handheld spectrometers, a distributed ambient temperature and relative humidity sensor kit (Pointelist), a smart flooring system, and other devices. Instructed research colleagues on equipment operation and advised on acquisition of additional measurement devices.</w:t>
      </w:r>
    </w:p>
    <w:p w14:paraId="13D12960" w14:textId="77777777" w:rsidR="0025039A" w:rsidRDefault="00000000">
      <w:pPr>
        <w:ind w:left="2445" w:right="5"/>
      </w:pPr>
      <w:r>
        <w:rPr>
          <w:i/>
        </w:rPr>
        <w:t xml:space="preserve">(Miscellaneous) </w:t>
      </w:r>
      <w:r>
        <w:rPr>
          <w:rFonts w:ascii="Cambria" w:eastAsia="Cambria" w:hAnsi="Cambria" w:cs="Cambria"/>
        </w:rPr>
        <w:t xml:space="preserve">· </w:t>
      </w:r>
      <w:r>
        <w:t>Developed Python scripts to automate tasks for literature search results analysis, light &amp; sound measurement data presentation slides generation. Implemented quasi-Monte Carlo sampling for design of experiments (DoE) via interface with R, and a spectral daylight analytical model (Hosek-Wilkie) as Grasshopper components using the C# sdk. Implemented scripted automation of other administrative tasks using Python.</w:t>
      </w:r>
    </w:p>
    <w:p w14:paraId="5A2D1187" w14:textId="77777777" w:rsidR="0025039A" w:rsidRDefault="0025039A">
      <w:pPr>
        <w:sectPr w:rsidR="0025039A">
          <w:type w:val="continuous"/>
          <w:pgSz w:w="12240" w:h="15840"/>
          <w:pgMar w:top="1429" w:right="805" w:bottom="1479" w:left="831" w:header="720" w:footer="720" w:gutter="0"/>
          <w:cols w:space="720"/>
        </w:sectPr>
      </w:pPr>
    </w:p>
    <w:tbl>
      <w:tblPr>
        <w:tblStyle w:val="TableGrid"/>
        <w:tblW w:w="10599" w:type="dxa"/>
        <w:tblInd w:w="-2450" w:type="dxa"/>
        <w:tblCellMar>
          <w:top w:w="8" w:type="dxa"/>
          <w:left w:w="0" w:type="dxa"/>
          <w:bottom w:w="0" w:type="dxa"/>
          <w:right w:w="0" w:type="dxa"/>
        </w:tblCellMar>
        <w:tblLook w:val="04A0" w:firstRow="1" w:lastRow="0" w:firstColumn="1" w:lastColumn="0" w:noHBand="0" w:noVBand="1"/>
      </w:tblPr>
      <w:tblGrid>
        <w:gridCol w:w="2456"/>
        <w:gridCol w:w="8143"/>
      </w:tblGrid>
      <w:tr w:rsidR="0025039A" w14:paraId="2EF4B0D2" w14:textId="77777777">
        <w:trPr>
          <w:trHeight w:val="7070"/>
        </w:trPr>
        <w:tc>
          <w:tcPr>
            <w:tcW w:w="2456" w:type="dxa"/>
            <w:tcBorders>
              <w:top w:val="nil"/>
              <w:left w:val="nil"/>
              <w:bottom w:val="nil"/>
              <w:right w:val="nil"/>
            </w:tcBorders>
          </w:tcPr>
          <w:p w14:paraId="0E065717" w14:textId="77777777" w:rsidR="0025039A" w:rsidRDefault="00000000">
            <w:pPr>
              <w:spacing w:after="37" w:line="259" w:lineRule="auto"/>
              <w:ind w:left="6" w:firstLine="0"/>
              <w:jc w:val="left"/>
            </w:pPr>
            <w:r>
              <w:rPr>
                <w:rFonts w:ascii="Times New Roman" w:eastAsia="Times New Roman" w:hAnsi="Times New Roman" w:cs="Times New Roman"/>
                <w:sz w:val="18"/>
              </w:rPr>
              <w:lastRenderedPageBreak/>
              <w:t>RECENT EXPERIENCE</w:t>
            </w:r>
          </w:p>
          <w:p w14:paraId="2447C82D" w14:textId="77777777" w:rsidR="0025039A" w:rsidRDefault="00000000">
            <w:pPr>
              <w:spacing w:after="0" w:line="259" w:lineRule="auto"/>
              <w:ind w:left="0" w:firstLine="0"/>
              <w:jc w:val="left"/>
            </w:pPr>
            <w:r>
              <w:rPr>
                <w:rFonts w:ascii="Times New Roman" w:eastAsia="Times New Roman" w:hAnsi="Times New Roman" w:cs="Times New Roman"/>
                <w:sz w:val="18"/>
              </w:rPr>
              <w:t>(CONTINUED)</w:t>
            </w:r>
          </w:p>
        </w:tc>
        <w:tc>
          <w:tcPr>
            <w:tcW w:w="8143" w:type="dxa"/>
            <w:tcBorders>
              <w:top w:val="nil"/>
              <w:left w:val="nil"/>
              <w:bottom w:val="nil"/>
              <w:right w:val="nil"/>
            </w:tcBorders>
          </w:tcPr>
          <w:p w14:paraId="70D73060" w14:textId="77777777" w:rsidR="0025039A" w:rsidRDefault="00000000">
            <w:pPr>
              <w:spacing w:after="200" w:line="259" w:lineRule="auto"/>
              <w:ind w:left="0" w:firstLine="0"/>
              <w:jc w:val="left"/>
            </w:pPr>
            <w:r>
              <w:rPr>
                <w:rFonts w:ascii="Times New Roman" w:eastAsia="Times New Roman" w:hAnsi="Times New Roman" w:cs="Times New Roman"/>
                <w:sz w:val="18"/>
              </w:rPr>
              <w:t xml:space="preserve">Changing Places Group, MIT Media Laboratory </w:t>
            </w:r>
            <w:r>
              <w:rPr>
                <w:rFonts w:ascii="Cambria" w:eastAsia="Cambria" w:hAnsi="Cambria" w:cs="Cambria"/>
              </w:rPr>
              <w:t xml:space="preserve">· </w:t>
            </w:r>
            <w:r>
              <w:rPr>
                <w:rFonts w:ascii="Times New Roman" w:eastAsia="Times New Roman" w:hAnsi="Times New Roman" w:cs="Times New Roman"/>
                <w:sz w:val="18"/>
              </w:rPr>
              <w:t>Cambridge, MA</w:t>
            </w:r>
          </w:p>
          <w:p w14:paraId="0A67BE67" w14:textId="77777777" w:rsidR="0025039A" w:rsidRDefault="00000000">
            <w:pPr>
              <w:spacing w:after="283" w:line="259" w:lineRule="auto"/>
              <w:ind w:left="0" w:firstLine="0"/>
              <w:jc w:val="left"/>
            </w:pPr>
            <w:r>
              <w:rPr>
                <w:rFonts w:ascii="Times New Roman" w:eastAsia="Times New Roman" w:hAnsi="Times New Roman" w:cs="Times New Roman"/>
                <w:sz w:val="18"/>
              </w:rPr>
              <w:t xml:space="preserve">Project Assistant </w:t>
            </w:r>
            <w:r>
              <w:rPr>
                <w:rFonts w:ascii="Cambria" w:eastAsia="Cambria" w:hAnsi="Cambria" w:cs="Cambria"/>
              </w:rPr>
              <w:t xml:space="preserve">· </w:t>
            </w:r>
            <w:r>
              <w:rPr>
                <w:rFonts w:ascii="Times New Roman" w:eastAsia="Times New Roman" w:hAnsi="Times New Roman" w:cs="Times New Roman"/>
                <w:sz w:val="18"/>
              </w:rPr>
              <w:t>April -- May 2015</w:t>
            </w:r>
          </w:p>
          <w:p w14:paraId="49001BB5" w14:textId="77777777" w:rsidR="0025039A" w:rsidRDefault="00000000">
            <w:pPr>
              <w:spacing w:line="275" w:lineRule="auto"/>
              <w:ind w:left="0" w:right="27" w:firstLine="0"/>
            </w:pPr>
            <w:r>
              <w:t>Collaborated with a team of graduate researchers and undergraduate students on architectural design for the third iteration of CityHome: a modular, “mix-and-match” kit of robotic actuators and sensors for creating transformable, intelligent living spaces.</w:t>
            </w:r>
          </w:p>
          <w:p w14:paraId="2433C1A0" w14:textId="77777777" w:rsidR="0025039A" w:rsidRDefault="00000000">
            <w:pPr>
              <w:spacing w:after="158" w:line="284" w:lineRule="auto"/>
              <w:ind w:left="0" w:firstLine="0"/>
            </w:pPr>
            <w:r>
              <w:t>Produced design development drawings, digital models (Rhino, SketchUp), and renderings (3ds Max) to refine development and presentation of a 350 ft</w:t>
            </w:r>
            <w:r>
              <w:rPr>
                <w:vertAlign w:val="superscript"/>
              </w:rPr>
              <w:t xml:space="preserve">2 </w:t>
            </w:r>
            <w:r>
              <w:t>built apartment prototype.</w:t>
            </w:r>
          </w:p>
          <w:p w14:paraId="7097ECEA" w14:textId="77777777" w:rsidR="0025039A" w:rsidRDefault="00000000">
            <w:pPr>
              <w:spacing w:after="245" w:line="275" w:lineRule="auto"/>
              <w:ind w:left="0" w:firstLine="0"/>
            </w:pPr>
            <w:r>
              <w:t>Presented CityHome prototype (alongside project team) for an international audience of Media Lab corporate sponsor representatives and press during the Spring 2015 mit Media Lab Members’ Week.</w:t>
            </w:r>
          </w:p>
          <w:p w14:paraId="0F68CC64" w14:textId="77777777" w:rsidR="0025039A" w:rsidRDefault="00000000">
            <w:pPr>
              <w:spacing w:after="83" w:line="464" w:lineRule="auto"/>
              <w:ind w:left="0" w:right="2294" w:firstLine="0"/>
              <w:jc w:val="left"/>
            </w:pPr>
            <w:r>
              <w:rPr>
                <w:rFonts w:ascii="Times New Roman" w:eastAsia="Times New Roman" w:hAnsi="Times New Roman" w:cs="Times New Roman"/>
                <w:sz w:val="18"/>
              </w:rPr>
              <w:t xml:space="preserve">Changing Places Group, MIT Media Laboratory </w:t>
            </w:r>
            <w:r>
              <w:rPr>
                <w:rFonts w:ascii="Cambria" w:eastAsia="Cambria" w:hAnsi="Cambria" w:cs="Cambria"/>
              </w:rPr>
              <w:t xml:space="preserve">· </w:t>
            </w:r>
            <w:r>
              <w:rPr>
                <w:rFonts w:ascii="Times New Roman" w:eastAsia="Times New Roman" w:hAnsi="Times New Roman" w:cs="Times New Roman"/>
                <w:sz w:val="18"/>
              </w:rPr>
              <w:t xml:space="preserve">Cambridge, MA Research Assistant </w:t>
            </w:r>
            <w:r>
              <w:rPr>
                <w:rFonts w:ascii="Cambria" w:eastAsia="Cambria" w:hAnsi="Cambria" w:cs="Cambria"/>
              </w:rPr>
              <w:t xml:space="preserve">· </w:t>
            </w:r>
            <w:r>
              <w:rPr>
                <w:rFonts w:ascii="Times New Roman" w:eastAsia="Times New Roman" w:hAnsi="Times New Roman" w:cs="Times New Roman"/>
                <w:sz w:val="18"/>
              </w:rPr>
              <w:t>January -- June 2014</w:t>
            </w:r>
          </w:p>
          <w:p w14:paraId="4275C3B6" w14:textId="77777777" w:rsidR="0025039A" w:rsidRDefault="00000000">
            <w:pPr>
              <w:spacing w:after="114" w:line="291" w:lineRule="auto"/>
              <w:ind w:left="0" w:right="27" w:firstLine="0"/>
            </w:pPr>
            <w:r>
              <w:t>Led architectural design in collaboration with a team of graduate researchers and undergraduate students for the second iteration of CityHome: a robotic furniture module for converting a 200 ft</w:t>
            </w:r>
            <w:r>
              <w:rPr>
                <w:vertAlign w:val="superscript"/>
              </w:rPr>
              <w:t xml:space="preserve">2 </w:t>
            </w:r>
            <w:r>
              <w:t>micro-apartment space into a “smart home” with the functionality of a space “three times its size”; incorporates gesture, voice and touch interfaces for user control; and allows for further customization via downloadable “apps”.</w:t>
            </w:r>
          </w:p>
          <w:p w14:paraId="3AE1FD7A" w14:textId="77777777" w:rsidR="0025039A" w:rsidRDefault="00000000">
            <w:pPr>
              <w:spacing w:line="275" w:lineRule="auto"/>
              <w:ind w:left="0" w:right="4" w:firstLine="0"/>
            </w:pPr>
            <w:r>
              <w:t>Produced schematic designs, 3D models (Rhino, Grasshopper, Autodesk Inventor), construction drawings, hardware mockups, and G-code files (cnc router, laser cutter, waterjet cutter) for the robotic wall unit exterior finishes, primary structure, and portions of the mechanical hardware.</w:t>
            </w:r>
          </w:p>
          <w:p w14:paraId="0AC5FB6E" w14:textId="77777777" w:rsidR="0025039A" w:rsidRDefault="00000000">
            <w:pPr>
              <w:spacing w:after="144" w:line="259" w:lineRule="auto"/>
              <w:ind w:left="0" w:firstLine="0"/>
              <w:jc w:val="left"/>
            </w:pPr>
            <w:r>
              <w:t>Coordinated architectural designs with the mechatronics lead for the robotic systems.</w:t>
            </w:r>
          </w:p>
          <w:p w14:paraId="684B50B9" w14:textId="77777777" w:rsidR="0025039A" w:rsidRDefault="00000000">
            <w:pPr>
              <w:spacing w:after="0" w:line="299" w:lineRule="auto"/>
              <w:ind w:left="0" w:right="27" w:firstLine="0"/>
            </w:pPr>
            <w:r>
              <w:t>Completed design and construction (alongside project team) of functional robotic wall unit and full-scale 200 ft</w:t>
            </w:r>
            <w:r>
              <w:rPr>
                <w:vertAlign w:val="superscript"/>
              </w:rPr>
              <w:t xml:space="preserve">2 </w:t>
            </w:r>
            <w:r>
              <w:t>demonstration space in less than three months for live demonstrations during the Spring 2014 mit Media Lab Members’ Week.</w:t>
            </w:r>
          </w:p>
          <w:p w14:paraId="2C64B807" w14:textId="77777777" w:rsidR="0025039A" w:rsidRDefault="00000000">
            <w:pPr>
              <w:spacing w:after="0" w:line="259" w:lineRule="auto"/>
              <w:ind w:left="-2451" w:firstLine="0"/>
              <w:jc w:val="left"/>
            </w:pPr>
            <w:r>
              <w:rPr>
                <w:rFonts w:ascii="Calibri" w:eastAsia="Calibri" w:hAnsi="Calibri" w:cs="Calibri"/>
                <w:noProof/>
                <w:sz w:val="22"/>
              </w:rPr>
              <mc:AlternateContent>
                <mc:Choice Requires="wpg">
                  <w:drawing>
                    <wp:inline distT="0" distB="0" distL="0" distR="0" wp14:anchorId="27A0E454" wp14:editId="62642A47">
                      <wp:extent cx="6709588" cy="3164"/>
                      <wp:effectExtent l="0" t="0" r="0" b="0"/>
                      <wp:docPr id="9561" name="Group 9561"/>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440" name="Shape 440"/>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61" style="width:528.314pt;height:0.2491pt;mso-position-horizontal-relative:char;mso-position-vertical-relative:line" coordsize="67095,31">
                      <v:shape id="Shape 440" style="position:absolute;width:67095;height:0;left:0;top:0;" coordsize="6709588,0" path="m0,0l6709588,0">
                        <v:stroke weight="0.2491pt" endcap="flat" joinstyle="miter" miterlimit="10" on="true" color="#000000"/>
                        <v:fill on="false" color="#000000" opacity="0"/>
                      </v:shape>
                    </v:group>
                  </w:pict>
                </mc:Fallback>
              </mc:AlternateContent>
            </w:r>
          </w:p>
        </w:tc>
      </w:tr>
      <w:tr w:rsidR="0025039A" w14:paraId="2382CED1" w14:textId="77777777">
        <w:trPr>
          <w:trHeight w:val="420"/>
        </w:trPr>
        <w:tc>
          <w:tcPr>
            <w:tcW w:w="2456" w:type="dxa"/>
            <w:tcBorders>
              <w:top w:val="nil"/>
              <w:left w:val="nil"/>
              <w:bottom w:val="nil"/>
              <w:right w:val="nil"/>
            </w:tcBorders>
          </w:tcPr>
          <w:p w14:paraId="7C303EAE" w14:textId="77777777" w:rsidR="0025039A" w:rsidRDefault="00000000">
            <w:pPr>
              <w:spacing w:after="0" w:line="259" w:lineRule="auto"/>
              <w:ind w:left="1" w:firstLine="0"/>
              <w:jc w:val="left"/>
            </w:pPr>
            <w:r>
              <w:rPr>
                <w:rFonts w:ascii="Times New Roman" w:eastAsia="Times New Roman" w:hAnsi="Times New Roman" w:cs="Times New Roman"/>
                <w:sz w:val="18"/>
              </w:rPr>
              <w:t>TEACHING EXPERIENCE</w:t>
            </w:r>
          </w:p>
        </w:tc>
        <w:tc>
          <w:tcPr>
            <w:tcW w:w="8143" w:type="dxa"/>
            <w:tcBorders>
              <w:top w:val="nil"/>
              <w:left w:val="nil"/>
              <w:bottom w:val="nil"/>
              <w:right w:val="nil"/>
            </w:tcBorders>
          </w:tcPr>
          <w:p w14:paraId="61E1839B" w14:textId="77777777" w:rsidR="0025039A" w:rsidRDefault="00000000">
            <w:pPr>
              <w:spacing w:after="0" w:line="259" w:lineRule="auto"/>
              <w:ind w:left="0" w:firstLine="0"/>
              <w:jc w:val="left"/>
            </w:pPr>
            <w:r>
              <w:rPr>
                <w:rFonts w:ascii="Times New Roman" w:eastAsia="Times New Roman" w:hAnsi="Times New Roman" w:cs="Times New Roman"/>
                <w:sz w:val="18"/>
              </w:rPr>
              <w:t xml:space="preserve">Auburn University </w:t>
            </w:r>
            <w:r>
              <w:rPr>
                <w:rFonts w:ascii="Cambria" w:eastAsia="Cambria" w:hAnsi="Cambria" w:cs="Cambria"/>
              </w:rPr>
              <w:t xml:space="preserve">· </w:t>
            </w:r>
            <w:r>
              <w:rPr>
                <w:rFonts w:ascii="Times New Roman" w:eastAsia="Times New Roman" w:hAnsi="Times New Roman" w:cs="Times New Roman"/>
                <w:sz w:val="18"/>
              </w:rPr>
              <w:t>Auburn, AL</w:t>
            </w:r>
          </w:p>
        </w:tc>
      </w:tr>
    </w:tbl>
    <w:p w14:paraId="6C44E4EA" w14:textId="77777777" w:rsidR="0025039A" w:rsidRDefault="00000000">
      <w:pPr>
        <w:spacing w:after="278" w:line="265" w:lineRule="auto"/>
        <w:ind w:left="2" w:right="1717" w:hanging="10"/>
        <w:jc w:val="left"/>
      </w:pPr>
      <w:r>
        <w:rPr>
          <w:rFonts w:ascii="Times New Roman" w:eastAsia="Times New Roman" w:hAnsi="Times New Roman" w:cs="Times New Roman"/>
          <w:sz w:val="18"/>
        </w:rPr>
        <w:t xml:space="preserve">Guest Lecturer </w:t>
      </w:r>
      <w:r>
        <w:rPr>
          <w:rFonts w:ascii="Cambria" w:eastAsia="Cambria" w:hAnsi="Cambria" w:cs="Cambria"/>
        </w:rPr>
        <w:t xml:space="preserve">· </w:t>
      </w:r>
      <w:r>
        <w:rPr>
          <w:rFonts w:ascii="Times New Roman" w:eastAsia="Times New Roman" w:hAnsi="Times New Roman" w:cs="Times New Roman"/>
          <w:sz w:val="18"/>
        </w:rPr>
        <w:t>August -- December 2018</w:t>
      </w:r>
    </w:p>
    <w:p w14:paraId="2A0EDFAB" w14:textId="77777777" w:rsidR="0025039A" w:rsidRDefault="00000000">
      <w:pPr>
        <w:ind w:left="10" w:right="5"/>
      </w:pPr>
      <w:r>
        <w:rPr>
          <w:noProof/>
        </w:rPr>
        <w:drawing>
          <wp:anchor distT="0" distB="0" distL="114300" distR="114300" simplePos="0" relativeHeight="251663360" behindDoc="0" locked="0" layoutInCell="1" allowOverlap="0" wp14:anchorId="37B6D5BD" wp14:editId="7C32755E">
            <wp:simplePos x="0" y="0"/>
            <wp:positionH relativeFrom="page">
              <wp:posOffset>4419600</wp:posOffset>
            </wp:positionH>
            <wp:positionV relativeFrom="page">
              <wp:posOffset>9347200</wp:posOffset>
            </wp:positionV>
            <wp:extent cx="417576" cy="161544"/>
            <wp:effectExtent l="0" t="0" r="0" b="0"/>
            <wp:wrapTopAndBottom/>
            <wp:docPr id="10494" name="Picture 10494"/>
            <wp:cNvGraphicFramePr/>
            <a:graphic xmlns:a="http://schemas.openxmlformats.org/drawingml/2006/main">
              <a:graphicData uri="http://schemas.openxmlformats.org/drawingml/2006/picture">
                <pic:pic xmlns:pic="http://schemas.openxmlformats.org/drawingml/2006/picture">
                  <pic:nvPicPr>
                    <pic:cNvPr id="10494" name="Picture 10494"/>
                    <pic:cNvPicPr/>
                  </pic:nvPicPr>
                  <pic:blipFill>
                    <a:blip r:embed="rId12"/>
                    <a:stretch>
                      <a:fillRect/>
                    </a:stretch>
                  </pic:blipFill>
                  <pic:spPr>
                    <a:xfrm>
                      <a:off x="0" y="0"/>
                      <a:ext cx="417576" cy="161544"/>
                    </a:xfrm>
                    <a:prstGeom prst="rect">
                      <a:avLst/>
                    </a:prstGeom>
                  </pic:spPr>
                </pic:pic>
              </a:graphicData>
            </a:graphic>
          </wp:anchor>
        </w:drawing>
      </w:r>
      <w:r>
        <w:t>Developed and presented three lectures, three workshops, and assignments on building performance analysis using the Design Space Construction workflow (Grasshopper, EnergyPlus, Radiance) to the entire 4</w:t>
      </w:r>
      <w:r>
        <w:rPr>
          <w:vertAlign w:val="superscript"/>
        </w:rPr>
        <w:t>th</w:t>
      </w:r>
      <w:r>
        <w:t>-year architecture student body in “arch 2220: Environmental Controls II” (Instructor: Prof. David Hinson, faia). Reviewed and graded student assignments.</w:t>
      </w:r>
    </w:p>
    <w:p w14:paraId="17A763F0" w14:textId="77777777" w:rsidR="0025039A" w:rsidRDefault="00000000">
      <w:pPr>
        <w:spacing w:after="278" w:line="265" w:lineRule="auto"/>
        <w:ind w:left="2" w:right="1717" w:hanging="10"/>
        <w:jc w:val="left"/>
      </w:pPr>
      <w:r>
        <w:rPr>
          <w:rFonts w:ascii="Times New Roman" w:eastAsia="Times New Roman" w:hAnsi="Times New Roman" w:cs="Times New Roman"/>
          <w:sz w:val="18"/>
        </w:rPr>
        <w:t xml:space="preserve">Guest Lecturer + Critic </w:t>
      </w:r>
      <w:r>
        <w:rPr>
          <w:rFonts w:ascii="Cambria" w:eastAsia="Cambria" w:hAnsi="Cambria" w:cs="Cambria"/>
        </w:rPr>
        <w:t xml:space="preserve">· </w:t>
      </w:r>
      <w:r>
        <w:rPr>
          <w:rFonts w:ascii="Times New Roman" w:eastAsia="Times New Roman" w:hAnsi="Times New Roman" w:cs="Times New Roman"/>
          <w:sz w:val="18"/>
        </w:rPr>
        <w:t>June – August 2018</w:t>
      </w:r>
    </w:p>
    <w:p w14:paraId="0BB1A63D" w14:textId="77777777" w:rsidR="0025039A" w:rsidRDefault="00000000">
      <w:pPr>
        <w:ind w:left="10" w:right="5"/>
      </w:pPr>
      <w:r>
        <w:t>Presented two lectures on acoustics and lighting analysis to 4th-year undergraduate students in “aria 4030: Interior Architecture Thesis” studio (Instructors: Profs. Kevin Moore, Matt Hall, Lida Sease). Conducted two desk critique sessions and participated as a juror for midterm and final reviews.</w:t>
      </w:r>
    </w:p>
    <w:tbl>
      <w:tblPr>
        <w:tblStyle w:val="TableGrid"/>
        <w:tblpPr w:vertAnchor="text" w:tblpX="-2450" w:tblpYSpec="center"/>
        <w:tblOverlap w:val="never"/>
        <w:tblW w:w="10599" w:type="dxa"/>
        <w:tblInd w:w="0" w:type="dxa"/>
        <w:tblCellMar>
          <w:top w:w="0" w:type="dxa"/>
          <w:left w:w="0" w:type="dxa"/>
          <w:bottom w:w="0" w:type="dxa"/>
          <w:right w:w="0" w:type="dxa"/>
        </w:tblCellMar>
        <w:tblLook w:val="04A0" w:firstRow="1" w:lastRow="0" w:firstColumn="1" w:lastColumn="0" w:noHBand="0" w:noVBand="1"/>
      </w:tblPr>
      <w:tblGrid>
        <w:gridCol w:w="2450"/>
        <w:gridCol w:w="8149"/>
      </w:tblGrid>
      <w:tr w:rsidR="0025039A" w14:paraId="0EE3D638" w14:textId="77777777">
        <w:trPr>
          <w:trHeight w:val="10111"/>
        </w:trPr>
        <w:tc>
          <w:tcPr>
            <w:tcW w:w="2450" w:type="dxa"/>
            <w:tcBorders>
              <w:top w:val="nil"/>
              <w:left w:val="nil"/>
              <w:bottom w:val="nil"/>
              <w:right w:val="nil"/>
            </w:tcBorders>
          </w:tcPr>
          <w:p w14:paraId="3943208B" w14:textId="77777777" w:rsidR="0025039A" w:rsidRDefault="00000000">
            <w:pPr>
              <w:spacing w:after="37" w:line="259" w:lineRule="auto"/>
              <w:ind w:left="1" w:firstLine="0"/>
              <w:jc w:val="left"/>
            </w:pPr>
            <w:r>
              <w:rPr>
                <w:rFonts w:ascii="Times New Roman" w:eastAsia="Times New Roman" w:hAnsi="Times New Roman" w:cs="Times New Roman"/>
                <w:sz w:val="18"/>
              </w:rPr>
              <w:lastRenderedPageBreak/>
              <w:t>TEACHING EXPERIENCE</w:t>
            </w:r>
          </w:p>
          <w:p w14:paraId="5F4438AE" w14:textId="77777777" w:rsidR="0025039A" w:rsidRDefault="00000000">
            <w:pPr>
              <w:spacing w:after="0" w:line="259" w:lineRule="auto"/>
              <w:ind w:left="0" w:firstLine="0"/>
              <w:jc w:val="left"/>
            </w:pPr>
            <w:r>
              <w:rPr>
                <w:rFonts w:ascii="Times New Roman" w:eastAsia="Times New Roman" w:hAnsi="Times New Roman" w:cs="Times New Roman"/>
                <w:sz w:val="18"/>
              </w:rPr>
              <w:t>(CONTINUED)</w:t>
            </w:r>
          </w:p>
        </w:tc>
        <w:tc>
          <w:tcPr>
            <w:tcW w:w="8149" w:type="dxa"/>
            <w:tcBorders>
              <w:top w:val="nil"/>
              <w:left w:val="nil"/>
              <w:bottom w:val="nil"/>
              <w:right w:val="nil"/>
            </w:tcBorders>
          </w:tcPr>
          <w:p w14:paraId="573F504A" w14:textId="77777777" w:rsidR="0025039A" w:rsidRDefault="00000000">
            <w:pPr>
              <w:spacing w:after="156" w:line="259" w:lineRule="auto"/>
              <w:ind w:left="988" w:firstLine="0"/>
              <w:jc w:val="left"/>
            </w:pPr>
            <w:r>
              <w:rPr>
                <w:rFonts w:ascii="Cambria" w:eastAsia="Cambria" w:hAnsi="Cambria" w:cs="Cambria"/>
              </w:rPr>
              <w:t>·</w:t>
            </w:r>
          </w:p>
          <w:p w14:paraId="32F801FF" w14:textId="77777777" w:rsidR="0025039A" w:rsidRDefault="00000000">
            <w:pPr>
              <w:spacing w:after="245" w:line="275" w:lineRule="auto"/>
              <w:ind w:left="7" w:firstLine="0"/>
            </w:pPr>
            <w:r>
              <w:t>Invited and attended as a design juror to review undergraduate thesis student projects for “arch 5020: Thesis Studio” (Instructors: Profs. Justin Miller, Randal Vaughn).</w:t>
            </w:r>
          </w:p>
          <w:p w14:paraId="6F7168AE" w14:textId="77777777" w:rsidR="0025039A" w:rsidRDefault="00000000">
            <w:pPr>
              <w:spacing w:after="199" w:line="259" w:lineRule="auto"/>
              <w:ind w:left="7" w:firstLine="0"/>
              <w:jc w:val="left"/>
            </w:pPr>
            <w:r>
              <w:rPr>
                <w:rFonts w:ascii="Times New Roman" w:eastAsia="Times New Roman" w:hAnsi="Times New Roman" w:cs="Times New Roman"/>
                <w:sz w:val="18"/>
              </w:rPr>
              <w:t xml:space="preserve">University of Washington </w:t>
            </w:r>
            <w:r>
              <w:rPr>
                <w:rFonts w:ascii="Cambria" w:eastAsia="Cambria" w:hAnsi="Cambria" w:cs="Cambria"/>
              </w:rPr>
              <w:t xml:space="preserve">· </w:t>
            </w:r>
            <w:r>
              <w:rPr>
                <w:rFonts w:ascii="Times New Roman" w:eastAsia="Times New Roman" w:hAnsi="Times New Roman" w:cs="Times New Roman"/>
                <w:sz w:val="18"/>
              </w:rPr>
              <w:t>Seattle, WA</w:t>
            </w:r>
          </w:p>
          <w:p w14:paraId="6CC9BB44" w14:textId="77777777" w:rsidR="0025039A" w:rsidRDefault="00000000">
            <w:pPr>
              <w:spacing w:after="282" w:line="259" w:lineRule="auto"/>
              <w:ind w:left="7" w:firstLine="0"/>
              <w:jc w:val="left"/>
            </w:pPr>
            <w:r>
              <w:rPr>
                <w:rFonts w:ascii="Times New Roman" w:eastAsia="Times New Roman" w:hAnsi="Times New Roman" w:cs="Times New Roman"/>
                <w:sz w:val="18"/>
              </w:rPr>
              <w:t xml:space="preserve">Guest Lecturer </w:t>
            </w:r>
            <w:r>
              <w:rPr>
                <w:rFonts w:ascii="Cambria" w:eastAsia="Cambria" w:hAnsi="Cambria" w:cs="Cambria"/>
              </w:rPr>
              <w:t xml:space="preserve">· </w:t>
            </w:r>
            <w:r>
              <w:rPr>
                <w:rFonts w:ascii="Times New Roman" w:eastAsia="Times New Roman" w:hAnsi="Times New Roman" w:cs="Times New Roman"/>
                <w:sz w:val="18"/>
              </w:rPr>
              <w:t>October 2017</w:t>
            </w:r>
          </w:p>
          <w:p w14:paraId="12221AD0" w14:textId="77777777" w:rsidR="0025039A" w:rsidRDefault="00000000">
            <w:pPr>
              <w:spacing w:after="145" w:line="275" w:lineRule="auto"/>
              <w:ind w:left="0" w:firstLine="7"/>
            </w:pPr>
            <w:r>
              <w:t>Co-presented a lecture and on circadian light analysis (Grasshopper, Radiance, Python) for graduate students in the seminar course “arch 526: Topics in High Performance Buildings” (Instructors: Prof. Chris Meek, Devin Kleiner, Heather Burpee) as part of a workshop on the Design Space Construction (dsc) workflow for building performance analysis. Co-wrote the documentation and instructions on running (dsc) workflow.</w:t>
            </w:r>
          </w:p>
          <w:p w14:paraId="416B61D3" w14:textId="77777777" w:rsidR="0025039A" w:rsidRDefault="00000000">
            <w:pPr>
              <w:spacing w:after="282" w:line="259" w:lineRule="auto"/>
              <w:ind w:left="7" w:firstLine="0"/>
              <w:jc w:val="left"/>
            </w:pPr>
            <w:r>
              <w:rPr>
                <w:rFonts w:ascii="Times New Roman" w:eastAsia="Times New Roman" w:hAnsi="Times New Roman" w:cs="Times New Roman"/>
                <w:sz w:val="18"/>
              </w:rPr>
              <w:t xml:space="preserve">Guest Lecturer </w:t>
            </w:r>
            <w:r>
              <w:rPr>
                <w:rFonts w:ascii="Cambria" w:eastAsia="Cambria" w:hAnsi="Cambria" w:cs="Cambria"/>
              </w:rPr>
              <w:t xml:space="preserve">· </w:t>
            </w:r>
            <w:r>
              <w:rPr>
                <w:rFonts w:ascii="Times New Roman" w:eastAsia="Times New Roman" w:hAnsi="Times New Roman" w:cs="Times New Roman"/>
                <w:sz w:val="18"/>
              </w:rPr>
              <w:t>October 2017</w:t>
            </w:r>
          </w:p>
          <w:p w14:paraId="4F94A156" w14:textId="77777777" w:rsidR="0025039A" w:rsidRDefault="00000000">
            <w:pPr>
              <w:spacing w:after="245" w:line="275" w:lineRule="auto"/>
              <w:ind w:left="1" w:right="2" w:firstLine="6"/>
            </w:pPr>
            <w:r>
              <w:t>Co-presented a lecture on circadian light analysis (Grasshopper, Radiance, Python) and conducted desk critiques of projects for graduate architecture students enrolled in “arch 504: Graduate Design Studio” (Instructors: Prof. Chris Meek, David Kleiner).</w:t>
            </w:r>
          </w:p>
          <w:p w14:paraId="13FE373D" w14:textId="77777777" w:rsidR="0025039A" w:rsidRDefault="00000000">
            <w:pPr>
              <w:spacing w:after="199" w:line="259" w:lineRule="auto"/>
              <w:ind w:left="7" w:firstLine="0"/>
              <w:jc w:val="left"/>
            </w:pPr>
            <w:r>
              <w:rPr>
                <w:rFonts w:ascii="Times New Roman" w:eastAsia="Times New Roman" w:hAnsi="Times New Roman" w:cs="Times New Roman"/>
                <w:sz w:val="18"/>
              </w:rPr>
              <w:t xml:space="preserve">Singapore University of Technology and Design (SUTD) </w:t>
            </w:r>
            <w:r>
              <w:rPr>
                <w:rFonts w:ascii="Cambria" w:eastAsia="Cambria" w:hAnsi="Cambria" w:cs="Cambria"/>
              </w:rPr>
              <w:t xml:space="preserve">· </w:t>
            </w:r>
            <w:r>
              <w:rPr>
                <w:rFonts w:ascii="Times New Roman" w:eastAsia="Times New Roman" w:hAnsi="Times New Roman" w:cs="Times New Roman"/>
                <w:sz w:val="18"/>
              </w:rPr>
              <w:t xml:space="preserve">Singapore, SG </w:t>
            </w:r>
            <w:r>
              <w:rPr>
                <w:rFonts w:ascii="Cambria" w:eastAsia="Cambria" w:hAnsi="Cambria" w:cs="Cambria"/>
              </w:rPr>
              <w:t xml:space="preserve">· </w:t>
            </w:r>
            <w:r>
              <w:rPr>
                <w:rFonts w:ascii="Times New Roman" w:eastAsia="Times New Roman" w:hAnsi="Times New Roman" w:cs="Times New Roman"/>
                <w:i/>
                <w:sz w:val="18"/>
              </w:rPr>
              <w:t>and</w:t>
            </w:r>
          </w:p>
          <w:p w14:paraId="1A99CE38" w14:textId="77777777" w:rsidR="0025039A" w:rsidRDefault="00000000">
            <w:pPr>
              <w:spacing w:after="200" w:line="259" w:lineRule="auto"/>
              <w:ind w:left="7" w:firstLine="0"/>
              <w:jc w:val="left"/>
            </w:pPr>
            <w:r>
              <w:rPr>
                <w:rFonts w:ascii="Times New Roman" w:eastAsia="Times New Roman" w:hAnsi="Times New Roman" w:cs="Times New Roman"/>
                <w:sz w:val="18"/>
              </w:rPr>
              <w:t xml:space="preserve">Massachusetts Institute of Technology (MIT) </w:t>
            </w:r>
            <w:r>
              <w:rPr>
                <w:rFonts w:ascii="Cambria" w:eastAsia="Cambria" w:hAnsi="Cambria" w:cs="Cambria"/>
              </w:rPr>
              <w:t xml:space="preserve">· </w:t>
            </w:r>
            <w:r>
              <w:rPr>
                <w:rFonts w:ascii="Times New Roman" w:eastAsia="Times New Roman" w:hAnsi="Times New Roman" w:cs="Times New Roman"/>
                <w:sz w:val="18"/>
              </w:rPr>
              <w:t>Cambridge, MA</w:t>
            </w:r>
          </w:p>
          <w:p w14:paraId="1988F085" w14:textId="77777777" w:rsidR="0025039A" w:rsidRDefault="00000000">
            <w:pPr>
              <w:spacing w:after="283" w:line="259" w:lineRule="auto"/>
              <w:ind w:left="7" w:firstLine="0"/>
              <w:jc w:val="left"/>
            </w:pPr>
            <w:r>
              <w:rPr>
                <w:rFonts w:ascii="Times New Roman" w:eastAsia="Times New Roman" w:hAnsi="Times New Roman" w:cs="Times New Roman"/>
                <w:sz w:val="18"/>
              </w:rPr>
              <w:t xml:space="preserve">Research Assistant </w:t>
            </w:r>
            <w:r>
              <w:rPr>
                <w:rFonts w:ascii="Cambria" w:eastAsia="Cambria" w:hAnsi="Cambria" w:cs="Cambria"/>
              </w:rPr>
              <w:t xml:space="preserve">· </w:t>
            </w:r>
            <w:r>
              <w:rPr>
                <w:rFonts w:ascii="Times New Roman" w:eastAsia="Times New Roman" w:hAnsi="Times New Roman" w:cs="Times New Roman"/>
                <w:sz w:val="18"/>
              </w:rPr>
              <w:t>June -- August 2013</w:t>
            </w:r>
          </w:p>
          <w:p w14:paraId="357FDE4E" w14:textId="77777777" w:rsidR="0025039A" w:rsidRDefault="00000000">
            <w:pPr>
              <w:spacing w:after="245" w:line="275" w:lineRule="auto"/>
              <w:ind w:left="1" w:firstLine="6"/>
            </w:pPr>
            <w:r>
              <w:t>Developed a curriculum for an introductory class on Building Information Modeling (bim) for the Singapore University of Technology and Design (sutd; in collaboration as a ‘sister’ university of mit), emphasizing bim as part of a larger conceptual framework incorporating digital fabrication workflows and “digital twins” for building operation and monitoring. Produced semester-long course syllabus, content plan, and the first five weeks of: lecture outlines, step-by-step lab session instructions, digital models (Revit), and student assignments.</w:t>
            </w:r>
          </w:p>
          <w:p w14:paraId="058034D3" w14:textId="77777777" w:rsidR="0025039A" w:rsidRDefault="00000000">
            <w:pPr>
              <w:spacing w:after="199" w:line="259" w:lineRule="auto"/>
              <w:ind w:left="7" w:firstLine="0"/>
              <w:jc w:val="left"/>
            </w:pPr>
            <w:r>
              <w:rPr>
                <w:rFonts w:ascii="Times New Roman" w:eastAsia="Times New Roman" w:hAnsi="Times New Roman" w:cs="Times New Roman"/>
                <w:sz w:val="18"/>
              </w:rPr>
              <w:t xml:space="preserve">Auburn University </w:t>
            </w:r>
            <w:r>
              <w:rPr>
                <w:rFonts w:ascii="Cambria" w:eastAsia="Cambria" w:hAnsi="Cambria" w:cs="Cambria"/>
              </w:rPr>
              <w:t xml:space="preserve">· </w:t>
            </w:r>
            <w:r>
              <w:rPr>
                <w:rFonts w:ascii="Times New Roman" w:eastAsia="Times New Roman" w:hAnsi="Times New Roman" w:cs="Times New Roman"/>
                <w:sz w:val="18"/>
              </w:rPr>
              <w:t>Auburn, AL</w:t>
            </w:r>
          </w:p>
          <w:p w14:paraId="22773801" w14:textId="77777777" w:rsidR="0025039A" w:rsidRDefault="00000000">
            <w:pPr>
              <w:spacing w:after="283" w:line="259" w:lineRule="auto"/>
              <w:ind w:left="7" w:firstLine="0"/>
              <w:jc w:val="left"/>
            </w:pPr>
            <w:r>
              <w:rPr>
                <w:rFonts w:ascii="Times New Roman" w:eastAsia="Times New Roman" w:hAnsi="Times New Roman" w:cs="Times New Roman"/>
                <w:sz w:val="18"/>
              </w:rPr>
              <w:t xml:space="preserve">Student Instructor </w:t>
            </w:r>
            <w:r>
              <w:rPr>
                <w:rFonts w:ascii="Cambria" w:eastAsia="Cambria" w:hAnsi="Cambria" w:cs="Cambria"/>
              </w:rPr>
              <w:t xml:space="preserve">· </w:t>
            </w:r>
            <w:r>
              <w:rPr>
                <w:rFonts w:ascii="Times New Roman" w:eastAsia="Times New Roman" w:hAnsi="Times New Roman" w:cs="Times New Roman"/>
                <w:sz w:val="18"/>
              </w:rPr>
              <w:t>August 2011 -- May 2012</w:t>
            </w:r>
          </w:p>
          <w:p w14:paraId="52AC3E6D" w14:textId="77777777" w:rsidR="0025039A" w:rsidRDefault="00000000">
            <w:pPr>
              <w:spacing w:after="145" w:line="275" w:lineRule="auto"/>
              <w:ind w:left="7" w:right="27" w:firstLine="0"/>
            </w:pPr>
            <w:r>
              <w:t>Developed teaching materials and instructed workshops on Rhino, Grasshopper, and design application interoperability for undergraduate and graduate architecture students. Advised on the development of additional digital media workshops.</w:t>
            </w:r>
          </w:p>
          <w:p w14:paraId="34E3C10D" w14:textId="77777777" w:rsidR="0025039A" w:rsidRDefault="00000000">
            <w:pPr>
              <w:spacing w:after="283" w:line="259" w:lineRule="auto"/>
              <w:ind w:left="7" w:firstLine="0"/>
              <w:jc w:val="left"/>
            </w:pPr>
            <w:r>
              <w:rPr>
                <w:rFonts w:ascii="Times New Roman" w:eastAsia="Times New Roman" w:hAnsi="Times New Roman" w:cs="Times New Roman"/>
                <w:sz w:val="18"/>
              </w:rPr>
              <w:t xml:space="preserve">Teaching Assistant </w:t>
            </w:r>
            <w:r>
              <w:rPr>
                <w:rFonts w:ascii="Cambria" w:eastAsia="Cambria" w:hAnsi="Cambria" w:cs="Cambria"/>
              </w:rPr>
              <w:t xml:space="preserve">· </w:t>
            </w:r>
            <w:r>
              <w:rPr>
                <w:rFonts w:ascii="Times New Roman" w:eastAsia="Times New Roman" w:hAnsi="Times New Roman" w:cs="Times New Roman"/>
                <w:sz w:val="18"/>
              </w:rPr>
              <w:t>August -- December 2010</w:t>
            </w:r>
          </w:p>
          <w:p w14:paraId="2071E751" w14:textId="77777777" w:rsidR="0025039A" w:rsidRDefault="00000000">
            <w:pPr>
              <w:spacing w:after="0" w:line="275" w:lineRule="auto"/>
              <w:ind w:left="7" w:firstLine="0"/>
            </w:pPr>
            <w:r>
              <w:t>Led lab sessions and evaluated student work for undergraduate students in “arch 1000: Introduction to Careers in Design and Construction” (Instructor: Prof. Tarik Orgen).</w:t>
            </w:r>
          </w:p>
          <w:p w14:paraId="4CC3CEDD" w14:textId="77777777" w:rsidR="0025039A" w:rsidRDefault="00000000">
            <w:pPr>
              <w:spacing w:after="0" w:line="259" w:lineRule="auto"/>
              <w:ind w:left="-2444" w:firstLine="0"/>
              <w:jc w:val="left"/>
            </w:pPr>
            <w:r>
              <w:rPr>
                <w:rFonts w:ascii="Calibri" w:eastAsia="Calibri" w:hAnsi="Calibri" w:cs="Calibri"/>
                <w:noProof/>
                <w:sz w:val="22"/>
              </w:rPr>
              <mc:AlternateContent>
                <mc:Choice Requires="wpg">
                  <w:drawing>
                    <wp:inline distT="0" distB="0" distL="0" distR="0" wp14:anchorId="36CDA2D1" wp14:editId="09EBF595">
                      <wp:extent cx="6709588" cy="3164"/>
                      <wp:effectExtent l="0" t="0" r="0" b="0"/>
                      <wp:docPr id="9930" name="Group 9930"/>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537" name="Shape 537"/>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30" style="width:528.314pt;height:0.2491pt;mso-position-horizontal-relative:char;mso-position-vertical-relative:line" coordsize="67095,31">
                      <v:shape id="Shape 537" style="position:absolute;width:67095;height:0;left:0;top:0;" coordsize="6709588,0" path="m0,0l6709588,0">
                        <v:stroke weight="0.2491pt" endcap="flat" joinstyle="miter" miterlimit="10" on="true" color="#000000"/>
                        <v:fill on="false" color="#000000" opacity="0"/>
                      </v:shape>
                    </v:group>
                  </w:pict>
                </mc:Fallback>
              </mc:AlternateContent>
            </w:r>
          </w:p>
        </w:tc>
      </w:tr>
      <w:tr w:rsidR="0025039A" w14:paraId="623B181F" w14:textId="77777777">
        <w:trPr>
          <w:trHeight w:val="431"/>
        </w:trPr>
        <w:tc>
          <w:tcPr>
            <w:tcW w:w="2450" w:type="dxa"/>
            <w:tcBorders>
              <w:top w:val="nil"/>
              <w:left w:val="nil"/>
              <w:bottom w:val="nil"/>
              <w:right w:val="nil"/>
            </w:tcBorders>
          </w:tcPr>
          <w:p w14:paraId="559DE554" w14:textId="77777777" w:rsidR="0025039A" w:rsidRDefault="00000000">
            <w:pPr>
              <w:spacing w:after="0" w:line="259" w:lineRule="auto"/>
              <w:ind w:left="6" w:firstLine="0"/>
              <w:jc w:val="left"/>
            </w:pPr>
            <w:r>
              <w:rPr>
                <w:rFonts w:ascii="Times New Roman" w:eastAsia="Times New Roman" w:hAnsi="Times New Roman" w:cs="Times New Roman"/>
                <w:sz w:val="18"/>
              </w:rPr>
              <w:t>EARLIER EXPERIENCE</w:t>
            </w:r>
          </w:p>
        </w:tc>
        <w:tc>
          <w:tcPr>
            <w:tcW w:w="8149" w:type="dxa"/>
            <w:tcBorders>
              <w:top w:val="nil"/>
              <w:left w:val="nil"/>
              <w:bottom w:val="nil"/>
              <w:right w:val="nil"/>
            </w:tcBorders>
          </w:tcPr>
          <w:p w14:paraId="2573B031" w14:textId="77777777" w:rsidR="0025039A" w:rsidRDefault="00000000">
            <w:pPr>
              <w:spacing w:after="0" w:line="259" w:lineRule="auto"/>
              <w:ind w:left="7" w:firstLine="0"/>
              <w:jc w:val="left"/>
            </w:pPr>
            <w:r>
              <w:rPr>
                <w:rFonts w:ascii="Times New Roman" w:eastAsia="Times New Roman" w:hAnsi="Times New Roman" w:cs="Times New Roman"/>
                <w:sz w:val="18"/>
              </w:rPr>
              <w:t xml:space="preserve">The Freelon Group </w:t>
            </w:r>
            <w:r>
              <w:rPr>
                <w:rFonts w:ascii="Cambria" w:eastAsia="Cambria" w:hAnsi="Cambria" w:cs="Cambria"/>
              </w:rPr>
              <w:t xml:space="preserve">· </w:t>
            </w:r>
            <w:r>
              <w:rPr>
                <w:rFonts w:ascii="Times New Roman" w:eastAsia="Times New Roman" w:hAnsi="Times New Roman" w:cs="Times New Roman"/>
                <w:sz w:val="18"/>
              </w:rPr>
              <w:t xml:space="preserve">Durham, NC </w:t>
            </w:r>
            <w:r>
              <w:rPr>
                <w:rFonts w:ascii="Cambria" w:eastAsia="Cambria" w:hAnsi="Cambria" w:cs="Cambria"/>
              </w:rPr>
              <w:t xml:space="preserve">· </w:t>
            </w:r>
            <w:r>
              <w:rPr>
                <w:rFonts w:ascii="Times New Roman" w:eastAsia="Times New Roman" w:hAnsi="Times New Roman" w:cs="Times New Roman"/>
                <w:i/>
                <w:sz w:val="18"/>
              </w:rPr>
              <w:t>(joined Perkins+Will in March 2014)</w:t>
            </w:r>
          </w:p>
        </w:tc>
      </w:tr>
    </w:tbl>
    <w:p w14:paraId="101952AD" w14:textId="77777777" w:rsidR="0025039A" w:rsidRDefault="00000000">
      <w:pPr>
        <w:tabs>
          <w:tab w:val="center" w:pos="1543"/>
        </w:tabs>
        <w:spacing w:after="10278" w:line="265" w:lineRule="auto"/>
        <w:ind w:left="-8" w:firstLine="0"/>
        <w:jc w:val="left"/>
      </w:pPr>
      <w:r>
        <w:rPr>
          <w:noProof/>
        </w:rPr>
        <w:drawing>
          <wp:anchor distT="0" distB="0" distL="114300" distR="114300" simplePos="0" relativeHeight="251664384" behindDoc="0" locked="0" layoutInCell="1" allowOverlap="0" wp14:anchorId="3C391DCF" wp14:editId="76396F61">
            <wp:simplePos x="0" y="0"/>
            <wp:positionH relativeFrom="page">
              <wp:posOffset>4394200</wp:posOffset>
            </wp:positionH>
            <wp:positionV relativeFrom="page">
              <wp:posOffset>9347200</wp:posOffset>
            </wp:positionV>
            <wp:extent cx="414528" cy="161544"/>
            <wp:effectExtent l="0" t="0" r="0" b="0"/>
            <wp:wrapTopAndBottom/>
            <wp:docPr id="10495" name="Picture 10495"/>
            <wp:cNvGraphicFramePr/>
            <a:graphic xmlns:a="http://schemas.openxmlformats.org/drawingml/2006/main">
              <a:graphicData uri="http://schemas.openxmlformats.org/drawingml/2006/picture">
                <pic:pic xmlns:pic="http://schemas.openxmlformats.org/drawingml/2006/picture">
                  <pic:nvPicPr>
                    <pic:cNvPr id="10495" name="Picture 10495"/>
                    <pic:cNvPicPr/>
                  </pic:nvPicPr>
                  <pic:blipFill>
                    <a:blip r:embed="rId13"/>
                    <a:stretch>
                      <a:fillRect/>
                    </a:stretch>
                  </pic:blipFill>
                  <pic:spPr>
                    <a:xfrm>
                      <a:off x="0" y="0"/>
                      <a:ext cx="414528" cy="161544"/>
                    </a:xfrm>
                    <a:prstGeom prst="rect">
                      <a:avLst/>
                    </a:prstGeom>
                  </pic:spPr>
                </pic:pic>
              </a:graphicData>
            </a:graphic>
          </wp:anchor>
        </w:drawing>
      </w:r>
      <w:r>
        <w:rPr>
          <w:rFonts w:ascii="Times New Roman" w:eastAsia="Times New Roman" w:hAnsi="Times New Roman" w:cs="Times New Roman"/>
          <w:sz w:val="18"/>
        </w:rPr>
        <w:t>Guest Critic</w:t>
      </w:r>
      <w:r>
        <w:rPr>
          <w:rFonts w:ascii="Times New Roman" w:eastAsia="Times New Roman" w:hAnsi="Times New Roman" w:cs="Times New Roman"/>
          <w:sz w:val="18"/>
        </w:rPr>
        <w:tab/>
        <w:t>April 2018</w:t>
      </w:r>
    </w:p>
    <w:p w14:paraId="36858287" w14:textId="77777777" w:rsidR="0025039A" w:rsidRDefault="00000000">
      <w:pPr>
        <w:spacing w:after="278" w:line="265" w:lineRule="auto"/>
        <w:ind w:left="2" w:right="1717" w:hanging="10"/>
        <w:jc w:val="left"/>
      </w:pPr>
      <w:r>
        <w:rPr>
          <w:rFonts w:ascii="Times New Roman" w:eastAsia="Times New Roman" w:hAnsi="Times New Roman" w:cs="Times New Roman"/>
          <w:sz w:val="18"/>
        </w:rPr>
        <w:lastRenderedPageBreak/>
        <w:t xml:space="preserve">Intern </w:t>
      </w:r>
      <w:r>
        <w:rPr>
          <w:rFonts w:ascii="Cambria" w:eastAsia="Cambria" w:hAnsi="Cambria" w:cs="Cambria"/>
        </w:rPr>
        <w:t xml:space="preserve">· </w:t>
      </w:r>
      <w:r>
        <w:rPr>
          <w:rFonts w:ascii="Times New Roman" w:eastAsia="Times New Roman" w:hAnsi="Times New Roman" w:cs="Times New Roman"/>
          <w:sz w:val="18"/>
        </w:rPr>
        <w:t>June -- August 2012</w:t>
      </w:r>
    </w:p>
    <w:p w14:paraId="3AED3A0D" w14:textId="77777777" w:rsidR="0025039A" w:rsidRDefault="00000000">
      <w:pPr>
        <w:ind w:left="10" w:right="5"/>
      </w:pPr>
      <w:r>
        <w:t>Produced schematic design drawings, digital models (Rhino, SketchUp, Revit), presentation boards (Illustrator, InDesign) for multiple renovation projects and proposals, including: Martin Luther King Jr. Memorial Library (Washington, DC); North Carolina Museum of History (Raleigh, NC); John Avery Boys and Girls Club (Durham, NC).</w:t>
      </w:r>
    </w:p>
    <w:tbl>
      <w:tblPr>
        <w:tblStyle w:val="TableGrid"/>
        <w:tblpPr w:vertAnchor="text" w:tblpX="-2450" w:tblpYSpec="center"/>
        <w:tblOverlap w:val="never"/>
        <w:tblW w:w="10595" w:type="dxa"/>
        <w:tblInd w:w="0" w:type="dxa"/>
        <w:tblCellMar>
          <w:top w:w="0" w:type="dxa"/>
          <w:left w:w="0" w:type="dxa"/>
          <w:bottom w:w="0" w:type="dxa"/>
          <w:right w:w="0" w:type="dxa"/>
        </w:tblCellMar>
        <w:tblLook w:val="04A0" w:firstRow="1" w:lastRow="0" w:firstColumn="1" w:lastColumn="0" w:noHBand="0" w:noVBand="1"/>
      </w:tblPr>
      <w:tblGrid>
        <w:gridCol w:w="2448"/>
        <w:gridCol w:w="8147"/>
      </w:tblGrid>
      <w:tr w:rsidR="0025039A" w14:paraId="1218074C" w14:textId="77777777">
        <w:trPr>
          <w:trHeight w:val="6312"/>
        </w:trPr>
        <w:tc>
          <w:tcPr>
            <w:tcW w:w="2448" w:type="dxa"/>
            <w:tcBorders>
              <w:top w:val="nil"/>
              <w:left w:val="nil"/>
              <w:bottom w:val="nil"/>
              <w:right w:val="nil"/>
            </w:tcBorders>
          </w:tcPr>
          <w:p w14:paraId="39D8E9BA" w14:textId="77777777" w:rsidR="0025039A" w:rsidRDefault="00000000">
            <w:pPr>
              <w:spacing w:after="37" w:line="259" w:lineRule="auto"/>
              <w:ind w:left="6" w:firstLine="0"/>
              <w:jc w:val="left"/>
            </w:pPr>
            <w:r>
              <w:rPr>
                <w:rFonts w:ascii="Times New Roman" w:eastAsia="Times New Roman" w:hAnsi="Times New Roman" w:cs="Times New Roman"/>
                <w:sz w:val="18"/>
              </w:rPr>
              <w:t>EARLIER EXPERIENCE</w:t>
            </w:r>
          </w:p>
          <w:p w14:paraId="518B58B7" w14:textId="77777777" w:rsidR="0025039A" w:rsidRDefault="00000000">
            <w:pPr>
              <w:spacing w:after="0" w:line="259" w:lineRule="auto"/>
              <w:ind w:left="1" w:firstLine="0"/>
              <w:jc w:val="left"/>
            </w:pPr>
            <w:r>
              <w:rPr>
                <w:rFonts w:ascii="Times New Roman" w:eastAsia="Times New Roman" w:hAnsi="Times New Roman" w:cs="Times New Roman"/>
                <w:sz w:val="18"/>
              </w:rPr>
              <w:t>(CONTINUED)</w:t>
            </w:r>
          </w:p>
        </w:tc>
        <w:tc>
          <w:tcPr>
            <w:tcW w:w="8147" w:type="dxa"/>
            <w:tcBorders>
              <w:top w:val="nil"/>
              <w:left w:val="nil"/>
              <w:bottom w:val="nil"/>
              <w:right w:val="nil"/>
            </w:tcBorders>
          </w:tcPr>
          <w:p w14:paraId="69D73DA5" w14:textId="77777777" w:rsidR="0025039A" w:rsidRDefault="00000000">
            <w:pPr>
              <w:spacing w:after="134" w:line="259" w:lineRule="auto"/>
              <w:ind w:left="523" w:firstLine="0"/>
              <w:jc w:val="left"/>
            </w:pPr>
            <w:r>
              <w:rPr>
                <w:rFonts w:ascii="Cambria" w:eastAsia="Cambria" w:hAnsi="Cambria" w:cs="Cambria"/>
              </w:rPr>
              <w:t>·</w:t>
            </w:r>
          </w:p>
          <w:p w14:paraId="0164C2A1" w14:textId="77777777" w:rsidR="0025039A" w:rsidRDefault="00000000">
            <w:pPr>
              <w:spacing w:line="275" w:lineRule="auto"/>
              <w:ind w:left="9" w:firstLine="0"/>
              <w:jc w:val="left"/>
            </w:pPr>
            <w:r>
              <w:t>Created schematic design drawings, digital models (Rhino, SketchUp), physical models, and presentation boards (Illustrator, InDesign) for several higher-education and museum projects and design bids.</w:t>
            </w:r>
          </w:p>
          <w:p w14:paraId="118B4C3E" w14:textId="77777777" w:rsidR="0025039A" w:rsidRDefault="00000000">
            <w:pPr>
              <w:spacing w:line="275" w:lineRule="auto"/>
              <w:ind w:left="9" w:right="23" w:firstLine="0"/>
            </w:pPr>
            <w:r>
              <w:t>Produced presentation slides, diagrams (Illustrator), and videos (Adobe Premiere) documenting the office’s portfolio of design work, including the Smithsonian National Museum of African American History and Culture (Washington, DC), the Harvey B. Gantt Center (Charlotte, NC), and other projects.</w:t>
            </w:r>
          </w:p>
          <w:p w14:paraId="27F8B161" w14:textId="77777777" w:rsidR="0025039A" w:rsidRDefault="00000000">
            <w:pPr>
              <w:spacing w:after="245" w:line="275" w:lineRule="auto"/>
              <w:ind w:left="9" w:hanging="9"/>
            </w:pPr>
            <w:r>
              <w:t>Worked directly with the company president (Phil Freelon, faia) on pre-design precedent studies and drawings for the Freelon &gt; reach exhibition (Wolk Gallery, mit Department of Architecture; Cambridge, MA) and accompanying booklet, as well as design studies for a limited-edition coffee table (manufactured by Herman Miller).</w:t>
            </w:r>
          </w:p>
          <w:p w14:paraId="0AB9A6D4" w14:textId="77777777" w:rsidR="0025039A" w:rsidRDefault="00000000">
            <w:pPr>
              <w:spacing w:after="200" w:line="259" w:lineRule="auto"/>
              <w:ind w:left="9" w:firstLine="0"/>
              <w:jc w:val="left"/>
            </w:pPr>
            <w:r>
              <w:rPr>
                <w:rFonts w:ascii="Times New Roman" w:eastAsia="Times New Roman" w:hAnsi="Times New Roman" w:cs="Times New Roman"/>
                <w:sz w:val="18"/>
              </w:rPr>
              <w:t xml:space="preserve">PEC Structural Engineering, Inc. </w:t>
            </w:r>
            <w:r>
              <w:rPr>
                <w:rFonts w:ascii="Cambria" w:eastAsia="Cambria" w:hAnsi="Cambria" w:cs="Cambria"/>
              </w:rPr>
              <w:t xml:space="preserve">· </w:t>
            </w:r>
            <w:r>
              <w:rPr>
                <w:rFonts w:ascii="Times New Roman" w:eastAsia="Times New Roman" w:hAnsi="Times New Roman" w:cs="Times New Roman"/>
                <w:sz w:val="18"/>
              </w:rPr>
              <w:t>Huntsville, AL</w:t>
            </w:r>
          </w:p>
          <w:p w14:paraId="0F41C0EA" w14:textId="77777777" w:rsidR="0025039A" w:rsidRDefault="00000000">
            <w:pPr>
              <w:spacing w:after="281" w:line="259" w:lineRule="auto"/>
              <w:ind w:left="9" w:firstLine="0"/>
              <w:jc w:val="left"/>
            </w:pPr>
            <w:r>
              <w:rPr>
                <w:rFonts w:ascii="Times New Roman" w:eastAsia="Times New Roman" w:hAnsi="Times New Roman" w:cs="Times New Roman"/>
                <w:sz w:val="18"/>
              </w:rPr>
              <w:t xml:space="preserve">Intern </w:t>
            </w:r>
            <w:r>
              <w:rPr>
                <w:rFonts w:ascii="Cambria" w:eastAsia="Cambria" w:hAnsi="Cambria" w:cs="Cambria"/>
              </w:rPr>
              <w:t xml:space="preserve">· </w:t>
            </w:r>
            <w:r>
              <w:rPr>
                <w:rFonts w:ascii="Times New Roman" w:eastAsia="Times New Roman" w:hAnsi="Times New Roman" w:cs="Times New Roman"/>
                <w:sz w:val="18"/>
              </w:rPr>
              <w:t>May -- August 2007</w:t>
            </w:r>
          </w:p>
          <w:p w14:paraId="68927B14" w14:textId="77777777" w:rsidR="0025039A" w:rsidRDefault="00000000">
            <w:pPr>
              <w:spacing w:after="245" w:line="275" w:lineRule="auto"/>
              <w:ind w:left="9" w:firstLine="0"/>
            </w:pPr>
            <w:r>
              <w:t>Updated ‘red-lined’ revisions to construction drawings (Autocad), and assisted in on-site inspections and documentation of various municipal and single-family residential projects.</w:t>
            </w:r>
          </w:p>
          <w:p w14:paraId="56889AF3" w14:textId="77777777" w:rsidR="0025039A" w:rsidRDefault="00000000">
            <w:pPr>
              <w:spacing w:after="199" w:line="259" w:lineRule="auto"/>
              <w:ind w:left="9" w:firstLine="0"/>
              <w:jc w:val="left"/>
            </w:pPr>
            <w:r>
              <w:rPr>
                <w:rFonts w:ascii="Times New Roman" w:eastAsia="Times New Roman" w:hAnsi="Times New Roman" w:cs="Times New Roman"/>
                <w:sz w:val="18"/>
              </w:rPr>
              <w:t xml:space="preserve">Bentley Systems, Inc. </w:t>
            </w:r>
            <w:r>
              <w:rPr>
                <w:rFonts w:ascii="Cambria" w:eastAsia="Cambria" w:hAnsi="Cambria" w:cs="Cambria"/>
              </w:rPr>
              <w:t xml:space="preserve">· </w:t>
            </w:r>
            <w:r>
              <w:rPr>
                <w:rFonts w:ascii="Times New Roman" w:eastAsia="Times New Roman" w:hAnsi="Times New Roman" w:cs="Times New Roman"/>
                <w:sz w:val="18"/>
              </w:rPr>
              <w:t>Madison, AL</w:t>
            </w:r>
          </w:p>
          <w:p w14:paraId="51AD34FE" w14:textId="77777777" w:rsidR="0025039A" w:rsidRDefault="00000000">
            <w:pPr>
              <w:spacing w:after="281" w:line="259" w:lineRule="auto"/>
              <w:ind w:left="9" w:firstLine="0"/>
              <w:jc w:val="left"/>
            </w:pPr>
            <w:r>
              <w:rPr>
                <w:rFonts w:ascii="Times New Roman" w:eastAsia="Times New Roman" w:hAnsi="Times New Roman" w:cs="Times New Roman"/>
                <w:sz w:val="18"/>
              </w:rPr>
              <w:t xml:space="preserve">Intern </w:t>
            </w:r>
            <w:r>
              <w:rPr>
                <w:rFonts w:ascii="Cambria" w:eastAsia="Cambria" w:hAnsi="Cambria" w:cs="Cambria"/>
              </w:rPr>
              <w:t xml:space="preserve">· </w:t>
            </w:r>
            <w:r>
              <w:rPr>
                <w:rFonts w:ascii="Times New Roman" w:eastAsia="Times New Roman" w:hAnsi="Times New Roman" w:cs="Times New Roman"/>
                <w:sz w:val="18"/>
              </w:rPr>
              <w:t>May -- August 2006</w:t>
            </w:r>
          </w:p>
          <w:p w14:paraId="7CD6D082" w14:textId="77777777" w:rsidR="0025039A" w:rsidRDefault="00000000">
            <w:pPr>
              <w:spacing w:after="0" w:line="275" w:lineRule="auto"/>
              <w:ind w:left="9" w:right="23" w:firstLine="0"/>
            </w:pPr>
            <w:r>
              <w:t>Conducted tests on eWarehouse, an application for plant operators to manage maintenance of industrial equipment. Reported and tracked trouble reports and change requests via database (FlawTrack). Created MS Excel macros to organize trouble report and change request data.</w:t>
            </w:r>
          </w:p>
          <w:p w14:paraId="5809FC11" w14:textId="77777777" w:rsidR="0025039A" w:rsidRDefault="00000000">
            <w:pPr>
              <w:spacing w:after="0" w:line="259" w:lineRule="auto"/>
              <w:ind w:left="-2442" w:firstLine="0"/>
              <w:jc w:val="left"/>
            </w:pPr>
            <w:r>
              <w:rPr>
                <w:rFonts w:ascii="Calibri" w:eastAsia="Calibri" w:hAnsi="Calibri" w:cs="Calibri"/>
                <w:noProof/>
                <w:sz w:val="22"/>
              </w:rPr>
              <mc:AlternateContent>
                <mc:Choice Requires="wpg">
                  <w:drawing>
                    <wp:inline distT="0" distB="0" distL="0" distR="0" wp14:anchorId="1472CCA2" wp14:editId="13212803">
                      <wp:extent cx="6709588" cy="3164"/>
                      <wp:effectExtent l="0" t="0" r="0" b="0"/>
                      <wp:docPr id="9676" name="Group 9676"/>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610" name="Shape 610"/>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76" style="width:528.314pt;height:0.2491pt;mso-position-horizontal-relative:char;mso-position-vertical-relative:line" coordsize="67095,31">
                      <v:shape id="Shape 610" style="position:absolute;width:67095;height:0;left:0;top:0;" coordsize="6709588,0" path="m0,0l6709588,0">
                        <v:stroke weight="0.2491pt" endcap="flat" joinstyle="miter" miterlimit="10" on="true" color="#000000"/>
                        <v:fill on="false" color="#000000" opacity="0"/>
                      </v:shape>
                    </v:group>
                  </w:pict>
                </mc:Fallback>
              </mc:AlternateContent>
            </w:r>
          </w:p>
        </w:tc>
      </w:tr>
      <w:tr w:rsidR="0025039A" w14:paraId="052F6CC3" w14:textId="77777777">
        <w:trPr>
          <w:trHeight w:val="560"/>
        </w:trPr>
        <w:tc>
          <w:tcPr>
            <w:tcW w:w="2448" w:type="dxa"/>
            <w:tcBorders>
              <w:top w:val="nil"/>
              <w:left w:val="nil"/>
              <w:bottom w:val="nil"/>
              <w:right w:val="nil"/>
            </w:tcBorders>
          </w:tcPr>
          <w:p w14:paraId="3EDCB066" w14:textId="77777777" w:rsidR="0025039A" w:rsidRDefault="00000000">
            <w:pPr>
              <w:spacing w:after="37" w:line="259" w:lineRule="auto"/>
              <w:ind w:left="0" w:firstLine="0"/>
              <w:jc w:val="left"/>
            </w:pPr>
            <w:r>
              <w:rPr>
                <w:rFonts w:ascii="Times New Roman" w:eastAsia="Times New Roman" w:hAnsi="Times New Roman" w:cs="Times New Roman"/>
                <w:sz w:val="18"/>
              </w:rPr>
              <w:t>AWARDS + RECOGNI-</w:t>
            </w:r>
          </w:p>
          <w:p w14:paraId="3367FEF7" w14:textId="77777777" w:rsidR="0025039A" w:rsidRDefault="00000000">
            <w:pPr>
              <w:spacing w:after="0" w:line="259" w:lineRule="auto"/>
              <w:ind w:left="2" w:firstLine="0"/>
              <w:jc w:val="left"/>
            </w:pPr>
            <w:r>
              <w:rPr>
                <w:rFonts w:ascii="Times New Roman" w:eastAsia="Times New Roman" w:hAnsi="Times New Roman" w:cs="Times New Roman"/>
                <w:sz w:val="18"/>
              </w:rPr>
              <w:t>TIONS + AFFILIATIONS</w:t>
            </w:r>
          </w:p>
        </w:tc>
        <w:tc>
          <w:tcPr>
            <w:tcW w:w="8147" w:type="dxa"/>
            <w:tcBorders>
              <w:top w:val="nil"/>
              <w:left w:val="nil"/>
              <w:bottom w:val="nil"/>
              <w:right w:val="nil"/>
            </w:tcBorders>
            <w:vAlign w:val="bottom"/>
          </w:tcPr>
          <w:p w14:paraId="37AD0F44" w14:textId="77777777" w:rsidR="0025039A" w:rsidRDefault="00000000">
            <w:pPr>
              <w:spacing w:after="0" w:line="259" w:lineRule="auto"/>
              <w:ind w:firstLine="6"/>
            </w:pPr>
            <w:r>
              <w:t>3</w:t>
            </w:r>
            <w:r>
              <w:rPr>
                <w:vertAlign w:val="superscript"/>
              </w:rPr>
              <w:t xml:space="preserve">rd </w:t>
            </w:r>
            <w:r>
              <w:t xml:space="preserve">place, college/professional category (2020) </w:t>
            </w:r>
            <w:r>
              <w:rPr>
                <w:rFonts w:ascii="Cambria" w:eastAsia="Cambria" w:hAnsi="Cambria" w:cs="Cambria"/>
              </w:rPr>
              <w:t xml:space="preserve">· </w:t>
            </w:r>
            <w:r>
              <w:t>HudsonAlpha Tech Challenge Hackathon (in collaboration with “The Missing Links” project team)</w:t>
            </w:r>
          </w:p>
        </w:tc>
      </w:tr>
    </w:tbl>
    <w:p w14:paraId="076C2C24" w14:textId="77777777" w:rsidR="0025039A" w:rsidRDefault="00000000">
      <w:pPr>
        <w:spacing w:after="0" w:line="3815" w:lineRule="auto"/>
        <w:ind w:left="5" w:right="5"/>
      </w:pPr>
      <w:r>
        <w:rPr>
          <w:noProof/>
        </w:rPr>
        <w:lastRenderedPageBreak/>
        <w:drawing>
          <wp:anchor distT="0" distB="0" distL="114300" distR="114300" simplePos="0" relativeHeight="251665408" behindDoc="0" locked="0" layoutInCell="1" allowOverlap="0" wp14:anchorId="7A08C7AA" wp14:editId="3DE0B706">
            <wp:simplePos x="0" y="0"/>
            <wp:positionH relativeFrom="page">
              <wp:posOffset>4394200</wp:posOffset>
            </wp:positionH>
            <wp:positionV relativeFrom="page">
              <wp:posOffset>9347200</wp:posOffset>
            </wp:positionV>
            <wp:extent cx="414528" cy="161544"/>
            <wp:effectExtent l="0" t="0" r="0" b="0"/>
            <wp:wrapTopAndBottom/>
            <wp:docPr id="10496" name="Picture 10496"/>
            <wp:cNvGraphicFramePr/>
            <a:graphic xmlns:a="http://schemas.openxmlformats.org/drawingml/2006/main">
              <a:graphicData uri="http://schemas.openxmlformats.org/drawingml/2006/picture">
                <pic:pic xmlns:pic="http://schemas.openxmlformats.org/drawingml/2006/picture">
                  <pic:nvPicPr>
                    <pic:cNvPr id="10496" name="Picture 10496"/>
                    <pic:cNvPicPr/>
                  </pic:nvPicPr>
                  <pic:blipFill>
                    <a:blip r:embed="rId14"/>
                    <a:stretch>
                      <a:fillRect/>
                    </a:stretch>
                  </pic:blipFill>
                  <pic:spPr>
                    <a:xfrm>
                      <a:off x="0" y="0"/>
                      <a:ext cx="414528" cy="161544"/>
                    </a:xfrm>
                    <a:prstGeom prst="rect">
                      <a:avLst/>
                    </a:prstGeom>
                  </pic:spPr>
                </pic:pic>
              </a:graphicData>
            </a:graphic>
          </wp:anchor>
        </w:drawing>
      </w:r>
      <w:r>
        <w:rPr>
          <w:rFonts w:ascii="Times New Roman" w:eastAsia="Times New Roman" w:hAnsi="Times New Roman" w:cs="Times New Roman"/>
          <w:sz w:val="18"/>
        </w:rPr>
        <w:t xml:space="preserve">Intern May -- August 2010 </w:t>
      </w:r>
      <w:r>
        <w:t xml:space="preserve">board member (2019 – present) </w:t>
      </w:r>
      <w:r>
        <w:rPr>
          <w:rFonts w:ascii="Cambria" w:eastAsia="Cambria" w:hAnsi="Cambria" w:cs="Cambria"/>
        </w:rPr>
        <w:t xml:space="preserve">· </w:t>
      </w:r>
      <w:r>
        <w:t>Interior Architecture Program Advisory Council, Auburn University School of Architecture, Planning, and Landscape Architecture (apla)</w:t>
      </w:r>
    </w:p>
    <w:p w14:paraId="5BE61680" w14:textId="77777777" w:rsidR="0025039A" w:rsidRDefault="00000000">
      <w:pPr>
        <w:ind w:left="10" w:right="5"/>
      </w:pPr>
      <w:r>
        <w:t xml:space="preserve">student category finalist (2014) </w:t>
      </w:r>
      <w:r>
        <w:rPr>
          <w:rFonts w:ascii="Cambria" w:eastAsia="Cambria" w:hAnsi="Cambria" w:cs="Cambria"/>
        </w:rPr>
        <w:t xml:space="preserve">· </w:t>
      </w:r>
      <w:r>
        <w:t>Fast Company Innovation by Design Awards (in collaboration</w:t>
      </w:r>
    </w:p>
    <w:p w14:paraId="24FA19E6" w14:textId="77777777" w:rsidR="0025039A" w:rsidRDefault="00000000">
      <w:pPr>
        <w:spacing w:after="71" w:line="485" w:lineRule="auto"/>
        <w:ind w:right="511"/>
      </w:pPr>
      <w:r>
        <w:t xml:space="preserve">with mit Media Laboratory Changing Places Group team) robert r. taylor fellowship (2012-14) </w:t>
      </w:r>
      <w:r>
        <w:rPr>
          <w:rFonts w:ascii="Cambria" w:eastAsia="Cambria" w:hAnsi="Cambria" w:cs="Cambria"/>
        </w:rPr>
        <w:t xml:space="preserve">· </w:t>
      </w:r>
      <w:r>
        <w:t xml:space="preserve">mit School of Architecture + Planning (sa+p) honorable mention (2012) </w:t>
      </w:r>
      <w:r>
        <w:rPr>
          <w:rFonts w:ascii="Cambria" w:eastAsia="Cambria" w:hAnsi="Cambria" w:cs="Cambria"/>
        </w:rPr>
        <w:t xml:space="preserve">· </w:t>
      </w:r>
      <w:r>
        <w:t>Pella Design Portfolio Competition, Auburn University (apla)</w:t>
      </w:r>
    </w:p>
    <w:p w14:paraId="29C04786" w14:textId="77777777" w:rsidR="0025039A" w:rsidRDefault="00000000">
      <w:pPr>
        <w:spacing w:after="3" w:line="437" w:lineRule="auto"/>
        <w:ind w:left="7" w:right="5"/>
      </w:pPr>
      <w:r>
        <w:t>1</w:t>
      </w:r>
      <w:r>
        <w:rPr>
          <w:vertAlign w:val="superscript"/>
        </w:rPr>
        <w:t xml:space="preserve">st </w:t>
      </w:r>
      <w:r>
        <w:t xml:space="preserve">place (2011) </w:t>
      </w:r>
      <w:r>
        <w:rPr>
          <w:rFonts w:ascii="Cambria" w:eastAsia="Cambria" w:hAnsi="Cambria" w:cs="Cambria"/>
        </w:rPr>
        <w:t xml:space="preserve">· </w:t>
      </w:r>
      <w:r>
        <w:t>Student Design Competition, National Organization of Minority Architects (in collaboration with Auburn University nomas competition team)</w:t>
      </w:r>
    </w:p>
    <w:p w14:paraId="5084B7A5" w14:textId="77777777" w:rsidR="0025039A" w:rsidRDefault="00000000">
      <w:pPr>
        <w:spacing w:after="0" w:line="573" w:lineRule="auto"/>
        <w:ind w:left="7" w:right="794"/>
      </w:pPr>
      <w:r>
        <w:t>1</w:t>
      </w:r>
      <w:r>
        <w:rPr>
          <w:vertAlign w:val="superscript"/>
        </w:rPr>
        <w:t xml:space="preserve">st </w:t>
      </w:r>
      <w:r>
        <w:t xml:space="preserve">place (2011) </w:t>
      </w:r>
      <w:r>
        <w:rPr>
          <w:rFonts w:ascii="Cambria" w:eastAsia="Cambria" w:hAnsi="Cambria" w:cs="Cambria"/>
        </w:rPr>
        <w:t xml:space="preserve">· </w:t>
      </w:r>
      <w:r>
        <w:t xml:space="preserve">Blackwell Prize in Drawing &amp; Painting, Auburn University apla faculty &amp; staff award (2011) </w:t>
      </w:r>
      <w:r>
        <w:rPr>
          <w:rFonts w:ascii="Cambria" w:eastAsia="Cambria" w:hAnsi="Cambria" w:cs="Cambria"/>
        </w:rPr>
        <w:t xml:space="preserve">· </w:t>
      </w:r>
      <w:r>
        <w:t>Auburn University apla</w:t>
      </w:r>
    </w:p>
    <w:p w14:paraId="0E86183A" w14:textId="77777777" w:rsidR="0025039A" w:rsidRDefault="00000000">
      <w:pPr>
        <w:spacing w:after="0" w:line="578" w:lineRule="auto"/>
        <w:ind w:left="7" w:right="1619"/>
      </w:pPr>
      <w:r>
        <w:t>1</w:t>
      </w:r>
      <w:r>
        <w:rPr>
          <w:vertAlign w:val="superscript"/>
        </w:rPr>
        <w:t xml:space="preserve">st </w:t>
      </w:r>
      <w:r>
        <w:t xml:space="preserve">place (2011) </w:t>
      </w:r>
      <w:r>
        <w:rPr>
          <w:rFonts w:ascii="Cambria" w:eastAsia="Cambria" w:hAnsi="Cambria" w:cs="Cambria"/>
        </w:rPr>
        <w:t xml:space="preserve">· </w:t>
      </w:r>
      <w:r>
        <w:t>Pella Design Portfolio Competition, Auburn University apla 1</w:t>
      </w:r>
      <w:r>
        <w:rPr>
          <w:vertAlign w:val="superscript"/>
        </w:rPr>
        <w:t xml:space="preserve">st </w:t>
      </w:r>
      <w:r>
        <w:t xml:space="preserve">place (2010) </w:t>
      </w:r>
      <w:r>
        <w:rPr>
          <w:rFonts w:ascii="Cambria" w:eastAsia="Cambria" w:hAnsi="Cambria" w:cs="Cambria"/>
        </w:rPr>
        <w:t xml:space="preserve">· </w:t>
      </w:r>
      <w:r>
        <w:t>Architecture Writing Award, Auburn University apla</w:t>
      </w:r>
    </w:p>
    <w:p w14:paraId="495C1008" w14:textId="77777777" w:rsidR="0025039A" w:rsidRDefault="00000000">
      <w:pPr>
        <w:spacing w:after="278"/>
        <w:ind w:left="10" w:right="5"/>
      </w:pPr>
      <w:r>
        <w:t xml:space="preserve">cooper carry architects annual scholarship (2009) </w:t>
      </w:r>
      <w:r>
        <w:rPr>
          <w:rFonts w:ascii="Cambria" w:eastAsia="Cambria" w:hAnsi="Cambria" w:cs="Cambria"/>
        </w:rPr>
        <w:t xml:space="preserve">· </w:t>
      </w:r>
      <w:r>
        <w:t>Auburn University apla</w:t>
      </w:r>
    </w:p>
    <w:p w14:paraId="6BDFEE20" w14:textId="77777777" w:rsidR="0025039A" w:rsidRDefault="00000000">
      <w:pPr>
        <w:spacing w:after="19" w:line="415" w:lineRule="auto"/>
        <w:ind w:left="10" w:right="5"/>
      </w:pPr>
      <w:r>
        <w:lastRenderedPageBreak/>
        <w:t xml:space="preserve">dean’s list </w:t>
      </w:r>
      <w:r>
        <w:rPr>
          <w:rFonts w:ascii="Cambria" w:eastAsia="Cambria" w:hAnsi="Cambria" w:cs="Cambria"/>
        </w:rPr>
        <w:t xml:space="preserve">· </w:t>
      </w:r>
      <w:r>
        <w:t xml:space="preserve">Spring 2008, Summer 2008, Fall 2010 </w:t>
      </w:r>
      <w:r>
        <w:rPr>
          <w:rFonts w:ascii="Cambria" w:eastAsia="Cambria" w:hAnsi="Cambria" w:cs="Cambria"/>
        </w:rPr>
        <w:t xml:space="preserve">· </w:t>
      </w:r>
      <w:r>
        <w:t>Auburn University College of Architecture, Design and Construction (cadc)</w:t>
      </w:r>
    </w:p>
    <w:p w14:paraId="08BF3F0F" w14:textId="77777777" w:rsidR="0025039A" w:rsidRDefault="00000000">
      <w:pPr>
        <w:spacing w:line="416" w:lineRule="auto"/>
        <w:ind w:left="10" w:right="5"/>
      </w:pPr>
      <w:r>
        <w:t xml:space="preserve">president (2011-12) </w:t>
      </w:r>
      <w:r>
        <w:rPr>
          <w:rFonts w:ascii="Cambria" w:eastAsia="Cambria" w:hAnsi="Cambria" w:cs="Cambria"/>
        </w:rPr>
        <w:t xml:space="preserve">· </w:t>
      </w:r>
      <w:r>
        <w:t>National Organization of Minority Architecture Students (nomas), Auburn University chapter</w:t>
      </w:r>
    </w:p>
    <w:p w14:paraId="2BE2D8A0" w14:textId="77777777" w:rsidR="0025039A" w:rsidRDefault="0025039A">
      <w:pPr>
        <w:sectPr w:rsidR="0025039A">
          <w:headerReference w:type="even" r:id="rId15"/>
          <w:headerReference w:type="default" r:id="rId16"/>
          <w:headerReference w:type="first" r:id="rId17"/>
          <w:pgSz w:w="12240" w:h="15840"/>
          <w:pgMar w:top="1379" w:right="805" w:bottom="1631" w:left="3281" w:header="827" w:footer="720" w:gutter="0"/>
          <w:cols w:space="720"/>
        </w:sectPr>
      </w:pPr>
    </w:p>
    <w:p w14:paraId="389D321D" w14:textId="77777777" w:rsidR="0025039A" w:rsidRDefault="00000000">
      <w:pPr>
        <w:spacing w:line="422" w:lineRule="auto"/>
        <w:ind w:left="2445" w:right="5"/>
      </w:pPr>
      <w:r>
        <w:lastRenderedPageBreak/>
        <w:t>5</w:t>
      </w:r>
      <w:r>
        <w:rPr>
          <w:vertAlign w:val="superscript"/>
        </w:rPr>
        <w:t>th</w:t>
      </w:r>
      <w:r>
        <w:t xml:space="preserve">-year student representative (2011-12) </w:t>
      </w:r>
      <w:r>
        <w:rPr>
          <w:rFonts w:ascii="Cambria" w:eastAsia="Cambria" w:hAnsi="Cambria" w:cs="Cambria"/>
        </w:rPr>
        <w:t xml:space="preserve">· </w:t>
      </w:r>
      <w:r>
        <w:t xml:space="preserve">American Institute of Architecture Students (aias), Auburn University chapter member (ind. spring 2009) </w:t>
      </w:r>
      <w:r>
        <w:rPr>
          <w:rFonts w:ascii="Cambria" w:eastAsia="Cambria" w:hAnsi="Cambria" w:cs="Cambria"/>
        </w:rPr>
        <w:t xml:space="preserve">· </w:t>
      </w:r>
      <w:r>
        <w:t>Golden Key International Honour Society, Auburn University chapter</w:t>
      </w:r>
    </w:p>
    <w:p w14:paraId="01986106" w14:textId="77777777" w:rsidR="0025039A" w:rsidRDefault="00000000">
      <w:pPr>
        <w:spacing w:after="0"/>
        <w:ind w:left="2445" w:right="5"/>
      </w:pPr>
      <w:r>
        <w:t xml:space="preserve">member (ind. spring 2009) </w:t>
      </w:r>
      <w:r>
        <w:rPr>
          <w:rFonts w:ascii="Cambria" w:eastAsia="Cambria" w:hAnsi="Cambria" w:cs="Cambria"/>
        </w:rPr>
        <w:t xml:space="preserve">· </w:t>
      </w:r>
      <w:r>
        <w:t>National Society of Collegiate Scholars, Auburn University chapter</w:t>
      </w:r>
    </w:p>
    <w:p w14:paraId="4DCED887" w14:textId="77777777" w:rsidR="0025039A" w:rsidRDefault="00000000">
      <w:pPr>
        <w:spacing w:after="171" w:line="259" w:lineRule="auto"/>
        <w:ind w:left="0" w:firstLine="0"/>
        <w:jc w:val="left"/>
      </w:pPr>
      <w:r>
        <w:rPr>
          <w:rFonts w:ascii="Calibri" w:eastAsia="Calibri" w:hAnsi="Calibri" w:cs="Calibri"/>
          <w:noProof/>
          <w:sz w:val="22"/>
        </w:rPr>
        <mc:AlternateContent>
          <mc:Choice Requires="wpg">
            <w:drawing>
              <wp:inline distT="0" distB="0" distL="0" distR="0" wp14:anchorId="70DA3B2A" wp14:editId="7F1CC03A">
                <wp:extent cx="6709588" cy="3164"/>
                <wp:effectExtent l="0" t="0" r="0" b="0"/>
                <wp:docPr id="7868" name="Group 7868"/>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702" name="Shape 702"/>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8" style="width:528.314pt;height:0.2491pt;mso-position-horizontal-relative:char;mso-position-vertical-relative:line" coordsize="67095,31">
                <v:shape id="Shape 702" style="position:absolute;width:67095;height:0;left:0;top:0;" coordsize="6709588,0" path="m0,0l6709588,0">
                  <v:stroke weight="0.2491pt" endcap="flat" joinstyle="miter" miterlimit="10" on="true" color="#000000"/>
                  <v:fill on="false" color="#000000" opacity="0"/>
                </v:shape>
              </v:group>
            </w:pict>
          </mc:Fallback>
        </mc:AlternateContent>
      </w:r>
    </w:p>
    <w:p w14:paraId="13559979" w14:textId="77777777" w:rsidR="0025039A" w:rsidRDefault="00000000">
      <w:pPr>
        <w:tabs>
          <w:tab w:val="right" w:pos="10596"/>
        </w:tabs>
        <w:spacing w:after="29"/>
        <w:ind w:left="0" w:firstLine="0"/>
        <w:jc w:val="left"/>
      </w:pPr>
      <w:r>
        <w:rPr>
          <w:rFonts w:ascii="Times New Roman" w:eastAsia="Times New Roman" w:hAnsi="Times New Roman" w:cs="Times New Roman"/>
          <w:sz w:val="18"/>
        </w:rPr>
        <w:t>PUBLICATIONS</w:t>
      </w:r>
      <w:r>
        <w:rPr>
          <w:rFonts w:ascii="Times New Roman" w:eastAsia="Times New Roman" w:hAnsi="Times New Roman" w:cs="Times New Roman"/>
          <w:sz w:val="18"/>
        </w:rPr>
        <w:tab/>
      </w:r>
      <w:r>
        <w:t>Haymaker, J., Bernal, M., Marshall, M. T., Okhoya, V., Szilasi, A., Rezaree, R., Chen, C., Salveson, A.,</w:t>
      </w:r>
    </w:p>
    <w:p w14:paraId="55ED8182" w14:textId="77777777" w:rsidR="0025039A" w:rsidRDefault="00000000">
      <w:pPr>
        <w:ind w:left="2646" w:right="5"/>
      </w:pPr>
      <w:r>
        <w:t xml:space="preserve">Brechtel, J., Hasan, H., Ewing, P. H., and Welle, B. (2018). “Design Space Construction: A Framework to Support Collaborative, Parametric Decision Making.” </w:t>
      </w:r>
      <w:r>
        <w:rPr>
          <w:i/>
        </w:rPr>
        <w:t>Journal of Information Technology in Construction (ITCon)</w:t>
      </w:r>
      <w:r>
        <w:t xml:space="preserve">, Vol. 23, pp. 157-178. url: </w:t>
      </w:r>
      <w:hyperlink r:id="rId18">
        <w:r>
          <w:rPr>
            <w:i/>
          </w:rPr>
          <w:t>https://www.itcon.org/paper/2018/8</w:t>
        </w:r>
      </w:hyperlink>
    </w:p>
    <w:p w14:paraId="138E4E2B" w14:textId="77777777" w:rsidR="0025039A" w:rsidRDefault="00000000">
      <w:pPr>
        <w:ind w:left="2641" w:right="5" w:hanging="199"/>
      </w:pPr>
      <w:r>
        <w:t xml:space="preserve">Ewing, P. H., Haymaker, J., and Edelstein, E. A. (2017). “Simulating Circadian Light: Multi-Dimensional Illuminance Analysis.” Presented at International Building Performance Simulation Association (ibpsa) Building Simulation 2017 conference, San Francisco, CA, usa, August 7-9, 2017. url: </w:t>
      </w:r>
      <w:hyperlink r:id="rId19">
        <w:r>
          <w:rPr>
            <w:i/>
          </w:rPr>
          <w:t xml:space="preserve">http://www.ibpsa. </w:t>
        </w:r>
      </w:hyperlink>
      <w:hyperlink r:id="rId20">
        <w:r>
          <w:rPr>
            <w:i/>
          </w:rPr>
          <w:t>org/proceedings/BS2017/BS2017_660.pdf</w:t>
        </w:r>
      </w:hyperlink>
    </w:p>
    <w:p w14:paraId="55597759" w14:textId="77777777" w:rsidR="0025039A" w:rsidRDefault="00000000">
      <w:pPr>
        <w:spacing w:after="13"/>
        <w:ind w:left="2641" w:right="5" w:hanging="199"/>
      </w:pPr>
      <w:r>
        <w:t xml:space="preserve">Ewing, P. H. (2015). “Interactive Phototherapy: Integrating Photomedicine Into Interactive Architecture.” Thesis: S.M., Massachusetts Institute of Technology (mit), Department of Architecture. Advisor: Kent Larson. url: </w:t>
      </w:r>
      <w:hyperlink r:id="rId21">
        <w:r>
          <w:rPr>
            <w:i/>
          </w:rPr>
          <w:t>http://hdl.handle.net/1721.1/99275</w:t>
        </w:r>
      </w:hyperlink>
    </w:p>
    <w:p w14:paraId="64448638" w14:textId="77777777" w:rsidR="0025039A" w:rsidRDefault="00000000">
      <w:pPr>
        <w:spacing w:after="170" w:line="259" w:lineRule="auto"/>
        <w:ind w:left="0" w:firstLine="0"/>
        <w:jc w:val="left"/>
      </w:pPr>
      <w:r>
        <w:rPr>
          <w:rFonts w:ascii="Calibri" w:eastAsia="Calibri" w:hAnsi="Calibri" w:cs="Calibri"/>
          <w:noProof/>
          <w:sz w:val="22"/>
        </w:rPr>
        <mc:AlternateContent>
          <mc:Choice Requires="wpg">
            <w:drawing>
              <wp:inline distT="0" distB="0" distL="0" distR="0" wp14:anchorId="0D076896" wp14:editId="7043EB2D">
                <wp:extent cx="6709588" cy="3164"/>
                <wp:effectExtent l="0" t="0" r="0" b="0"/>
                <wp:docPr id="7869" name="Group 7869"/>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720" name="Shape 720"/>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9" style="width:528.314pt;height:0.2491pt;mso-position-horizontal-relative:char;mso-position-vertical-relative:line" coordsize="67095,31">
                <v:shape id="Shape 720" style="position:absolute;width:67095;height:0;left:0;top:0;" coordsize="6709588,0" path="m0,0l6709588,0">
                  <v:stroke weight="0.2491pt" endcap="flat" joinstyle="miter" miterlimit="10" on="true" color="#000000"/>
                  <v:fill on="false" color="#000000" opacity="0"/>
                </v:shape>
              </v:group>
            </w:pict>
          </mc:Fallback>
        </mc:AlternateContent>
      </w:r>
    </w:p>
    <w:p w14:paraId="33DDF9F8" w14:textId="77777777" w:rsidR="0025039A" w:rsidRDefault="00000000">
      <w:pPr>
        <w:tabs>
          <w:tab w:val="center" w:pos="4494"/>
        </w:tabs>
        <w:spacing w:after="286" w:line="265" w:lineRule="auto"/>
        <w:ind w:left="0" w:firstLine="0"/>
        <w:jc w:val="left"/>
      </w:pPr>
      <w:r>
        <w:rPr>
          <w:rFonts w:ascii="Times New Roman" w:eastAsia="Times New Roman" w:hAnsi="Times New Roman" w:cs="Times New Roman"/>
          <w:sz w:val="18"/>
        </w:rPr>
        <w:t>SUPPLEMENTARY LINKS</w:t>
      </w:r>
      <w:r>
        <w:rPr>
          <w:rFonts w:ascii="Times New Roman" w:eastAsia="Times New Roman" w:hAnsi="Times New Roman" w:cs="Times New Roman"/>
          <w:sz w:val="18"/>
        </w:rPr>
        <w:tab/>
      </w:r>
      <w:r>
        <w:t xml:space="preserve">personal website </w:t>
      </w:r>
      <w:r>
        <w:rPr>
          <w:rFonts w:ascii="Cambria" w:eastAsia="Cambria" w:hAnsi="Cambria" w:cs="Cambria"/>
        </w:rPr>
        <w:t xml:space="preserve">· </w:t>
      </w:r>
      <w:hyperlink r:id="rId22">
        <w:r>
          <w:rPr>
            <w:i/>
          </w:rPr>
          <w:t>http://www.phillipewing.com</w:t>
        </w:r>
      </w:hyperlink>
    </w:p>
    <w:p w14:paraId="65CB80F3" w14:textId="77777777" w:rsidR="0025039A" w:rsidRDefault="00000000">
      <w:pPr>
        <w:spacing w:after="286" w:line="265" w:lineRule="auto"/>
        <w:ind w:left="2446" w:hanging="10"/>
        <w:jc w:val="left"/>
      </w:pPr>
      <w:r>
        <w:t xml:space="preserve">linkedin profile </w:t>
      </w:r>
      <w:r>
        <w:rPr>
          <w:rFonts w:ascii="Cambria" w:eastAsia="Cambria" w:hAnsi="Cambria" w:cs="Cambria"/>
        </w:rPr>
        <w:t xml:space="preserve">· </w:t>
      </w:r>
      <w:hyperlink r:id="rId23">
        <w:r>
          <w:rPr>
            <w:i/>
          </w:rPr>
          <w:t>http://www.linkedin.com/in/phewing</w:t>
        </w:r>
      </w:hyperlink>
    </w:p>
    <w:p w14:paraId="4B1ECCA8" w14:textId="77777777" w:rsidR="0025039A" w:rsidRDefault="00000000">
      <w:pPr>
        <w:spacing w:after="6584" w:line="265" w:lineRule="auto"/>
        <w:ind w:left="2446" w:hanging="10"/>
        <w:jc w:val="left"/>
      </w:pPr>
      <w:r>
        <w:rPr>
          <w:noProof/>
        </w:rPr>
        <w:drawing>
          <wp:anchor distT="0" distB="0" distL="114300" distR="114300" simplePos="0" relativeHeight="251666432" behindDoc="0" locked="0" layoutInCell="1" allowOverlap="0" wp14:anchorId="78A20F63" wp14:editId="7C35347C">
            <wp:simplePos x="0" y="0"/>
            <wp:positionH relativeFrom="page">
              <wp:posOffset>4394200</wp:posOffset>
            </wp:positionH>
            <wp:positionV relativeFrom="page">
              <wp:posOffset>9347200</wp:posOffset>
            </wp:positionV>
            <wp:extent cx="417576" cy="161544"/>
            <wp:effectExtent l="0" t="0" r="0" b="0"/>
            <wp:wrapTopAndBottom/>
            <wp:docPr id="10497" name="Picture 10497"/>
            <wp:cNvGraphicFramePr/>
            <a:graphic xmlns:a="http://schemas.openxmlformats.org/drawingml/2006/main">
              <a:graphicData uri="http://schemas.openxmlformats.org/drawingml/2006/picture">
                <pic:pic xmlns:pic="http://schemas.openxmlformats.org/drawingml/2006/picture">
                  <pic:nvPicPr>
                    <pic:cNvPr id="10497" name="Picture 10497"/>
                    <pic:cNvPicPr/>
                  </pic:nvPicPr>
                  <pic:blipFill>
                    <a:blip r:embed="rId24"/>
                    <a:stretch>
                      <a:fillRect/>
                    </a:stretch>
                  </pic:blipFill>
                  <pic:spPr>
                    <a:xfrm>
                      <a:off x="0" y="0"/>
                      <a:ext cx="417576" cy="161544"/>
                    </a:xfrm>
                    <a:prstGeom prst="rect">
                      <a:avLst/>
                    </a:prstGeom>
                  </pic:spPr>
                </pic:pic>
              </a:graphicData>
            </a:graphic>
          </wp:anchor>
        </w:drawing>
      </w:r>
      <w:r>
        <w:t xml:space="preserve">cityhome video </w:t>
      </w:r>
      <w:r>
        <w:rPr>
          <w:rFonts w:ascii="Cambria" w:eastAsia="Cambria" w:hAnsi="Cambria" w:cs="Cambria"/>
        </w:rPr>
        <w:t xml:space="preserve">· </w:t>
      </w:r>
      <w:hyperlink r:id="rId25">
        <w:r>
          <w:rPr>
            <w:i/>
          </w:rPr>
          <w:t>https://www.youtube.com/watch?v=f8giE7i7CAE</w:t>
        </w:r>
      </w:hyperlink>
    </w:p>
    <w:p w14:paraId="779E35D3" w14:textId="77777777" w:rsidR="0025039A" w:rsidRDefault="00000000">
      <w:pPr>
        <w:spacing w:after="0" w:line="448" w:lineRule="auto"/>
        <w:ind w:left="3102" w:right="656" w:firstLine="0"/>
        <w:jc w:val="center"/>
      </w:pPr>
      <w:r>
        <w:rPr>
          <w:i/>
        </w:rPr>
        <w:lastRenderedPageBreak/>
        <w:t>L</w:t>
      </w:r>
      <w:r>
        <w:rPr>
          <w:i/>
          <w:vertAlign w:val="superscript"/>
        </w:rPr>
        <w:t>A</w:t>
      </w:r>
      <w:r>
        <w:rPr>
          <w:i/>
        </w:rPr>
        <w:t>TEX2</w:t>
      </w:r>
      <w:r>
        <w:rPr>
          <w:rFonts w:ascii="Cambria" w:eastAsia="Cambria" w:hAnsi="Cambria" w:cs="Cambria"/>
          <w:i/>
        </w:rPr>
        <w:t xml:space="preserve">ε </w:t>
      </w:r>
      <w:r>
        <w:rPr>
          <w:i/>
        </w:rPr>
        <w:t xml:space="preserve">source code for CV available on GitHub: </w:t>
      </w:r>
      <w:hyperlink r:id="rId26">
        <w:r>
          <w:rPr>
            <w:i/>
          </w:rPr>
          <w:t>https://github.com/phewing/phewing-CV</w:t>
        </w:r>
      </w:hyperlink>
    </w:p>
    <w:sectPr w:rsidR="0025039A">
      <w:headerReference w:type="even" r:id="rId27"/>
      <w:headerReference w:type="default" r:id="rId28"/>
      <w:headerReference w:type="first" r:id="rId29"/>
      <w:pgSz w:w="12240" w:h="15840"/>
      <w:pgMar w:top="1440" w:right="807" w:bottom="1440" w:left="837" w:header="8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26990" w14:textId="77777777" w:rsidR="00073716" w:rsidRDefault="00073716">
      <w:pPr>
        <w:spacing w:after="0" w:line="240" w:lineRule="auto"/>
      </w:pPr>
      <w:r>
        <w:separator/>
      </w:r>
    </w:p>
  </w:endnote>
  <w:endnote w:type="continuationSeparator" w:id="0">
    <w:p w14:paraId="0068F70D" w14:textId="77777777" w:rsidR="00073716" w:rsidRDefault="0007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E6C2" w14:textId="77777777" w:rsidR="00073716" w:rsidRDefault="00073716">
      <w:pPr>
        <w:spacing w:after="0" w:line="240" w:lineRule="auto"/>
      </w:pPr>
      <w:r>
        <w:separator/>
      </w:r>
    </w:p>
  </w:footnote>
  <w:footnote w:type="continuationSeparator" w:id="0">
    <w:p w14:paraId="29858433" w14:textId="77777777" w:rsidR="00073716" w:rsidRDefault="00073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75EC" w14:textId="77777777" w:rsidR="0025039A" w:rsidRDefault="00000000">
    <w:pPr>
      <w:tabs>
        <w:tab w:val="center" w:pos="3267"/>
        <w:tab w:val="center" w:pos="6509"/>
        <w:tab w:val="right" w:pos="10566"/>
      </w:tabs>
      <w:spacing w:after="0" w:line="259" w:lineRule="auto"/>
      <w:ind w:left="0" w:firstLine="0"/>
      <w:jc w:val="left"/>
    </w:pPr>
    <w:r>
      <w:rPr>
        <w:rFonts w:ascii="Times New Roman" w:eastAsia="Times New Roman" w:hAnsi="Times New Roman" w:cs="Times New Roman"/>
        <w:sz w:val="21"/>
      </w:rPr>
      <w:t>PHILLIP EWING</w:t>
    </w:r>
    <w:r>
      <w:rPr>
        <w:rFonts w:ascii="Times New Roman" w:eastAsia="Times New Roman" w:hAnsi="Times New Roman" w:cs="Times New Roman"/>
        <w:sz w:val="21"/>
      </w:rPr>
      <w:tab/>
      <w:t>+1.256.417.7416</w:t>
    </w:r>
    <w:r>
      <w:rPr>
        <w:rFonts w:ascii="Times New Roman" w:eastAsia="Times New Roman" w:hAnsi="Times New Roman" w:cs="Times New Roman"/>
        <w:sz w:val="21"/>
      </w:rPr>
      <w:tab/>
      <w:t>phewing@alum.mit.edu</w:t>
    </w:r>
    <w:r>
      <w:rPr>
        <w:rFonts w:ascii="Times New Roman" w:eastAsia="Times New Roman" w:hAnsi="Times New Roman" w:cs="Times New Roman"/>
        <w:sz w:val="21"/>
      </w:rPr>
      <w:tab/>
      <w:t>www.phillipewing.com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701E3" w14:textId="77777777" w:rsidR="0025039A" w:rsidRDefault="00000000">
    <w:pPr>
      <w:tabs>
        <w:tab w:val="center" w:pos="3267"/>
        <w:tab w:val="center" w:pos="6509"/>
        <w:tab w:val="right" w:pos="1056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0085B77" wp14:editId="3BA9C723">
              <wp:simplePos x="0" y="0"/>
              <wp:positionH relativeFrom="page">
                <wp:posOffset>531406</wp:posOffset>
              </wp:positionH>
              <wp:positionV relativeFrom="page">
                <wp:posOffset>850062</wp:posOffset>
              </wp:positionV>
              <wp:extent cx="6709588" cy="3164"/>
              <wp:effectExtent l="0" t="0" r="0" b="0"/>
              <wp:wrapSquare wrapText="bothSides"/>
              <wp:docPr id="10512" name="Group 10512"/>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10513" name="Shape 10513"/>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12" style="width:528.314pt;height:0.2491pt;position:absolute;mso-position-horizontal-relative:page;mso-position-horizontal:absolute;margin-left:41.843pt;mso-position-vertical-relative:page;margin-top:66.934pt;" coordsize="67095,31">
              <v:shape id="Shape 10513" style="position:absolute;width:67095;height:0;left:0;top:0;" coordsize="6709588,0" path="m0,0l6709588,0">
                <v:stroke weight="0.2491pt" endcap="flat" joinstyle="miter" miterlimit="10" on="true" color="#000000"/>
                <v:fill on="false" color="#000000" opacity="0"/>
              </v:shape>
              <w10:wrap type="square"/>
            </v:group>
          </w:pict>
        </mc:Fallback>
      </mc:AlternateContent>
    </w:r>
    <w:r>
      <w:rPr>
        <w:rFonts w:ascii="Times New Roman" w:eastAsia="Times New Roman" w:hAnsi="Times New Roman" w:cs="Times New Roman"/>
        <w:sz w:val="21"/>
      </w:rPr>
      <w:t>PHILLIP EWING</w:t>
    </w:r>
    <w:r>
      <w:rPr>
        <w:rFonts w:ascii="Times New Roman" w:eastAsia="Times New Roman" w:hAnsi="Times New Roman" w:cs="Times New Roman"/>
        <w:sz w:val="21"/>
      </w:rPr>
      <w:tab/>
      <w:t>+1.256.417.7416</w:t>
    </w:r>
    <w:r>
      <w:rPr>
        <w:rFonts w:ascii="Times New Roman" w:eastAsia="Times New Roman" w:hAnsi="Times New Roman" w:cs="Times New Roman"/>
        <w:sz w:val="21"/>
      </w:rPr>
      <w:tab/>
      <w:t>phewing@alum.mit.edu</w:t>
    </w:r>
    <w:r>
      <w:rPr>
        <w:rFonts w:ascii="Times New Roman" w:eastAsia="Times New Roman" w:hAnsi="Times New Roman" w:cs="Times New Roman"/>
        <w:sz w:val="21"/>
      </w:rPr>
      <w:tab/>
      <w:t>www.phillipewing.com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F41D" w14:textId="77777777" w:rsidR="0025039A" w:rsidRDefault="0025039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CF41" w14:textId="77777777" w:rsidR="0025039A" w:rsidRDefault="00000000">
    <w:pPr>
      <w:tabs>
        <w:tab w:val="center" w:pos="823"/>
        <w:tab w:val="center" w:pos="4065"/>
        <w:tab w:val="right" w:pos="8154"/>
      </w:tabs>
      <w:spacing w:after="0" w:line="259" w:lineRule="auto"/>
      <w:ind w:left="-244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B495A8F" wp14:editId="48241FC7">
              <wp:simplePos x="0" y="0"/>
              <wp:positionH relativeFrom="page">
                <wp:posOffset>531406</wp:posOffset>
              </wp:positionH>
              <wp:positionV relativeFrom="page">
                <wp:posOffset>850062</wp:posOffset>
              </wp:positionV>
              <wp:extent cx="6709588" cy="3164"/>
              <wp:effectExtent l="0" t="0" r="0" b="0"/>
              <wp:wrapSquare wrapText="bothSides"/>
              <wp:docPr id="10569" name="Group 10569"/>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10570" name="Shape 10570"/>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69" style="width:528.314pt;height:0.2491pt;position:absolute;mso-position-horizontal-relative:page;mso-position-horizontal:absolute;margin-left:41.843pt;mso-position-vertical-relative:page;margin-top:66.934pt;" coordsize="67095,31">
              <v:shape id="Shape 10570" style="position:absolute;width:67095;height:0;left:0;top:0;" coordsize="6709588,0" path="m0,0l6709588,0">
                <v:stroke weight="0.2491pt" endcap="flat" joinstyle="miter" miterlimit="10" on="true" color="#000000"/>
                <v:fill on="false" color="#000000" opacity="0"/>
              </v:shape>
              <w10:wrap type="square"/>
            </v:group>
          </w:pict>
        </mc:Fallback>
      </mc:AlternateContent>
    </w:r>
    <w:r>
      <w:rPr>
        <w:rFonts w:ascii="Times New Roman" w:eastAsia="Times New Roman" w:hAnsi="Times New Roman" w:cs="Times New Roman"/>
        <w:sz w:val="21"/>
      </w:rPr>
      <w:t>PHILLIP EWING</w:t>
    </w:r>
    <w:r>
      <w:rPr>
        <w:rFonts w:ascii="Times New Roman" w:eastAsia="Times New Roman" w:hAnsi="Times New Roman" w:cs="Times New Roman"/>
        <w:sz w:val="21"/>
      </w:rPr>
      <w:tab/>
      <w:t>+1.256.417.7416</w:t>
    </w:r>
    <w:r>
      <w:rPr>
        <w:rFonts w:ascii="Times New Roman" w:eastAsia="Times New Roman" w:hAnsi="Times New Roman" w:cs="Times New Roman"/>
        <w:sz w:val="21"/>
      </w:rPr>
      <w:tab/>
      <w:t>phewing@alum.mit.edu</w:t>
    </w:r>
    <w:r>
      <w:rPr>
        <w:rFonts w:ascii="Times New Roman" w:eastAsia="Times New Roman" w:hAnsi="Times New Roman" w:cs="Times New Roman"/>
        <w:sz w:val="21"/>
      </w:rPr>
      <w:tab/>
      <w:t>www.phillipewing.com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DDE76" w14:textId="77777777" w:rsidR="0025039A" w:rsidRDefault="00000000">
    <w:pPr>
      <w:tabs>
        <w:tab w:val="center" w:pos="823"/>
        <w:tab w:val="center" w:pos="4065"/>
        <w:tab w:val="right" w:pos="8154"/>
      </w:tabs>
      <w:spacing w:after="0" w:line="259" w:lineRule="auto"/>
      <w:ind w:left="-244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CE3EAA3" wp14:editId="3EAD44C9">
              <wp:simplePos x="0" y="0"/>
              <wp:positionH relativeFrom="page">
                <wp:posOffset>531406</wp:posOffset>
              </wp:positionH>
              <wp:positionV relativeFrom="page">
                <wp:posOffset>850062</wp:posOffset>
              </wp:positionV>
              <wp:extent cx="6709588" cy="3164"/>
              <wp:effectExtent l="0" t="0" r="0" b="0"/>
              <wp:wrapSquare wrapText="bothSides"/>
              <wp:docPr id="10555" name="Group 10555"/>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10556" name="Shape 10556"/>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55" style="width:528.314pt;height:0.2491pt;position:absolute;mso-position-horizontal-relative:page;mso-position-horizontal:absolute;margin-left:41.843pt;mso-position-vertical-relative:page;margin-top:66.934pt;" coordsize="67095,31">
              <v:shape id="Shape 10556" style="position:absolute;width:67095;height:0;left:0;top:0;" coordsize="6709588,0" path="m0,0l6709588,0">
                <v:stroke weight="0.2491pt" endcap="flat" joinstyle="miter" miterlimit="10" on="true" color="#000000"/>
                <v:fill on="false" color="#000000" opacity="0"/>
              </v:shape>
              <w10:wrap type="square"/>
            </v:group>
          </w:pict>
        </mc:Fallback>
      </mc:AlternateContent>
    </w:r>
    <w:r>
      <w:rPr>
        <w:rFonts w:ascii="Times New Roman" w:eastAsia="Times New Roman" w:hAnsi="Times New Roman" w:cs="Times New Roman"/>
        <w:sz w:val="21"/>
      </w:rPr>
      <w:t>PHILLIP EWING</w:t>
    </w:r>
    <w:r>
      <w:rPr>
        <w:rFonts w:ascii="Times New Roman" w:eastAsia="Times New Roman" w:hAnsi="Times New Roman" w:cs="Times New Roman"/>
        <w:sz w:val="21"/>
      </w:rPr>
      <w:tab/>
      <w:t>+1.256.417.7416</w:t>
    </w:r>
    <w:r>
      <w:rPr>
        <w:rFonts w:ascii="Times New Roman" w:eastAsia="Times New Roman" w:hAnsi="Times New Roman" w:cs="Times New Roman"/>
        <w:sz w:val="21"/>
      </w:rPr>
      <w:tab/>
      <w:t>phewing@alum.mit.edu</w:t>
    </w:r>
    <w:r>
      <w:rPr>
        <w:rFonts w:ascii="Times New Roman" w:eastAsia="Times New Roman" w:hAnsi="Times New Roman" w:cs="Times New Roman"/>
        <w:sz w:val="21"/>
      </w:rPr>
      <w:tab/>
      <w:t>www.phillipewing.com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E6A7" w14:textId="77777777" w:rsidR="0025039A" w:rsidRDefault="00000000">
    <w:pPr>
      <w:tabs>
        <w:tab w:val="center" w:pos="823"/>
        <w:tab w:val="center" w:pos="4065"/>
        <w:tab w:val="right" w:pos="8154"/>
      </w:tabs>
      <w:spacing w:after="0" w:line="259" w:lineRule="auto"/>
      <w:ind w:left="-2444"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8349722" wp14:editId="3496AB19">
              <wp:simplePos x="0" y="0"/>
              <wp:positionH relativeFrom="page">
                <wp:posOffset>531406</wp:posOffset>
              </wp:positionH>
              <wp:positionV relativeFrom="page">
                <wp:posOffset>850062</wp:posOffset>
              </wp:positionV>
              <wp:extent cx="6709588" cy="3164"/>
              <wp:effectExtent l="0" t="0" r="0" b="0"/>
              <wp:wrapSquare wrapText="bothSides"/>
              <wp:docPr id="10541" name="Group 10541"/>
              <wp:cNvGraphicFramePr/>
              <a:graphic xmlns:a="http://schemas.openxmlformats.org/drawingml/2006/main">
                <a:graphicData uri="http://schemas.microsoft.com/office/word/2010/wordprocessingGroup">
                  <wpg:wgp>
                    <wpg:cNvGrpSpPr/>
                    <wpg:grpSpPr>
                      <a:xfrm>
                        <a:off x="0" y="0"/>
                        <a:ext cx="6709588" cy="3164"/>
                        <a:chOff x="0" y="0"/>
                        <a:chExt cx="6709588" cy="3164"/>
                      </a:xfrm>
                    </wpg:grpSpPr>
                    <wps:wsp>
                      <wps:cNvPr id="10542" name="Shape 10542"/>
                      <wps:cNvSpPr/>
                      <wps:spPr>
                        <a:xfrm>
                          <a:off x="0" y="0"/>
                          <a:ext cx="6709588" cy="0"/>
                        </a:xfrm>
                        <a:custGeom>
                          <a:avLst/>
                          <a:gdLst/>
                          <a:ahLst/>
                          <a:cxnLst/>
                          <a:rect l="0" t="0" r="0" b="0"/>
                          <a:pathLst>
                            <a:path w="6709588">
                              <a:moveTo>
                                <a:pt x="0" y="0"/>
                              </a:moveTo>
                              <a:lnTo>
                                <a:pt x="6709588" y="0"/>
                              </a:lnTo>
                            </a:path>
                          </a:pathLst>
                        </a:custGeom>
                        <a:ln w="316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41" style="width:528.314pt;height:0.2491pt;position:absolute;mso-position-horizontal-relative:page;mso-position-horizontal:absolute;margin-left:41.843pt;mso-position-vertical-relative:page;margin-top:66.934pt;" coordsize="67095,31">
              <v:shape id="Shape 10542" style="position:absolute;width:67095;height:0;left:0;top:0;" coordsize="6709588,0" path="m0,0l6709588,0">
                <v:stroke weight="0.2491pt" endcap="flat" joinstyle="miter" miterlimit="10" on="true" color="#000000"/>
                <v:fill on="false" color="#000000" opacity="0"/>
              </v:shape>
              <w10:wrap type="square"/>
            </v:group>
          </w:pict>
        </mc:Fallback>
      </mc:AlternateContent>
    </w:r>
    <w:r>
      <w:rPr>
        <w:rFonts w:ascii="Times New Roman" w:eastAsia="Times New Roman" w:hAnsi="Times New Roman" w:cs="Times New Roman"/>
        <w:sz w:val="21"/>
      </w:rPr>
      <w:t>PHILLIP EWING</w:t>
    </w:r>
    <w:r>
      <w:rPr>
        <w:rFonts w:ascii="Times New Roman" w:eastAsia="Times New Roman" w:hAnsi="Times New Roman" w:cs="Times New Roman"/>
        <w:sz w:val="21"/>
      </w:rPr>
      <w:tab/>
      <w:t>+1.256.417.7416</w:t>
    </w:r>
    <w:r>
      <w:rPr>
        <w:rFonts w:ascii="Times New Roman" w:eastAsia="Times New Roman" w:hAnsi="Times New Roman" w:cs="Times New Roman"/>
        <w:sz w:val="21"/>
      </w:rPr>
      <w:tab/>
      <w:t>phewing@alum.mit.edu</w:t>
    </w:r>
    <w:r>
      <w:rPr>
        <w:rFonts w:ascii="Times New Roman" w:eastAsia="Times New Roman" w:hAnsi="Times New Roman" w:cs="Times New Roman"/>
        <w:sz w:val="21"/>
      </w:rPr>
      <w:tab/>
      <w:t>www.phillipewing.com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6E5B" w14:textId="77777777" w:rsidR="0025039A" w:rsidRDefault="00000000">
    <w:pPr>
      <w:tabs>
        <w:tab w:val="center" w:pos="3267"/>
        <w:tab w:val="center" w:pos="6509"/>
        <w:tab w:val="right" w:pos="10596"/>
      </w:tabs>
      <w:spacing w:after="0" w:line="259" w:lineRule="auto"/>
      <w:ind w:left="0" w:firstLine="0"/>
      <w:jc w:val="left"/>
    </w:pPr>
    <w:r>
      <w:rPr>
        <w:rFonts w:ascii="Times New Roman" w:eastAsia="Times New Roman" w:hAnsi="Times New Roman" w:cs="Times New Roman"/>
        <w:sz w:val="21"/>
      </w:rPr>
      <w:t>PHILLIP EWING</w:t>
    </w:r>
    <w:r>
      <w:rPr>
        <w:rFonts w:ascii="Times New Roman" w:eastAsia="Times New Roman" w:hAnsi="Times New Roman" w:cs="Times New Roman"/>
        <w:sz w:val="21"/>
      </w:rPr>
      <w:tab/>
      <w:t>+1.256.417.7416</w:t>
    </w:r>
    <w:r>
      <w:rPr>
        <w:rFonts w:ascii="Times New Roman" w:eastAsia="Times New Roman" w:hAnsi="Times New Roman" w:cs="Times New Roman"/>
        <w:sz w:val="21"/>
      </w:rPr>
      <w:tab/>
      <w:t>phewing@alum.mit.edu</w:t>
    </w:r>
    <w:r>
      <w:rPr>
        <w:rFonts w:ascii="Times New Roman" w:eastAsia="Times New Roman" w:hAnsi="Times New Roman" w:cs="Times New Roman"/>
        <w:sz w:val="21"/>
      </w:rPr>
      <w:tab/>
      <w:t>www.phillipewing.com</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082E" w14:textId="77777777" w:rsidR="0025039A" w:rsidRDefault="00000000">
    <w:pPr>
      <w:tabs>
        <w:tab w:val="center" w:pos="3267"/>
        <w:tab w:val="center" w:pos="6509"/>
        <w:tab w:val="right" w:pos="10596"/>
      </w:tabs>
      <w:spacing w:after="0" w:line="259" w:lineRule="auto"/>
      <w:ind w:left="0" w:firstLine="0"/>
      <w:jc w:val="left"/>
    </w:pPr>
    <w:r>
      <w:rPr>
        <w:rFonts w:ascii="Times New Roman" w:eastAsia="Times New Roman" w:hAnsi="Times New Roman" w:cs="Times New Roman"/>
        <w:sz w:val="21"/>
      </w:rPr>
      <w:t>PHILLIP EWING</w:t>
    </w:r>
    <w:r>
      <w:rPr>
        <w:rFonts w:ascii="Times New Roman" w:eastAsia="Times New Roman" w:hAnsi="Times New Roman" w:cs="Times New Roman"/>
        <w:sz w:val="21"/>
      </w:rPr>
      <w:tab/>
      <w:t>+1.256.417.7416</w:t>
    </w:r>
    <w:r>
      <w:rPr>
        <w:rFonts w:ascii="Times New Roman" w:eastAsia="Times New Roman" w:hAnsi="Times New Roman" w:cs="Times New Roman"/>
        <w:sz w:val="21"/>
      </w:rPr>
      <w:tab/>
      <w:t>phewing@alum.mit.edu</w:t>
    </w:r>
    <w:r>
      <w:rPr>
        <w:rFonts w:ascii="Times New Roman" w:eastAsia="Times New Roman" w:hAnsi="Times New Roman" w:cs="Times New Roman"/>
        <w:sz w:val="21"/>
      </w:rPr>
      <w:tab/>
      <w:t>www.phillipewing.com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8693F" w14:textId="77777777" w:rsidR="0025039A" w:rsidRDefault="00000000">
    <w:pPr>
      <w:tabs>
        <w:tab w:val="center" w:pos="3267"/>
        <w:tab w:val="center" w:pos="6509"/>
        <w:tab w:val="right" w:pos="10596"/>
      </w:tabs>
      <w:spacing w:after="0" w:line="259" w:lineRule="auto"/>
      <w:ind w:left="0" w:firstLine="0"/>
      <w:jc w:val="left"/>
    </w:pPr>
    <w:r>
      <w:rPr>
        <w:rFonts w:ascii="Times New Roman" w:eastAsia="Times New Roman" w:hAnsi="Times New Roman" w:cs="Times New Roman"/>
        <w:sz w:val="21"/>
      </w:rPr>
      <w:t>PHILLIP EWING</w:t>
    </w:r>
    <w:r>
      <w:rPr>
        <w:rFonts w:ascii="Times New Roman" w:eastAsia="Times New Roman" w:hAnsi="Times New Roman" w:cs="Times New Roman"/>
        <w:sz w:val="21"/>
      </w:rPr>
      <w:tab/>
      <w:t>+1.256.417.7416</w:t>
    </w:r>
    <w:r>
      <w:rPr>
        <w:rFonts w:ascii="Times New Roman" w:eastAsia="Times New Roman" w:hAnsi="Times New Roman" w:cs="Times New Roman"/>
        <w:sz w:val="21"/>
      </w:rPr>
      <w:tab/>
      <w:t>phewing@alum.mit.edu</w:t>
    </w:r>
    <w:r>
      <w:rPr>
        <w:rFonts w:ascii="Times New Roman" w:eastAsia="Times New Roman" w:hAnsi="Times New Roman" w:cs="Times New Roman"/>
        <w:sz w:val="21"/>
      </w:rPr>
      <w:tab/>
      <w:t>www.phillipewing.com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39A"/>
    <w:rsid w:val="00073716"/>
    <w:rsid w:val="000B5D85"/>
    <w:rsid w:val="002503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321A119"/>
  <w15:docId w15:val="{BD1D163B-32FC-0940-B0FE-F7B57E75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71" w:lineRule="auto"/>
      <w:ind w:left="3" w:hanging="3"/>
      <w:jc w:val="both"/>
    </w:pPr>
    <w:rPr>
      <w:rFonts w:ascii="Garamond" w:eastAsia="Garamond" w:hAnsi="Garamond" w:cs="Garamond"/>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5.png"/><Relationship Id="rId18" Type="http://schemas.openxmlformats.org/officeDocument/2006/relationships/hyperlink" Target="https://www.itcon.org/paper/2018/8" TargetMode="External"/><Relationship Id="rId26" Type="http://schemas.openxmlformats.org/officeDocument/2006/relationships/hyperlink" Target="https://github.com/phewing/phewing-CV" TargetMode="External"/><Relationship Id="rId3" Type="http://schemas.openxmlformats.org/officeDocument/2006/relationships/webSettings" Target="webSettings.xml"/><Relationship Id="rId21" Type="http://schemas.openxmlformats.org/officeDocument/2006/relationships/hyperlink" Target="http://hdl.handle.net/1721.1/99275" TargetMode="External"/><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header" Target="header6.xml"/><Relationship Id="rId25" Type="http://schemas.openxmlformats.org/officeDocument/2006/relationships/hyperlink" Target="https://www.youtube.com/watch?v=f8giE7i7CAE" TargetMode="Externa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hyperlink" Target="http://www.ibpsa.org/proceedings/BS2017/BS2017_660.pdf" TargetMode="External"/><Relationship Id="rId29" Type="http://schemas.openxmlformats.org/officeDocument/2006/relationships/header" Target="header9.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yperlink" Target="http://www.linkedin.com/in/phewing" TargetMode="External"/><Relationship Id="rId28"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hyperlink" Target="http://www.ibpsa.org/proceedings/BS2017/BS2017_660.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phillipewing.com/" TargetMode="External"/><Relationship Id="rId27" Type="http://schemas.openxmlformats.org/officeDocument/2006/relationships/header" Target="head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3005</Words>
  <Characters>17135</Characters>
  <Application>Microsoft Office Word</Application>
  <DocSecurity>0</DocSecurity>
  <Lines>142</Lines>
  <Paragraphs>40</Paragraphs>
  <ScaleCrop>false</ScaleCrop>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Ewing</dc:creator>
  <cp:keywords/>
  <cp:lastModifiedBy>Phillip Ewing</cp:lastModifiedBy>
  <cp:revision>2</cp:revision>
  <dcterms:created xsi:type="dcterms:W3CDTF">2023-06-06T23:01:00Z</dcterms:created>
  <dcterms:modified xsi:type="dcterms:W3CDTF">2023-06-06T23:01:00Z</dcterms:modified>
</cp:coreProperties>
</file>