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34B" w:rsidRDefault="00E16119">
      <w:r>
        <w:t>Pag 45 ejer6</w:t>
      </w:r>
    </w:p>
    <w:p w:rsidR="00E16119" w:rsidRDefault="00E16119">
      <w:r>
        <w:t xml:space="preserve">Pag 47 </w:t>
      </w:r>
      <w:proofErr w:type="spellStart"/>
      <w:r>
        <w:t>ejer</w:t>
      </w:r>
      <w:proofErr w:type="spellEnd"/>
      <w:r>
        <w:t xml:space="preserve"> 10,12</w:t>
      </w:r>
    </w:p>
    <w:p w:rsidR="00E16119" w:rsidRDefault="00E16119">
      <w:r>
        <w:t xml:space="preserve">Pag 48 </w:t>
      </w:r>
      <w:proofErr w:type="spellStart"/>
      <w:r>
        <w:t>ejer</w:t>
      </w:r>
      <w:proofErr w:type="spellEnd"/>
      <w:r>
        <w:t xml:space="preserve"> 14</w:t>
      </w:r>
    </w:p>
    <w:p w:rsidR="00E16119" w:rsidRDefault="00E16119">
      <w:r>
        <w:t>Pag 50 10,11,12,14</w:t>
      </w:r>
    </w:p>
    <w:p w:rsidR="00E16119" w:rsidRDefault="00E16119">
      <w:r>
        <w:t>Pag 45 ejercicio 6 -&gt; Si, es un caso excepcional</w:t>
      </w:r>
    </w:p>
    <w:p w:rsidR="00E16119" w:rsidRDefault="00E16119">
      <w:r>
        <w:t>Pag 47 ejercicio 10 -&gt; Ambos podrían acogerse al período de lactancia</w:t>
      </w:r>
    </w:p>
    <w:p w:rsidR="00E16119" w:rsidRDefault="00E16119">
      <w:r>
        <w:t xml:space="preserve">Pag 47 ejercicio 12 -&gt; 1 día; 0 días (familiar de 3º grado); el día y 5 horas del día siguiente; a ninguno ya que no modifica su horario; el tiempo que se tarde en realizar el examen; </w:t>
      </w:r>
      <w:r w:rsidR="000B1E5D">
        <w:t>0 días, ya no se reconoce</w:t>
      </w:r>
      <w:r>
        <w:t>; por cada 3 meses le corresponden 4 días</w:t>
      </w:r>
      <w:r w:rsidR="000B1E5D">
        <w:t xml:space="preserve"> laborables</w:t>
      </w:r>
      <w:r>
        <w:t>.</w:t>
      </w:r>
    </w:p>
    <w:p w:rsidR="00E16119" w:rsidRPr="00A54F09" w:rsidRDefault="00E16119" w:rsidP="00E16119">
      <w:pPr>
        <w:autoSpaceDE w:val="0"/>
        <w:autoSpaceDN w:val="0"/>
        <w:adjustRightInd w:val="0"/>
        <w:spacing w:after="0" w:line="240" w:lineRule="auto"/>
        <w:rPr>
          <w:rFonts w:cstheme="minorHAnsi"/>
          <w:color w:val="161615"/>
        </w:rPr>
      </w:pPr>
      <w:r>
        <w:t xml:space="preserve">Pag 48 ejercicio 14 -&gt; </w:t>
      </w:r>
      <w:r w:rsidRPr="00A54F09">
        <w:rPr>
          <w:rFonts w:cstheme="minorHAnsi"/>
          <w:color w:val="161615"/>
        </w:rPr>
        <w:t>Programa de prejubilaciones.</w:t>
      </w:r>
      <w:r w:rsidR="00A54F09" w:rsidRPr="00A54F09">
        <w:rPr>
          <w:rFonts w:cstheme="minorHAnsi"/>
          <w:color w:val="161615"/>
        </w:rPr>
        <w:t xml:space="preserve"> laboral</w:t>
      </w:r>
    </w:p>
    <w:p w:rsidR="00E16119" w:rsidRPr="00A54F09" w:rsidRDefault="00E16119" w:rsidP="00E16119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color w:val="161615"/>
        </w:rPr>
      </w:pPr>
      <w:r w:rsidRPr="00A54F09">
        <w:rPr>
          <w:rFonts w:cstheme="minorHAnsi"/>
          <w:color w:val="0054A5"/>
        </w:rPr>
        <w:t xml:space="preserve"> </w:t>
      </w:r>
      <w:r w:rsidRPr="00A54F09">
        <w:rPr>
          <w:rFonts w:cstheme="minorHAnsi"/>
          <w:color w:val="161615"/>
        </w:rPr>
        <w:t>Utilización de contratas.</w:t>
      </w:r>
      <w:r w:rsidR="00A54F09" w:rsidRPr="00A54F09">
        <w:rPr>
          <w:rFonts w:cstheme="minorHAnsi"/>
          <w:color w:val="161615"/>
        </w:rPr>
        <w:t xml:space="preserve"> </w:t>
      </w:r>
      <w:r w:rsidR="00A54F09">
        <w:rPr>
          <w:rFonts w:cstheme="minorHAnsi"/>
          <w:color w:val="161615"/>
        </w:rPr>
        <w:t>productiva</w:t>
      </w:r>
    </w:p>
    <w:p w:rsidR="00E16119" w:rsidRPr="00A54F09" w:rsidRDefault="00E16119" w:rsidP="00E16119">
      <w:pPr>
        <w:autoSpaceDE w:val="0"/>
        <w:autoSpaceDN w:val="0"/>
        <w:adjustRightInd w:val="0"/>
        <w:spacing w:after="0" w:line="240" w:lineRule="auto"/>
        <w:ind w:left="2124"/>
        <w:rPr>
          <w:rFonts w:cstheme="minorHAnsi"/>
          <w:color w:val="161615"/>
        </w:rPr>
      </w:pPr>
      <w:r w:rsidRPr="00A54F09">
        <w:rPr>
          <w:rFonts w:cstheme="minorHAnsi"/>
          <w:color w:val="0054A5"/>
        </w:rPr>
        <w:t xml:space="preserve"> </w:t>
      </w:r>
      <w:r w:rsidRPr="00A54F09">
        <w:rPr>
          <w:rFonts w:cstheme="minorHAnsi"/>
          <w:color w:val="161615"/>
        </w:rPr>
        <w:t>Recolocación de trabajadores.</w:t>
      </w:r>
      <w:r w:rsidR="00A54F09">
        <w:rPr>
          <w:rFonts w:cstheme="minorHAnsi"/>
          <w:color w:val="161615"/>
        </w:rPr>
        <w:t xml:space="preserve"> laboral</w:t>
      </w:r>
    </w:p>
    <w:p w:rsidR="00E16119" w:rsidRPr="00A54F09" w:rsidRDefault="00E16119" w:rsidP="00E16119">
      <w:pPr>
        <w:autoSpaceDE w:val="0"/>
        <w:autoSpaceDN w:val="0"/>
        <w:adjustRightInd w:val="0"/>
        <w:spacing w:after="0" w:line="240" w:lineRule="auto"/>
        <w:rPr>
          <w:rFonts w:cstheme="minorHAnsi"/>
          <w:color w:val="161615"/>
        </w:rPr>
      </w:pPr>
      <w:r w:rsidRPr="00A54F09">
        <w:rPr>
          <w:rFonts w:cstheme="minorHAnsi"/>
          <w:color w:val="0054A5"/>
        </w:rPr>
        <w:tab/>
      </w:r>
      <w:r w:rsidRPr="00A54F09">
        <w:rPr>
          <w:rFonts w:cstheme="minorHAnsi"/>
          <w:color w:val="0054A5"/>
        </w:rPr>
        <w:tab/>
      </w:r>
      <w:r w:rsidRPr="00A54F09">
        <w:rPr>
          <w:rFonts w:cstheme="minorHAnsi"/>
          <w:color w:val="0054A5"/>
        </w:rPr>
        <w:tab/>
      </w:r>
      <w:r w:rsidRPr="00A54F09">
        <w:rPr>
          <w:rFonts w:cstheme="minorHAnsi"/>
          <w:color w:val="161615"/>
        </w:rPr>
        <w:t>Rotación en los puestos de trabajo.</w:t>
      </w:r>
      <w:r w:rsidR="00755E6D">
        <w:rPr>
          <w:rFonts w:cstheme="minorHAnsi"/>
          <w:color w:val="161615"/>
        </w:rPr>
        <w:t xml:space="preserve"> funcional</w:t>
      </w:r>
    </w:p>
    <w:p w:rsidR="00E16119" w:rsidRPr="00A54F09" w:rsidRDefault="00E16119" w:rsidP="00E16119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color w:val="161615"/>
        </w:rPr>
      </w:pPr>
      <w:r w:rsidRPr="00A54F09">
        <w:rPr>
          <w:rFonts w:cstheme="minorHAnsi"/>
          <w:color w:val="0054A5"/>
        </w:rPr>
        <w:t xml:space="preserve"> </w:t>
      </w:r>
      <w:r w:rsidRPr="00A54F09">
        <w:rPr>
          <w:rFonts w:cstheme="minorHAnsi"/>
          <w:color w:val="161615"/>
        </w:rPr>
        <w:t>Contratación temporal.</w:t>
      </w:r>
      <w:r w:rsidR="00A54F09">
        <w:rPr>
          <w:rFonts w:cstheme="minorHAnsi"/>
          <w:color w:val="161615"/>
        </w:rPr>
        <w:t xml:space="preserve"> contractual</w:t>
      </w:r>
    </w:p>
    <w:p w:rsidR="00E16119" w:rsidRPr="00A54F09" w:rsidRDefault="00E16119" w:rsidP="00E16119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color w:val="161615"/>
        </w:rPr>
      </w:pPr>
      <w:r w:rsidRPr="00A54F09">
        <w:rPr>
          <w:rFonts w:cstheme="minorHAnsi"/>
          <w:color w:val="161615"/>
        </w:rPr>
        <w:t>Trabajadores fijos discontinuos.</w:t>
      </w:r>
      <w:r w:rsidR="00A54F09">
        <w:rPr>
          <w:rFonts w:cstheme="minorHAnsi"/>
          <w:color w:val="161615"/>
        </w:rPr>
        <w:t xml:space="preserve"> contractual</w:t>
      </w:r>
    </w:p>
    <w:p w:rsidR="00E16119" w:rsidRPr="00A54F09" w:rsidRDefault="00E16119" w:rsidP="00E16119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color w:val="161615"/>
        </w:rPr>
      </w:pPr>
      <w:r w:rsidRPr="00A54F09">
        <w:rPr>
          <w:rFonts w:cstheme="minorHAnsi"/>
          <w:color w:val="0054A5"/>
        </w:rPr>
        <w:t xml:space="preserve"> </w:t>
      </w:r>
      <w:r w:rsidRPr="00A54F09">
        <w:rPr>
          <w:rFonts w:cstheme="minorHAnsi"/>
          <w:color w:val="161615"/>
        </w:rPr>
        <w:t>Pago de incentivos.</w:t>
      </w:r>
      <w:r w:rsidR="00A54F09">
        <w:rPr>
          <w:rFonts w:cstheme="minorHAnsi"/>
          <w:color w:val="161615"/>
        </w:rPr>
        <w:t xml:space="preserve"> salarial</w:t>
      </w:r>
    </w:p>
    <w:p w:rsidR="00E16119" w:rsidRDefault="00E16119" w:rsidP="00E16119">
      <w:pPr>
        <w:ind w:left="1416" w:firstLine="708"/>
        <w:rPr>
          <w:rFonts w:cstheme="minorHAnsi"/>
          <w:color w:val="161615"/>
        </w:rPr>
      </w:pPr>
      <w:r w:rsidRPr="00A54F09">
        <w:rPr>
          <w:rFonts w:cstheme="minorHAnsi"/>
          <w:color w:val="0054A5"/>
        </w:rPr>
        <w:t xml:space="preserve"> </w:t>
      </w:r>
      <w:r w:rsidRPr="00A54F09">
        <w:rPr>
          <w:rFonts w:cstheme="minorHAnsi"/>
          <w:color w:val="161615"/>
        </w:rPr>
        <w:t>Trabajo a tiempo parcial.</w:t>
      </w:r>
      <w:r w:rsidR="00A54F09">
        <w:rPr>
          <w:rFonts w:cstheme="minorHAnsi"/>
          <w:color w:val="161615"/>
        </w:rPr>
        <w:t xml:space="preserve"> En el tiempo de trabajo</w:t>
      </w:r>
    </w:p>
    <w:p w:rsidR="00A54F09" w:rsidRDefault="00A54F09" w:rsidP="00A54F09">
      <w:pPr>
        <w:rPr>
          <w:rFonts w:cstheme="minorHAnsi"/>
          <w:color w:val="161615"/>
        </w:rPr>
      </w:pPr>
      <w:r>
        <w:rPr>
          <w:rFonts w:cstheme="minorHAnsi"/>
          <w:color w:val="161615"/>
        </w:rPr>
        <w:t>Pag 50 ejercicio 10 -&gt; No porque no es una mudanza permanente de su domicilio habitual.</w:t>
      </w:r>
    </w:p>
    <w:p w:rsidR="00A54F09" w:rsidRDefault="00A54F09" w:rsidP="00A54F09">
      <w:pPr>
        <w:rPr>
          <w:rFonts w:cstheme="minorHAnsi"/>
          <w:color w:val="161615"/>
        </w:rPr>
      </w:pPr>
      <w:r>
        <w:rPr>
          <w:rFonts w:cstheme="minorHAnsi"/>
          <w:color w:val="161615"/>
        </w:rPr>
        <w:t>Pag 50 ejercicio 11 -&gt; No; Si;</w:t>
      </w:r>
      <w:r w:rsidR="00755E6D">
        <w:rPr>
          <w:rFonts w:cstheme="minorHAnsi"/>
          <w:color w:val="161615"/>
        </w:rPr>
        <w:t xml:space="preserve"> </w:t>
      </w:r>
      <w:r>
        <w:rPr>
          <w:rFonts w:cstheme="minorHAnsi"/>
          <w:color w:val="161615"/>
        </w:rPr>
        <w:t>No;</w:t>
      </w:r>
      <w:r w:rsidR="00755E6D">
        <w:rPr>
          <w:rFonts w:cstheme="minorHAnsi"/>
          <w:color w:val="161615"/>
        </w:rPr>
        <w:t xml:space="preserve"> </w:t>
      </w:r>
      <w:r>
        <w:rPr>
          <w:rFonts w:cstheme="minorHAnsi"/>
          <w:color w:val="161615"/>
        </w:rPr>
        <w:t>Si</w:t>
      </w:r>
    </w:p>
    <w:p w:rsidR="00913FA6" w:rsidRPr="00913FA6" w:rsidRDefault="00A54F09" w:rsidP="00A54F09">
      <w:pPr>
        <w:rPr>
          <w:rFonts w:cstheme="minorHAnsi"/>
          <w:color w:val="161615"/>
        </w:rPr>
      </w:pPr>
      <w:r w:rsidRPr="00A54F09">
        <w:rPr>
          <w:rFonts w:cstheme="minorHAnsi"/>
          <w:color w:val="161615"/>
        </w:rPr>
        <w:t>Pag 5</w:t>
      </w:r>
      <w:r w:rsidR="00913FA6">
        <w:rPr>
          <w:rFonts w:cstheme="minorHAnsi"/>
          <w:color w:val="161615"/>
        </w:rPr>
        <w:t>1</w:t>
      </w:r>
      <w:r w:rsidRPr="00A54F09">
        <w:rPr>
          <w:rFonts w:cstheme="minorHAnsi"/>
          <w:color w:val="161615"/>
        </w:rPr>
        <w:t xml:space="preserve"> ejercicio 12 -&gt; </w:t>
      </w:r>
      <w:r>
        <w:rPr>
          <w:rFonts w:cstheme="minorHAnsi"/>
          <w:color w:val="161615"/>
        </w:rPr>
        <w:t xml:space="preserve">Falso; </w:t>
      </w:r>
      <w:r w:rsidR="00913FA6">
        <w:rPr>
          <w:rFonts w:cstheme="minorHAnsi"/>
          <w:color w:val="161615"/>
        </w:rPr>
        <w:t>Verdadero; Falso; Verdadero; Falso</w:t>
      </w:r>
      <w:r w:rsidR="00E9085B">
        <w:rPr>
          <w:rFonts w:cstheme="minorHAnsi"/>
          <w:color w:val="161615"/>
        </w:rPr>
        <w:t>, la solicitud de jornada laboral se puede solicitar hasta los 12 años</w:t>
      </w:r>
      <w:r w:rsidR="00913FA6">
        <w:rPr>
          <w:rFonts w:cstheme="minorHAnsi"/>
          <w:color w:val="161615"/>
        </w:rPr>
        <w:t>;</w:t>
      </w:r>
      <w:bookmarkStart w:id="0" w:name="_GoBack"/>
      <w:bookmarkEnd w:id="0"/>
    </w:p>
    <w:sectPr w:rsidR="00913FA6" w:rsidRPr="00913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7F16"/>
    <w:multiLevelType w:val="hybridMultilevel"/>
    <w:tmpl w:val="7A9E5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19"/>
    <w:rsid w:val="000B1E5D"/>
    <w:rsid w:val="00671B7A"/>
    <w:rsid w:val="00755E6D"/>
    <w:rsid w:val="00867339"/>
    <w:rsid w:val="008A3ADF"/>
    <w:rsid w:val="00913FA6"/>
    <w:rsid w:val="00A54F09"/>
    <w:rsid w:val="00B1034B"/>
    <w:rsid w:val="00E16119"/>
    <w:rsid w:val="00E9085B"/>
    <w:rsid w:val="00F6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F758"/>
  <w15:chartTrackingRefBased/>
  <w15:docId w15:val="{31108E49-C059-4C5F-ACAD-75FBE42E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Moñoño</dc:creator>
  <cp:keywords/>
  <dc:description/>
  <cp:lastModifiedBy> </cp:lastModifiedBy>
  <cp:revision>11</cp:revision>
  <dcterms:created xsi:type="dcterms:W3CDTF">2019-10-30T18:57:00Z</dcterms:created>
  <dcterms:modified xsi:type="dcterms:W3CDTF">2019-10-30T19:45:00Z</dcterms:modified>
</cp:coreProperties>
</file>