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18027232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7F49DD" w:rsidRDefault="007F49D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F49DD" w:rsidRPr="007F49DD" w:rsidRDefault="007F49DD" w:rsidP="007F49DD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2D4BFA3507E045549EF6DD69E05852F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5.0 </w:t>
              </w:r>
            </w:sdtContent>
          </w:sdt>
          <w:r w:rsidRPr="007F49DD">
            <w:rPr>
              <w:caps/>
              <w:color w:val="4472C4" w:themeColor="accent1"/>
              <w:sz w:val="80"/>
              <w:szCs w:val="80"/>
            </w:rPr>
            <w:t>Herramientas avanzadas en Windows (I). Administrador de dispositivos</w:t>
          </w:r>
        </w:p>
        <w:p w:rsidR="007F49DD" w:rsidRDefault="007F49DD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</w:p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8F9E7A493D44D8ABF3D111FA94144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F49DD" w:rsidRDefault="007F49D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Pablo Hormigo González DA1D1E</w:t>
              </w:r>
            </w:p>
          </w:sdtContent>
        </w:sdt>
        <w:p w:rsidR="007F49DD" w:rsidRDefault="007F49D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F49DD" w:rsidRDefault="007F49D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F49DD" w:rsidRDefault="007F49D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F49DD" w:rsidRDefault="007F49D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F49DD" w:rsidRDefault="007F49D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F49DD" w:rsidRDefault="007F49D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F49DD" w:rsidRDefault="007F49D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F49DD" w:rsidRDefault="007F49DD" w:rsidP="007F49DD"/>
        <w:p w:rsidR="007F49DD" w:rsidRDefault="007F49DD" w:rsidP="007F49DD"/>
        <w:p w:rsidR="007F49DD" w:rsidRDefault="007F49DD" w:rsidP="007F49DD"/>
        <w:p w:rsidR="007F49DD" w:rsidRDefault="007F49DD" w:rsidP="007F49DD"/>
        <w:p w:rsidR="007F49DD" w:rsidRDefault="007F49DD" w:rsidP="007F49DD"/>
        <w:p w:rsidR="007F49DD" w:rsidRDefault="007F49DD" w:rsidP="007F49DD"/>
        <w:p w:rsidR="007F49DD" w:rsidRPr="00C32473" w:rsidRDefault="007F49DD" w:rsidP="007F49DD">
          <w:r>
            <w:lastRenderedPageBreak/>
            <w:t>Con esta captura podemos observar el Administrador de dispositivos de Windows 10. Esta herramienta nos permite ver los dispositivos que est</w:t>
          </w:r>
          <w:r w:rsidR="00C32473">
            <w:t xml:space="preserve">án instalados en nuestra máquina virtual. Con ella podemos actualizar </w:t>
          </w:r>
          <w:r w:rsidR="00C32473" w:rsidRPr="00C32473">
            <w:rPr>
              <w:u w:val="single"/>
            </w:rPr>
            <w:t>los drivers o controladores</w:t>
          </w:r>
          <w:r w:rsidR="00C32473">
            <w:rPr>
              <w:u w:val="single"/>
            </w:rPr>
            <w:t xml:space="preserve"> </w:t>
          </w:r>
          <w:r w:rsidR="00C32473">
            <w:t xml:space="preserve">de nuestros dispositivos o modificar la configuración del </w:t>
          </w:r>
          <w:r w:rsidR="00C32473" w:rsidRPr="00C32473">
            <w:rPr>
              <w:u w:val="single"/>
            </w:rPr>
            <w:t>hardware</w:t>
          </w:r>
          <w:r w:rsidR="00C32473">
            <w:t xml:space="preserve"> para resolver problemas.</w:t>
          </w:r>
        </w:p>
        <w:p w:rsidR="00171C66" w:rsidRDefault="007F49DD" w:rsidP="007F49DD">
          <w:r>
            <w:rPr>
              <w:noProof/>
            </w:rPr>
            <w:drawing>
              <wp:inline distT="0" distB="0" distL="0" distR="0" wp14:anchorId="209665D3" wp14:editId="502188A9">
                <wp:extent cx="3981450" cy="4627546"/>
                <wp:effectExtent l="0" t="0" r="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2533" cy="4640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7F49DD" w:rsidRDefault="007F49DD" w:rsidP="007F49DD"/>
    <w:p w:rsidR="007F49DD" w:rsidRDefault="007F49DD" w:rsidP="007F49DD"/>
    <w:p w:rsidR="00C32473" w:rsidRDefault="00C32473" w:rsidP="007F49DD"/>
    <w:p w:rsidR="00C32473" w:rsidRDefault="00C32473" w:rsidP="007F49DD"/>
    <w:p w:rsidR="00C32473" w:rsidRDefault="00C32473" w:rsidP="007F49DD"/>
    <w:p w:rsidR="00C32473" w:rsidRDefault="00C32473" w:rsidP="007F49DD"/>
    <w:p w:rsidR="00C32473" w:rsidRDefault="00C32473" w:rsidP="007F49DD"/>
    <w:p w:rsidR="00C32473" w:rsidRDefault="00C32473" w:rsidP="007F49DD"/>
    <w:p w:rsidR="00C32473" w:rsidRDefault="00C32473" w:rsidP="007F49DD"/>
    <w:p w:rsidR="00C32473" w:rsidRDefault="00C32473" w:rsidP="007F49DD"/>
    <w:p w:rsidR="00C32473" w:rsidRDefault="00C32473" w:rsidP="007F49DD"/>
    <w:p w:rsidR="00C32473" w:rsidRDefault="00C32473" w:rsidP="007F49DD">
      <w:r>
        <w:lastRenderedPageBreak/>
        <w:t>En la siguiente captura vemos como hemos entrado en los detalles de los Adaptadores de pantalla. Una vez dentro pinchamos en Controlador y podemos mirar las diferentes opciones que hay:</w:t>
      </w:r>
    </w:p>
    <w:p w:rsidR="00C32473" w:rsidRDefault="00C32473" w:rsidP="00C32473">
      <w:pPr>
        <w:pStyle w:val="Prrafodelista"/>
        <w:numPr>
          <w:ilvl w:val="0"/>
          <w:numId w:val="1"/>
        </w:numPr>
      </w:pPr>
      <w:r w:rsidRPr="005D7216">
        <w:rPr>
          <w:b/>
          <w:bCs/>
        </w:rPr>
        <w:t>Detalles del controlador</w:t>
      </w:r>
      <w:r>
        <w:t xml:space="preserve">: podemos entrar y ver los diferentes archivos </w:t>
      </w:r>
      <w:r w:rsidRPr="005D7216">
        <w:rPr>
          <w:u w:val="single"/>
        </w:rPr>
        <w:t>que componen el controlador</w:t>
      </w:r>
      <w:r>
        <w:t>, así como su ubicación, proveedor, fecha, etc.</w:t>
      </w:r>
    </w:p>
    <w:p w:rsidR="00C32473" w:rsidRDefault="00C32473" w:rsidP="00C32473">
      <w:pPr>
        <w:pStyle w:val="Prrafodelista"/>
        <w:numPr>
          <w:ilvl w:val="0"/>
          <w:numId w:val="1"/>
        </w:numPr>
      </w:pPr>
      <w:r w:rsidRPr="005D7216">
        <w:rPr>
          <w:b/>
          <w:bCs/>
        </w:rPr>
        <w:t>Actualizar controlador</w:t>
      </w:r>
      <w:r>
        <w:t xml:space="preserve">: como su propio nombre indica, buscamos posibles </w:t>
      </w:r>
      <w:r w:rsidRPr="005D7216">
        <w:rPr>
          <w:u w:val="single"/>
        </w:rPr>
        <w:t xml:space="preserve">actualizaciones de un </w:t>
      </w:r>
      <w:proofErr w:type="gramStart"/>
      <w:r w:rsidRPr="005D7216">
        <w:rPr>
          <w:u w:val="single"/>
        </w:rPr>
        <w:t>driver</w:t>
      </w:r>
      <w:proofErr w:type="gramEnd"/>
      <w:r>
        <w:t xml:space="preserve"> para mejorar su rendimiento o para que sea compatible con nuestro software actual. Esta actualización se puede realizar de modo local como conectándose a Internet. </w:t>
      </w:r>
    </w:p>
    <w:p w:rsidR="00C32473" w:rsidRDefault="00C32473" w:rsidP="00C32473">
      <w:pPr>
        <w:pStyle w:val="Prrafodelista"/>
        <w:numPr>
          <w:ilvl w:val="0"/>
          <w:numId w:val="1"/>
        </w:numPr>
      </w:pPr>
      <w:r w:rsidRPr="005D7216">
        <w:rPr>
          <w:b/>
          <w:bCs/>
        </w:rPr>
        <w:t>Revertir al controlador anterior</w:t>
      </w:r>
      <w:r>
        <w:t xml:space="preserve">: nos permite </w:t>
      </w:r>
      <w:r w:rsidRPr="005D7216">
        <w:rPr>
          <w:u w:val="single"/>
        </w:rPr>
        <w:t>volver a una versión anterio</w:t>
      </w:r>
      <w:r>
        <w:t>r del controlador, está opción es recomendable si una vez instalado la nueva versión no nos funciona como debería.</w:t>
      </w:r>
    </w:p>
    <w:p w:rsidR="00C32473" w:rsidRDefault="00C32473" w:rsidP="00C32473">
      <w:pPr>
        <w:pStyle w:val="Prrafodelista"/>
        <w:numPr>
          <w:ilvl w:val="0"/>
          <w:numId w:val="1"/>
        </w:numPr>
      </w:pPr>
      <w:r w:rsidRPr="005D7216">
        <w:rPr>
          <w:b/>
          <w:bCs/>
        </w:rPr>
        <w:t>Deshabilitar</w:t>
      </w:r>
      <w:r>
        <w:t xml:space="preserve">: nos permite </w:t>
      </w:r>
      <w:r w:rsidRPr="005D7216">
        <w:rPr>
          <w:u w:val="single"/>
        </w:rPr>
        <w:t>desconectar el dispositivo</w:t>
      </w:r>
      <w:r>
        <w:t xml:space="preserve">. No desaparece de la máquina y se puede volver a conectar en el </w:t>
      </w:r>
      <w:r w:rsidR="005D7216">
        <w:t>futuro,</w:t>
      </w:r>
      <w:r>
        <w:t xml:space="preserve"> pero</w:t>
      </w:r>
      <w:r w:rsidR="005D7216">
        <w:t xml:space="preserve"> no podrá ser utilizado.</w:t>
      </w:r>
    </w:p>
    <w:p w:rsidR="005D7216" w:rsidRDefault="005D7216" w:rsidP="00C32473">
      <w:pPr>
        <w:pStyle w:val="Prrafodelista"/>
        <w:numPr>
          <w:ilvl w:val="0"/>
          <w:numId w:val="1"/>
        </w:numPr>
      </w:pPr>
      <w:r w:rsidRPr="005D7216">
        <w:rPr>
          <w:b/>
          <w:bCs/>
        </w:rPr>
        <w:t>Desinstalar</w:t>
      </w:r>
      <w:r>
        <w:t xml:space="preserve">: como su propio nombre indica. </w:t>
      </w:r>
      <w:r w:rsidRPr="005D7216">
        <w:rPr>
          <w:u w:val="single"/>
        </w:rPr>
        <w:t>Eliminamos el controlador y el dispositivo</w:t>
      </w:r>
      <w:r>
        <w:t xml:space="preserve"> </w:t>
      </w:r>
      <w:bookmarkStart w:id="0" w:name="_GoBack"/>
      <w:bookmarkEnd w:id="0"/>
      <w:r>
        <w:t>de la máquina, de este modo tendrá que volver a ser instalado en el futuro.</w:t>
      </w:r>
    </w:p>
    <w:p w:rsidR="007F49DD" w:rsidRPr="007F49DD" w:rsidRDefault="007F49DD" w:rsidP="007F49DD">
      <w:r>
        <w:rPr>
          <w:noProof/>
        </w:rPr>
        <w:drawing>
          <wp:inline distT="0" distB="0" distL="0" distR="0" wp14:anchorId="4F122F1E" wp14:editId="1A9A984E">
            <wp:extent cx="4711535" cy="3324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615" cy="33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9DD" w:rsidRPr="007F49DD" w:rsidSect="007F49D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020" w:rsidRDefault="00B12020" w:rsidP="005D7216">
      <w:pPr>
        <w:spacing w:after="0" w:line="240" w:lineRule="auto"/>
      </w:pPr>
      <w:r>
        <w:separator/>
      </w:r>
    </w:p>
  </w:endnote>
  <w:endnote w:type="continuationSeparator" w:id="0">
    <w:p w:rsidR="00B12020" w:rsidRDefault="00B12020" w:rsidP="005D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216" w:rsidRDefault="005D7216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5D7216" w:rsidRDefault="005D72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020" w:rsidRDefault="00B12020" w:rsidP="005D7216">
      <w:pPr>
        <w:spacing w:after="0" w:line="240" w:lineRule="auto"/>
      </w:pPr>
      <w:r>
        <w:separator/>
      </w:r>
    </w:p>
  </w:footnote>
  <w:footnote w:type="continuationSeparator" w:id="0">
    <w:p w:rsidR="00B12020" w:rsidRDefault="00B12020" w:rsidP="005D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216" w:rsidRDefault="005D7216">
    <w:pPr>
      <w:pStyle w:val="Encabezado"/>
    </w:pPr>
    <w:r w:rsidRPr="005D7216">
      <w:t>5.0. Herramientas avanzadas en Windows (I). Administrador de dispositivos</w:t>
    </w:r>
    <w:r>
      <w:ptab w:relativeTo="margin" w:alignment="center" w:leader="none"/>
    </w:r>
    <w:r>
      <w:ptab w:relativeTo="margin" w:alignment="right" w:leader="none"/>
    </w:r>
    <w:r>
      <w:t>Pablo Hormigo González DA1D1E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F0E58"/>
    <w:multiLevelType w:val="hybridMultilevel"/>
    <w:tmpl w:val="EE1E9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DD"/>
    <w:rsid w:val="00171C66"/>
    <w:rsid w:val="005D7216"/>
    <w:rsid w:val="007F49DD"/>
    <w:rsid w:val="00B12020"/>
    <w:rsid w:val="00C3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DC56"/>
  <w15:chartTrackingRefBased/>
  <w15:docId w15:val="{0EB0D57D-873C-4B3A-A4EA-9493A02B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4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49D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49DD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F4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324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7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216"/>
  </w:style>
  <w:style w:type="paragraph" w:styleId="Piedepgina">
    <w:name w:val="footer"/>
    <w:basedOn w:val="Normal"/>
    <w:link w:val="PiedepginaCar"/>
    <w:uiPriority w:val="99"/>
    <w:unhideWhenUsed/>
    <w:rsid w:val="005D7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4BFA3507E045549EF6DD69E0585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A27CB-5E62-4C86-B54E-7B5B800D3E3D}"/>
      </w:docPartPr>
      <w:docPartBody>
        <w:p w:rsidR="00000000" w:rsidRDefault="00E14413" w:rsidP="00E14413">
          <w:pPr>
            <w:pStyle w:val="2D4BFA3507E045549EF6DD69E05852F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8F9E7A493D44D8ABF3D111FA9414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1E6C1-A0DD-4F58-9EA8-D3A96257A9E1}"/>
      </w:docPartPr>
      <w:docPartBody>
        <w:p w:rsidR="00000000" w:rsidRDefault="00E14413" w:rsidP="00E14413">
          <w:pPr>
            <w:pStyle w:val="F8F9E7A493D44D8ABF3D111FA941440C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3"/>
    <w:rsid w:val="00184051"/>
    <w:rsid w:val="00E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4BFA3507E045549EF6DD69E05852FE">
    <w:name w:val="2D4BFA3507E045549EF6DD69E05852FE"/>
    <w:rsid w:val="00E14413"/>
  </w:style>
  <w:style w:type="paragraph" w:customStyle="1" w:styleId="F8F9E7A493D44D8ABF3D111FA941440C">
    <w:name w:val="F8F9E7A493D44D8ABF3D111FA941440C"/>
    <w:rsid w:val="00E14413"/>
  </w:style>
  <w:style w:type="paragraph" w:customStyle="1" w:styleId="D24C16F898A84D9697A26B02ADFBE5C1">
    <w:name w:val="D24C16F898A84D9697A26B02ADFBE5C1"/>
    <w:rsid w:val="00E14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5.0</dc:title>
  <dc:subject>Pablo Hormigo González DA1D1E</dc:subject>
  <dc:creator> </dc:creator>
  <cp:keywords/>
  <dc:description/>
  <cp:lastModifiedBy> </cp:lastModifiedBy>
  <cp:revision>1</cp:revision>
  <dcterms:created xsi:type="dcterms:W3CDTF">2020-01-17T18:56:00Z</dcterms:created>
  <dcterms:modified xsi:type="dcterms:W3CDTF">2020-01-17T19:21:00Z</dcterms:modified>
</cp:coreProperties>
</file>