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NGUYỄN VĂN A</w:t>
      </w:r>
    </w:p>
    <w:p>
      <w:r>
        <w:t>Frontend Developer – 3 năm kinh nghiệm</w:t>
      </w:r>
    </w:p>
    <w:p>
      <w:r>
        <w:t>Email: a@test.local · 0901234567</w:t>
      </w:r>
    </w:p>
    <w:p>
      <w:pPr>
        <w:pStyle w:val="Heading1"/>
      </w:pPr>
      <w:r>
        <w:t>Kinh nghiệm</w:t>
      </w:r>
    </w:p>
    <w:p>
      <w:r>
        <w:t>Công ty ABC (2022 – nay): Lập trình viên ReactJS, TypeScript; xây dựng dashboard cho 50.000 người dùng.</w:t>
      </w:r>
    </w:p>
    <w:p>
      <w:r>
        <w:t>Triển khai ứng dụng bằng Docker và GitHub Actions.</w:t>
      </w:r>
    </w:p>
    <w:p>
      <w:pPr>
        <w:pStyle w:val="Heading1"/>
      </w:pPr>
      <w:r>
        <w:t>Học vấn</w:t>
      </w:r>
    </w:p>
    <w:p>
      <w:r>
        <w:t>Đại học Bách Khoa – Công nghệ thông tin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Kỹ năng</w:t>
            </w:r>
          </w:p>
        </w:tc>
        <w:tc>
          <w:tcPr>
            <w:tcW w:type="dxa" w:w="4320"/>
          </w:tcPr>
          <w:p>
            <w:r>
              <w:t>Mức</w:t>
            </w:r>
          </w:p>
        </w:tc>
      </w:tr>
      <w:tr>
        <w:tc>
          <w:tcPr>
            <w:tcW w:type="dxa" w:w="4320"/>
          </w:tcPr>
          <w:p>
            <w:r>
              <w:t>Docker</w:t>
            </w:r>
          </w:p>
        </w:tc>
        <w:tc>
          <w:tcPr>
            <w:tcW w:type="dxa" w:w="4320"/>
          </w:tcPr>
          <w:p>
            <w:r>
              <w:t>Khá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