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rHeight w:val="13436"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25.0" w:type="dxa"/>
              <w:bottom w:w="100.0" w:type="dxa"/>
              <w:right w:w="125.0" w:type="dxa"/>
            </w:tcMar>
            <w:vAlign w:val="center"/>
          </w:tcPr>
          <w:p w:rsidR="00000000" w:rsidDel="00000000" w:rsidP="00000000" w:rsidRDefault="00000000" w:rsidRPr="00000000" w14:paraId="00000002">
            <w:pPr>
              <w:keepNext w:val="1"/>
              <w:keepLines w:val="1"/>
              <w:spacing w:after="60" w:line="276" w:lineRule="auto"/>
              <w:jc w:val="center"/>
              <w:rPr/>
            </w:pPr>
            <w:r w:rsidDel="00000000" w:rsidR="00000000" w:rsidRPr="00000000">
              <w:rPr>
                <w:b w:val="1"/>
                <w:bCs w:val="1"/>
                <w:rtl w:val="0"/>
              </w:rPr>
              <w:t xml:space="preserve">ĐẠI HỌC QUỐC GIA THÀNH PHỐ HỒ CHÍ MINH</w:t>
            </w:r>
            <w:r w:rsidDel="00000000" w:rsidR="00000000" w:rsidRPr="00000000">
              <w:rPr>
                <w:rtl w:val="0"/>
              </w:rPr>
            </w:r>
          </w:p>
          <w:p w:rsidR="00000000" w:rsidDel="00000000" w:rsidP="00000000" w:rsidRDefault="00000000" w:rsidRPr="00000000" w14:paraId="00000003">
            <w:pPr>
              <w:keepNext w:val="1"/>
              <w:keepLines w:val="1"/>
              <w:spacing w:after="60" w:line="276" w:lineRule="auto"/>
              <w:jc w:val="center"/>
              <w:rPr/>
            </w:pPr>
            <w:r w:rsidDel="00000000" w:rsidR="00000000" w:rsidRPr="00000000">
              <w:rPr>
                <w:b w:val="1"/>
                <w:bCs w:val="1"/>
                <w:rtl w:val="0"/>
              </w:rPr>
              <w:t xml:space="preserve">TRƯỜNG ĐẠI HỌC CÔNG NGHỆ THÔNG TIN</w:t>
            </w:r>
            <w:r w:rsidDel="00000000" w:rsidR="00000000" w:rsidRPr="00000000">
              <w:rPr>
                <w:rtl w:val="0"/>
              </w:rPr>
            </w:r>
          </w:p>
          <w:p w:rsidR="00000000" w:rsidDel="00000000" w:rsidP="00000000" w:rsidRDefault="00000000" w:rsidRPr="00000000" w14:paraId="00000004">
            <w:pPr>
              <w:keepNext w:val="1"/>
              <w:keepLines w:val="1"/>
              <w:spacing w:after="60" w:line="276" w:lineRule="auto"/>
              <w:jc w:val="center"/>
              <w:rPr/>
            </w:pPr>
            <w:r w:rsidDel="00000000" w:rsidR="00000000" w:rsidRPr="00000000">
              <w:rPr>
                <w:b w:val="1"/>
                <w:bCs w:val="1"/>
                <w:rtl w:val="0"/>
              </w:rPr>
              <w:t xml:space="preserve">KHOA KHOA HỌC VÀ KĨ THUẬT THÔNG TIN</w:t>
            </w:r>
            <w:r w:rsidDel="00000000" w:rsidR="00000000" w:rsidRPr="00000000">
              <w:rPr>
                <w:rtl w:val="0"/>
              </w:rPr>
            </w:r>
          </w:p>
          <w:p w:rsidR="00000000" w:rsidDel="00000000" w:rsidP="00000000" w:rsidRDefault="00000000" w:rsidRPr="00000000" w14:paraId="00000005">
            <w:pPr>
              <w:keepNext w:val="1"/>
              <w:keepLines w:val="1"/>
              <w:spacing w:after="320" w:before="360" w:lineRule="auto"/>
              <w:jc w:val="center"/>
              <w:rPr>
                <w:b w:val="1"/>
                <w:bCs w:val="1"/>
              </w:rPr>
            </w:pPr>
            <w:r w:rsidDel="00000000" w:rsidR="00000000" w:rsidRPr="00000000">
              <w:rPr>
                <w:b w:val="1"/>
                <w:bCs w:val="1"/>
              </w:rPr>
              <w:drawing>
                <wp:inline distB="0" distT="0" distL="0" distR="0">
                  <wp:extent cx="1353890" cy="1116000"/>
                  <wp:effectExtent b="0" l="0" r="0" t="0"/>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53890" cy="111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t xml:space="preserve">BÁO CÁO ĐỒ ÁN</w:t>
            </w:r>
          </w:p>
          <w:p w:rsidR="00000000" w:rsidDel="00000000" w:rsidP="00000000" w:rsidRDefault="00000000" w:rsidRPr="00000000" w14:paraId="00000007">
            <w:pPr>
              <w:keepNext w:val="1"/>
              <w:keepLines w:val="1"/>
              <w:spacing w:after="240" w:lineRule="auto"/>
              <w:jc w:val="center"/>
              <w:rPr/>
            </w:pPr>
            <w:r w:rsidDel="00000000" w:rsidR="00000000" w:rsidRPr="00000000">
              <w:rPr>
                <w:b w:val="1"/>
                <w:bCs w:val="1"/>
                <w:sz w:val="28"/>
                <w:szCs w:val="28"/>
                <w:rtl w:val="0"/>
              </w:rPr>
              <w:t xml:space="preserve">KỸ THUẬT LẬP TRÌNH PYTHON</w:t>
            </w:r>
            <w:r w:rsidDel="00000000" w:rsidR="00000000" w:rsidRPr="00000000">
              <w:rPr>
                <w:rtl w:val="0"/>
              </w:rPr>
            </w:r>
          </w:p>
          <w:p w:rsidR="00000000" w:rsidDel="00000000" w:rsidP="00000000" w:rsidRDefault="00000000" w:rsidRPr="00000000" w14:paraId="00000008">
            <w:pPr>
              <w:keepNext w:val="1"/>
              <w:keepLines w:val="1"/>
              <w:spacing w:after="320" w:line="312" w:lineRule="auto"/>
              <w:jc w:val="center"/>
              <w:rPr/>
            </w:pPr>
            <w:r w:rsidDel="00000000" w:rsidR="00000000" w:rsidRPr="00000000">
              <w:rPr>
                <w:b w:val="1"/>
                <w:bCs w:val="1"/>
                <w:sz w:val="30"/>
                <w:szCs w:val="30"/>
                <w:rtl w:val="0"/>
              </w:rPr>
              <w:t xml:space="preserve">Đề tài:</w:t>
              <w:br w:type="textWrapping"/>
              <w:t xml:space="preserve">Hệ thống phân tích dữ liệu khách hàng</w:t>
              <w:br w:type="textWrapping"/>
              <w:t xml:space="preserve">và dự đoán tiềm năng mua hàng</w:t>
            </w:r>
            <w:r w:rsidDel="00000000" w:rsidR="00000000" w:rsidRPr="00000000">
              <w:rPr>
                <w:rtl w:val="0"/>
              </w:rPr>
            </w:r>
          </w:p>
          <w:p w:rsidR="00000000" w:rsidDel="00000000" w:rsidP="00000000" w:rsidRDefault="00000000" w:rsidRPr="00000000" w14:paraId="00000009">
            <w:pPr>
              <w:keepNext w:val="1"/>
              <w:keepLines w:val="1"/>
              <w:jc w:val="center"/>
              <w:rPr/>
            </w:pPr>
            <w:r w:rsidDel="00000000" w:rsidR="00000000" w:rsidRPr="00000000">
              <w:rPr>
                <w:rtl w:val="0"/>
              </w:rPr>
              <w:t xml:space="preserve">GVHD: ThS. Nghi Hoàng Khoa</w:t>
            </w:r>
          </w:p>
          <w:p w:rsidR="00000000" w:rsidDel="00000000" w:rsidP="00000000" w:rsidRDefault="00000000" w:rsidRPr="00000000" w14:paraId="0000000A">
            <w:pPr>
              <w:keepNext w:val="1"/>
              <w:keepLines w:val="1"/>
              <w:spacing w:after="160" w:lineRule="auto"/>
              <w:jc w:val="center"/>
              <w:rPr/>
            </w:pPr>
            <w:r w:rsidDel="00000000" w:rsidR="00000000" w:rsidRPr="00000000">
              <w:rPr>
                <w:b w:val="1"/>
                <w:bCs w:val="1"/>
                <w:rtl w:val="0"/>
              </w:rPr>
              <w:t xml:space="preserve">Nhóm sinh viên thực hiện: 6</w:t>
            </w:r>
            <w:r w:rsidDel="00000000" w:rsidR="00000000" w:rsidRPr="00000000">
              <w:rPr>
                <w:rtl w:val="0"/>
              </w:rPr>
            </w:r>
          </w:p>
          <w:p w:rsidR="00000000" w:rsidDel="00000000" w:rsidP="00000000" w:rsidRDefault="00000000" w:rsidRPr="00000000" w14:paraId="0000000B">
            <w:pPr>
              <w:keepNext w:val="1"/>
              <w:keepLines w:val="1"/>
              <w:spacing w:after="60" w:line="312" w:lineRule="auto"/>
              <w:jc w:val="center"/>
              <w:rPr/>
            </w:pPr>
            <w:r w:rsidDel="00000000" w:rsidR="00000000" w:rsidRPr="00000000">
              <w:rPr>
                <w:rtl w:val="0"/>
              </w:rPr>
              <w:t xml:space="preserve">Võ Thị Hương Giang     MSSV: 25410196</w:t>
            </w:r>
          </w:p>
          <w:p w:rsidR="00000000" w:rsidDel="00000000" w:rsidP="00000000" w:rsidRDefault="00000000" w:rsidRPr="00000000" w14:paraId="0000000C">
            <w:pPr>
              <w:keepNext w:val="1"/>
              <w:keepLines w:val="1"/>
              <w:spacing w:after="60" w:line="312" w:lineRule="auto"/>
              <w:jc w:val="center"/>
              <w:rPr/>
            </w:pPr>
            <w:r w:rsidDel="00000000" w:rsidR="00000000" w:rsidRPr="00000000">
              <w:rPr>
                <w:rtl w:val="0"/>
              </w:rPr>
              <w:t xml:space="preserve">Phan Huy Hoàng     MSSV: 25410219</w:t>
            </w:r>
          </w:p>
          <w:p w:rsidR="00000000" w:rsidDel="00000000" w:rsidP="00000000" w:rsidRDefault="00000000" w:rsidRPr="00000000" w14:paraId="0000000D">
            <w:pPr>
              <w:keepNext w:val="1"/>
              <w:keepLines w:val="1"/>
              <w:spacing w:after="60" w:line="312" w:lineRule="auto"/>
              <w:jc w:val="center"/>
              <w:rPr/>
            </w:pPr>
            <w:r w:rsidDel="00000000" w:rsidR="00000000" w:rsidRPr="00000000">
              <w:rPr>
                <w:rtl w:val="0"/>
              </w:rPr>
              <w:t xml:space="preserve">Nguyễn Minh Nam     MSSV: 25410259</w:t>
            </w:r>
          </w:p>
          <w:p w:rsidR="00000000" w:rsidDel="00000000" w:rsidP="00000000" w:rsidRDefault="00000000" w:rsidRPr="00000000" w14:paraId="0000000E">
            <w:pPr>
              <w:keepLines w:val="1"/>
              <w:spacing w:before="360" w:lineRule="auto"/>
              <w:jc w:val="center"/>
              <w:rPr/>
            </w:pPr>
            <w:r w:rsidDel="00000000" w:rsidR="00000000" w:rsidRPr="00000000">
              <w:rPr>
                <w:rtl w:val="0"/>
              </w:rPr>
              <w:t xml:space="preserve">Tp. Hồ Chí Minh, 09/2026</w:t>
            </w:r>
          </w:p>
        </w:tc>
      </w:tr>
    </w:tbl>
    <w:p w:rsidR="00000000" w:rsidDel="00000000" w:rsidP="00000000" w:rsidRDefault="00000000" w:rsidRPr="00000000" w14:paraId="0000000F">
      <w:pPr>
        <w:spacing w:after="0" w:line="20" w:lineRule="auto"/>
        <w:rPr/>
        <w:sectPr>
          <w:pgSz w:h="16838" w:w="11906" w:orient="portrait"/>
          <w:pgMar w:bottom="1701" w:top="1228" w:left="1634" w:right="1212" w:header="680" w:footer="964"/>
          <w:pgNumType w:start="1"/>
        </w:sect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p>
    <w:sdt>
      <w:sdtPr>
        <w:id w:val="488764827"/>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tqkqzxz1g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PHÂN CÔNG, ĐÁNH GIÁ THÀNH VIÊN</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lv2xrkbi1i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CẢM ƠN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ee13f1cin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NÓI ĐẦU</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exab5dou8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HÌNH ẢNH</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noqm92q9o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BẢNG BIỂU</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49om8iwb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1. GIỚI THIỆU</w:t>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2rkd8snas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Lý do chọn đề tài</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gp9auspeg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Mục tiêu đề tài</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3hkcljxc5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Phạm vi và giới hạn</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vvlzlyxfj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Cấu trúc báo cáo</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fq0jqvz1m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2. CƠ SỞ LÝ THUYẾT</w:t>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ro3aiwwgde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Tổng quan về phân tích khách hàng và dự đoán mua hàng</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4n3wqdl9p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Ngôn ngữ Python và các thư viện sử dụng</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w0qqixh5h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Giới thiệu Python</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7whexc5a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Thư viện xử lý dữ liệu và học máy</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yu5sect0a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Lập trình hướng đối tượng (OOP)</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54uooxtqb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Quy trình xử lý dữ liệu và dự đoán</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mmp69ox1q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Các kỹ thuật liên quan</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ndy3p7gtv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3. PHÂN TÍCH VÀ THIẾT KẾ HỆ THỐNG</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b6c5udqao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Phân tích yêu cầu</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9e2vxvtwr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Yêu cầu chức năng</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6x6yukvsi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Yêu cầu phi chức năng</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61ojxdsl5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Thiết kế kiến trúc hệ thống</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et727rex2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Thiết kế các thành phần chính</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9gmuktcvh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Thành phần quản lý dữ liệu khách hàng</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4bag41ihw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Thành phần phân tích dữ liệu</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xmmyck64n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Thành phần dự đoán tiềm năng mua hàng</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lg376jtfy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Thành phần điều phối hệ thống</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qohf0f6bi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Thiết kế giao diện người dùng</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24l4qusco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Sơ đồ luồng hoạt động</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03443wh04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4. HIỆN THỰC VÀ CÀI ĐẶT</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acm2e9ybs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Môi trường phát triển</w:t>
              <w:tab/>
              <w:t xml:space="preserve">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dnagua4fl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Cấu trúc thư mục dự án</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dvwx7i0pv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Hiện thực các thành phần chính</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3hxyruut6g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Tiếp nhận và làm sạch dữ liệu</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9bxvnzhv1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Phân tích và trực quan hóa dữ liệu</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ja1yz9dpk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Huấn luyện và đánh giá mô hình</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4spo2us62i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 Dự đoán và xử lý kết quả</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nkeyspnhi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Quy trình thực thi và quản lý trạng thái</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a899sr7xq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Lưu trữ và xuất kết quả</w:t>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qxz0mqpzs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Các tính năng bổ sung (nếu có)</w:t>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9yx7wh5i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5. KẾT QUẢ VÀ ĐÁNH GIÁ</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dz2sqyny5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Kết quả đạt được</w:t>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cdxbsdrvb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Kiểm thử chức năng</w:t>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98viaxjjb4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Đánh giá ưu điểm và hạn chế</w:t>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f0g6grwxc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So sánh với phương pháp cơ sở</w:t>
              <w:tab/>
              <w:t xml:space="preserve">14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jzhtbfkes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6. KẾT LUẬN VÀ HƯỚNG PHÁT TRIỂN</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44hohd59w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Kết luận</w:t>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r84e2ugpi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Hướng phát triển</w:t>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31wx35s96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THAM KHẢO</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vn15cq39r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 LỤC</w:t>
              <w:tab/>
              <w:t xml:space="preserve">17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9zfanebda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 lục A. Source code đầy đủ</w:t>
              <w:tab/>
              <w:t xml:space="preserve">17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b0fkwhuhb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 lục B. Hướng dẫn cài đặt và chạy hệ thống</w:t>
              <w:tab/>
              <w:t xml:space="preserve">17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60" w:before="0" w:line="276" w:lineRule="auto"/>
            <w:ind w:left="2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drlswvvxi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 lục C. Hình ảnh minh họa</w:t>
              <w:tab/>
              <w:t xml:space="preserve">17</w:t>
            </w:r>
          </w:hyperlink>
          <w:r w:rsidDel="00000000" w:rsidR="00000000" w:rsidRPr="00000000">
            <w:rPr>
              <w:rtl w:val="0"/>
            </w:rPr>
          </w:r>
        </w:p>
        <w:p w:rsidR="00000000" w:rsidDel="00000000" w:rsidP="00000000" w:rsidRDefault="00000000" w:rsidRPr="00000000" w14:paraId="00000047">
          <w:pPr>
            <w:spacing w:after="60"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rPr/>
      </w:pPr>
      <w:bookmarkStart w:colFirst="0" w:colLast="0" w:name="_heading=h.rtqkqzxz1ggf" w:id="0"/>
      <w:bookmarkEnd w:id="0"/>
      <w:r w:rsidDel="00000000" w:rsidR="00000000" w:rsidRPr="00000000">
        <w:rPr>
          <w:rtl w:val="0"/>
        </w:rPr>
        <w:t xml:space="preserve">BẢNG PHÂN CÔNG, ĐÁNH GIÁ THÀNH VIÊN</w:t>
      </w:r>
    </w:p>
    <w:p w:rsidR="00000000" w:rsidDel="00000000" w:rsidP="00000000" w:rsidRDefault="00000000" w:rsidRPr="00000000" w14:paraId="00000049">
      <w:pPr>
        <w:keepNext w:val="1"/>
        <w:spacing w:after="160" w:line="240" w:lineRule="auto"/>
        <w:jc w:val="center"/>
        <w:rPr/>
      </w:pPr>
      <w:r w:rsidDel="00000000" w:rsidR="00000000" w:rsidRPr="00000000">
        <w:rPr>
          <w:i w:val="1"/>
          <w:iCs w:val="1"/>
          <w:rtl w:val="0"/>
        </w:rPr>
        <w:t xml:space="preserve">Bảng 1: Bảng phân công, đánh giá thành viên</w:t>
      </w:r>
      <w:r w:rsidDel="00000000" w:rsidR="00000000" w:rsidRPr="00000000">
        <w:rPr>
          <w:rtl w:val="0"/>
        </w:rPr>
      </w:r>
    </w:p>
    <w:tbl>
      <w:tblPr>
        <w:tblStyle w:val="Table2"/>
        <w:tblW w:w="878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25"/>
        <w:gridCol w:w="1417"/>
        <w:gridCol w:w="3231"/>
        <w:gridCol w:w="1814"/>
        <w:tblGridChange w:id="0">
          <w:tblGrid>
            <w:gridCol w:w="2325"/>
            <w:gridCol w:w="1417"/>
            <w:gridCol w:w="3231"/>
            <w:gridCol w:w="1814"/>
          </w:tblGrid>
        </w:tblGridChange>
      </w:tblGrid>
      <w:tr>
        <w:trPr>
          <w:cantSplit w:val="1"/>
          <w:trHeight w:val="510" w:hRule="atLeast"/>
          <w:tblHeader w:val="1"/>
        </w:trPr>
        <w:tc>
          <w:tcPr>
            <w:shd w:fill="f2f2f2" w:val="clear"/>
            <w:tcMar>
              <w:top w:w="100.0" w:type="dxa"/>
              <w:left w:w="125.0" w:type="dxa"/>
              <w:bottom w:w="100.0" w:type="dxa"/>
              <w:right w:w="125.0" w:type="dxa"/>
            </w:tcMar>
            <w:vAlign w:val="center"/>
          </w:tcPr>
          <w:p w:rsidR="00000000" w:rsidDel="00000000" w:rsidP="00000000" w:rsidRDefault="00000000" w:rsidRPr="00000000" w14:paraId="0000004A">
            <w:pPr>
              <w:keepLines w:val="1"/>
              <w:spacing w:after="0" w:line="240" w:lineRule="auto"/>
              <w:jc w:val="center"/>
              <w:rPr/>
            </w:pPr>
            <w:r w:rsidDel="00000000" w:rsidR="00000000" w:rsidRPr="00000000">
              <w:rPr>
                <w:b w:val="1"/>
                <w:bCs w:val="1"/>
                <w:rtl w:val="0"/>
              </w:rPr>
              <w:t xml:space="preserve">Họ và tên</w:t>
            </w:r>
            <w:r w:rsidDel="00000000" w:rsidR="00000000" w:rsidRPr="00000000">
              <w:rPr>
                <w:rtl w:val="0"/>
              </w:rPr>
            </w:r>
          </w:p>
        </w:tc>
        <w:tc>
          <w:tcPr>
            <w:shd w:fill="f2f2f2" w:val="clear"/>
            <w:tcMar>
              <w:top w:w="100.0" w:type="dxa"/>
              <w:left w:w="125.0" w:type="dxa"/>
              <w:bottom w:w="100.0" w:type="dxa"/>
              <w:right w:w="125.0" w:type="dxa"/>
            </w:tcMar>
            <w:vAlign w:val="center"/>
          </w:tcPr>
          <w:p w:rsidR="00000000" w:rsidDel="00000000" w:rsidP="00000000" w:rsidRDefault="00000000" w:rsidRPr="00000000" w14:paraId="0000004B">
            <w:pPr>
              <w:keepLines w:val="1"/>
              <w:spacing w:after="0" w:line="240" w:lineRule="auto"/>
              <w:jc w:val="center"/>
              <w:rPr/>
            </w:pPr>
            <w:r w:rsidDel="00000000" w:rsidR="00000000" w:rsidRPr="00000000">
              <w:rPr>
                <w:b w:val="1"/>
                <w:bCs w:val="1"/>
                <w:rtl w:val="0"/>
              </w:rPr>
              <w:t xml:space="preserve">MSSV</w:t>
            </w:r>
            <w:r w:rsidDel="00000000" w:rsidR="00000000" w:rsidRPr="00000000">
              <w:rPr>
                <w:rtl w:val="0"/>
              </w:rPr>
            </w:r>
          </w:p>
        </w:tc>
        <w:tc>
          <w:tcPr>
            <w:shd w:fill="f2f2f2" w:val="clear"/>
            <w:tcMar>
              <w:top w:w="100.0" w:type="dxa"/>
              <w:left w:w="125.0" w:type="dxa"/>
              <w:bottom w:w="100.0" w:type="dxa"/>
              <w:right w:w="125.0" w:type="dxa"/>
            </w:tcMar>
            <w:vAlign w:val="center"/>
          </w:tcPr>
          <w:p w:rsidR="00000000" w:rsidDel="00000000" w:rsidP="00000000" w:rsidRDefault="00000000" w:rsidRPr="00000000" w14:paraId="0000004C">
            <w:pPr>
              <w:keepLines w:val="1"/>
              <w:spacing w:after="0" w:line="240" w:lineRule="auto"/>
              <w:jc w:val="center"/>
              <w:rPr/>
            </w:pPr>
            <w:r w:rsidDel="00000000" w:rsidR="00000000" w:rsidRPr="00000000">
              <w:rPr>
                <w:b w:val="1"/>
                <w:bCs w:val="1"/>
                <w:rtl w:val="0"/>
              </w:rPr>
              <w:t xml:space="preserve">Phân công</w:t>
            </w:r>
            <w:r w:rsidDel="00000000" w:rsidR="00000000" w:rsidRPr="00000000">
              <w:rPr>
                <w:rtl w:val="0"/>
              </w:rPr>
            </w:r>
          </w:p>
        </w:tc>
        <w:tc>
          <w:tcPr>
            <w:shd w:fill="f2f2f2" w:val="clear"/>
            <w:tcMar>
              <w:top w:w="100.0" w:type="dxa"/>
              <w:left w:w="125.0" w:type="dxa"/>
              <w:bottom w:w="100.0" w:type="dxa"/>
              <w:right w:w="125.0" w:type="dxa"/>
            </w:tcMar>
            <w:vAlign w:val="center"/>
          </w:tcPr>
          <w:p w:rsidR="00000000" w:rsidDel="00000000" w:rsidP="00000000" w:rsidRDefault="00000000" w:rsidRPr="00000000" w14:paraId="0000004D">
            <w:pPr>
              <w:keepLines w:val="1"/>
              <w:spacing w:after="0" w:line="240" w:lineRule="auto"/>
              <w:jc w:val="center"/>
              <w:rPr/>
            </w:pPr>
            <w:r w:rsidDel="00000000" w:rsidR="00000000" w:rsidRPr="00000000">
              <w:rPr>
                <w:b w:val="1"/>
                <w:bCs w:val="1"/>
                <w:rtl w:val="0"/>
              </w:rPr>
              <w:t xml:space="preserve">Đánh giá</w:t>
            </w:r>
            <w:r w:rsidDel="00000000" w:rsidR="00000000" w:rsidRPr="00000000">
              <w:rPr>
                <w:rtl w:val="0"/>
              </w:rPr>
            </w:r>
          </w:p>
        </w:tc>
      </w:tr>
      <w:tr>
        <w:trPr>
          <w:cantSplit w:val="1"/>
          <w:trHeight w:val="1332" w:hRule="atLeast"/>
          <w:tblHeader w:val="0"/>
        </w:trPr>
        <w:tc>
          <w:tcPr>
            <w:tcMar>
              <w:top w:w="100.0" w:type="dxa"/>
              <w:left w:w="125.0" w:type="dxa"/>
              <w:bottom w:w="100.0" w:type="dxa"/>
              <w:right w:w="125.0" w:type="dxa"/>
            </w:tcMar>
            <w:vAlign w:val="center"/>
          </w:tcPr>
          <w:p w:rsidR="00000000" w:rsidDel="00000000" w:rsidP="00000000" w:rsidRDefault="00000000" w:rsidRPr="00000000" w14:paraId="0000004E">
            <w:pPr>
              <w:keepLines w:val="1"/>
              <w:spacing w:after="0" w:line="240" w:lineRule="auto"/>
              <w:jc w:val="left"/>
              <w:rPr/>
            </w:pPr>
            <w:r w:rsidDel="00000000" w:rsidR="00000000" w:rsidRPr="00000000">
              <w:rPr>
                <w:rtl w:val="0"/>
              </w:rPr>
              <w:t xml:space="preserve">Võ Thị Hương Giang</w:t>
            </w:r>
          </w:p>
        </w:tc>
        <w:tc>
          <w:tcPr>
            <w:tcMar>
              <w:top w:w="100.0" w:type="dxa"/>
              <w:left w:w="125.0" w:type="dxa"/>
              <w:bottom w:w="100.0" w:type="dxa"/>
              <w:right w:w="125.0" w:type="dxa"/>
            </w:tcMar>
            <w:vAlign w:val="center"/>
          </w:tcPr>
          <w:p w:rsidR="00000000" w:rsidDel="00000000" w:rsidP="00000000" w:rsidRDefault="00000000" w:rsidRPr="00000000" w14:paraId="0000004F">
            <w:pPr>
              <w:keepLines w:val="1"/>
              <w:spacing w:after="0" w:line="240" w:lineRule="auto"/>
              <w:jc w:val="center"/>
              <w:rPr/>
            </w:pPr>
            <w:r w:rsidDel="00000000" w:rsidR="00000000" w:rsidRPr="00000000">
              <w:rPr>
                <w:rtl w:val="0"/>
              </w:rPr>
              <w:t xml:space="preserve">25410196</w:t>
            </w:r>
          </w:p>
        </w:tc>
        <w:tc>
          <w:tcPr>
            <w:tcMar>
              <w:top w:w="100.0" w:type="dxa"/>
              <w:left w:w="125.0" w:type="dxa"/>
              <w:bottom w:w="100.0" w:type="dxa"/>
              <w:right w:w="125.0" w:type="dxa"/>
            </w:tcMar>
            <w:vAlign w:val="center"/>
          </w:tcPr>
          <w:p w:rsidR="00000000" w:rsidDel="00000000" w:rsidP="00000000" w:rsidRDefault="00000000" w:rsidRPr="00000000" w14:paraId="00000050">
            <w:pPr>
              <w:keepLines w:val="1"/>
              <w:spacing w:after="0" w:line="240" w:lineRule="auto"/>
              <w:jc w:val="left"/>
              <w:rPr/>
            </w:pPr>
            <w:r w:rsidDel="00000000" w:rsidR="00000000" w:rsidRPr="00000000">
              <w:rPr>
                <w:rtl w:val="0"/>
              </w:rPr>
            </w:r>
          </w:p>
        </w:tc>
        <w:tc>
          <w:tcPr>
            <w:tcMar>
              <w:top w:w="100.0" w:type="dxa"/>
              <w:left w:w="125.0" w:type="dxa"/>
              <w:bottom w:w="100.0" w:type="dxa"/>
              <w:right w:w="125.0" w:type="dxa"/>
            </w:tcMar>
            <w:vAlign w:val="center"/>
          </w:tcPr>
          <w:p w:rsidR="00000000" w:rsidDel="00000000" w:rsidP="00000000" w:rsidRDefault="00000000" w:rsidRPr="00000000" w14:paraId="00000051">
            <w:pPr>
              <w:keepLines w:val="1"/>
              <w:spacing w:after="0" w:line="240" w:lineRule="auto"/>
              <w:jc w:val="center"/>
              <w:rPr/>
            </w:pPr>
            <w:r w:rsidDel="00000000" w:rsidR="00000000" w:rsidRPr="00000000">
              <w:rPr>
                <w:rtl w:val="0"/>
              </w:rPr>
            </w:r>
          </w:p>
        </w:tc>
      </w:tr>
      <w:tr>
        <w:trPr>
          <w:cantSplit w:val="1"/>
          <w:trHeight w:val="1332" w:hRule="atLeast"/>
          <w:tblHeader w:val="0"/>
        </w:trPr>
        <w:tc>
          <w:tcPr>
            <w:tcMar>
              <w:top w:w="100.0" w:type="dxa"/>
              <w:left w:w="125.0" w:type="dxa"/>
              <w:bottom w:w="100.0" w:type="dxa"/>
              <w:right w:w="125.0" w:type="dxa"/>
            </w:tcMar>
            <w:vAlign w:val="center"/>
          </w:tcPr>
          <w:p w:rsidR="00000000" w:rsidDel="00000000" w:rsidP="00000000" w:rsidRDefault="00000000" w:rsidRPr="00000000" w14:paraId="00000052">
            <w:pPr>
              <w:keepLines w:val="1"/>
              <w:spacing w:after="0" w:line="240" w:lineRule="auto"/>
              <w:jc w:val="left"/>
              <w:rPr/>
            </w:pPr>
            <w:r w:rsidDel="00000000" w:rsidR="00000000" w:rsidRPr="00000000">
              <w:rPr>
                <w:rtl w:val="0"/>
              </w:rPr>
              <w:t xml:space="preserve">Phan Huy Hoàng</w:t>
            </w:r>
          </w:p>
        </w:tc>
        <w:tc>
          <w:tcPr>
            <w:tcMar>
              <w:top w:w="100.0" w:type="dxa"/>
              <w:left w:w="125.0" w:type="dxa"/>
              <w:bottom w:w="100.0" w:type="dxa"/>
              <w:right w:w="125.0" w:type="dxa"/>
            </w:tcMar>
            <w:vAlign w:val="center"/>
          </w:tcPr>
          <w:p w:rsidR="00000000" w:rsidDel="00000000" w:rsidP="00000000" w:rsidRDefault="00000000" w:rsidRPr="00000000" w14:paraId="00000053">
            <w:pPr>
              <w:keepLines w:val="1"/>
              <w:spacing w:after="0" w:line="240" w:lineRule="auto"/>
              <w:jc w:val="center"/>
              <w:rPr/>
            </w:pPr>
            <w:r w:rsidDel="00000000" w:rsidR="00000000" w:rsidRPr="00000000">
              <w:rPr>
                <w:rtl w:val="0"/>
              </w:rPr>
              <w:t xml:space="preserve">25410219</w:t>
            </w:r>
          </w:p>
        </w:tc>
        <w:tc>
          <w:tcPr>
            <w:tcMar>
              <w:top w:w="100.0" w:type="dxa"/>
              <w:left w:w="125.0" w:type="dxa"/>
              <w:bottom w:w="100.0" w:type="dxa"/>
              <w:right w:w="125.0" w:type="dxa"/>
            </w:tcMar>
            <w:vAlign w:val="center"/>
          </w:tcPr>
          <w:p w:rsidR="00000000" w:rsidDel="00000000" w:rsidP="00000000" w:rsidRDefault="00000000" w:rsidRPr="00000000" w14:paraId="00000054">
            <w:pPr>
              <w:keepLines w:val="1"/>
              <w:spacing w:after="0" w:line="240" w:lineRule="auto"/>
              <w:jc w:val="left"/>
              <w:rPr/>
            </w:pPr>
            <w:r w:rsidDel="00000000" w:rsidR="00000000" w:rsidRPr="00000000">
              <w:rPr>
                <w:rtl w:val="0"/>
              </w:rPr>
            </w:r>
          </w:p>
        </w:tc>
        <w:tc>
          <w:tcPr>
            <w:tcMar>
              <w:top w:w="100.0" w:type="dxa"/>
              <w:left w:w="125.0" w:type="dxa"/>
              <w:bottom w:w="100.0" w:type="dxa"/>
              <w:right w:w="125.0" w:type="dxa"/>
            </w:tcMar>
            <w:vAlign w:val="center"/>
          </w:tcPr>
          <w:p w:rsidR="00000000" w:rsidDel="00000000" w:rsidP="00000000" w:rsidRDefault="00000000" w:rsidRPr="00000000" w14:paraId="00000055">
            <w:pPr>
              <w:keepLines w:val="1"/>
              <w:spacing w:after="0" w:line="240" w:lineRule="auto"/>
              <w:jc w:val="center"/>
              <w:rPr/>
            </w:pPr>
            <w:r w:rsidDel="00000000" w:rsidR="00000000" w:rsidRPr="00000000">
              <w:rPr>
                <w:rtl w:val="0"/>
              </w:rPr>
            </w:r>
          </w:p>
        </w:tc>
      </w:tr>
      <w:tr>
        <w:trPr>
          <w:cantSplit w:val="1"/>
          <w:trHeight w:val="1332" w:hRule="atLeast"/>
          <w:tblHeader w:val="0"/>
        </w:trPr>
        <w:tc>
          <w:tcPr>
            <w:tcMar>
              <w:top w:w="100.0" w:type="dxa"/>
              <w:left w:w="125.0" w:type="dxa"/>
              <w:bottom w:w="100.0" w:type="dxa"/>
              <w:right w:w="125.0" w:type="dxa"/>
            </w:tcMar>
            <w:vAlign w:val="center"/>
          </w:tcPr>
          <w:p w:rsidR="00000000" w:rsidDel="00000000" w:rsidP="00000000" w:rsidRDefault="00000000" w:rsidRPr="00000000" w14:paraId="00000056">
            <w:pPr>
              <w:keepLines w:val="1"/>
              <w:spacing w:after="0" w:line="240" w:lineRule="auto"/>
              <w:jc w:val="left"/>
              <w:rPr/>
            </w:pPr>
            <w:r w:rsidDel="00000000" w:rsidR="00000000" w:rsidRPr="00000000">
              <w:rPr>
                <w:rtl w:val="0"/>
              </w:rPr>
              <w:t xml:space="preserve">Nguyễn Minh Nam</w:t>
            </w:r>
          </w:p>
        </w:tc>
        <w:tc>
          <w:tcPr>
            <w:tcMar>
              <w:top w:w="100.0" w:type="dxa"/>
              <w:left w:w="125.0" w:type="dxa"/>
              <w:bottom w:w="100.0" w:type="dxa"/>
              <w:right w:w="125.0" w:type="dxa"/>
            </w:tcMar>
            <w:vAlign w:val="center"/>
          </w:tcPr>
          <w:p w:rsidR="00000000" w:rsidDel="00000000" w:rsidP="00000000" w:rsidRDefault="00000000" w:rsidRPr="00000000" w14:paraId="00000057">
            <w:pPr>
              <w:keepLines w:val="1"/>
              <w:spacing w:after="0" w:line="240" w:lineRule="auto"/>
              <w:jc w:val="center"/>
              <w:rPr/>
            </w:pPr>
            <w:r w:rsidDel="00000000" w:rsidR="00000000" w:rsidRPr="00000000">
              <w:rPr>
                <w:rtl w:val="0"/>
              </w:rPr>
              <w:t xml:space="preserve">25410259</w:t>
            </w:r>
          </w:p>
        </w:tc>
        <w:tc>
          <w:tcPr>
            <w:tcMar>
              <w:top w:w="100.0" w:type="dxa"/>
              <w:left w:w="125.0" w:type="dxa"/>
              <w:bottom w:w="100.0" w:type="dxa"/>
              <w:right w:w="125.0" w:type="dxa"/>
            </w:tcMar>
            <w:vAlign w:val="center"/>
          </w:tcPr>
          <w:p w:rsidR="00000000" w:rsidDel="00000000" w:rsidP="00000000" w:rsidRDefault="00000000" w:rsidRPr="00000000" w14:paraId="00000058">
            <w:pPr>
              <w:keepLines w:val="1"/>
              <w:spacing w:after="0" w:line="240" w:lineRule="auto"/>
              <w:jc w:val="left"/>
              <w:rPr/>
            </w:pPr>
            <w:r w:rsidDel="00000000" w:rsidR="00000000" w:rsidRPr="00000000">
              <w:rPr>
                <w:rtl w:val="0"/>
              </w:rPr>
            </w:r>
          </w:p>
        </w:tc>
        <w:tc>
          <w:tcPr>
            <w:tcMar>
              <w:top w:w="100.0" w:type="dxa"/>
              <w:left w:w="125.0" w:type="dxa"/>
              <w:bottom w:w="100.0" w:type="dxa"/>
              <w:right w:w="125.0" w:type="dxa"/>
            </w:tcMar>
            <w:vAlign w:val="center"/>
          </w:tcPr>
          <w:p w:rsidR="00000000" w:rsidDel="00000000" w:rsidP="00000000" w:rsidRDefault="00000000" w:rsidRPr="00000000" w14:paraId="00000059">
            <w:pPr>
              <w:keepLines w:val="1"/>
              <w:spacing w:after="0" w:line="240" w:lineRule="auto"/>
              <w:jc w:val="center"/>
              <w:rPr/>
            </w:pPr>
            <w:r w:rsidDel="00000000" w:rsidR="00000000" w:rsidRPr="00000000">
              <w:rPr>
                <w:rtl w:val="0"/>
              </w:rPr>
            </w:r>
          </w:p>
        </w:tc>
      </w:tr>
    </w:tbl>
    <w:p w:rsidR="00000000" w:rsidDel="00000000" w:rsidP="00000000" w:rsidRDefault="00000000" w:rsidRPr="00000000" w14:paraId="0000005A">
      <w:pPr>
        <w:pStyle w:val="Heading1"/>
        <w:rPr/>
      </w:pPr>
      <w:bookmarkStart w:colFirst="0" w:colLast="0" w:name="_heading=h.alv2xrkbi1ic" w:id="1"/>
      <w:bookmarkEnd w:id="1"/>
      <w:r w:rsidDel="00000000" w:rsidR="00000000" w:rsidRPr="00000000">
        <w:rPr>
          <w:rtl w:val="0"/>
        </w:rPr>
        <w:t xml:space="preserve">LỜI CẢM ƠN</w:t>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[Viết lời cảm ơn ngắn gọn đến giảng viên hướng dẫn, nhà trường và các thành viên trong nhóm.]</w:t>
      </w:r>
    </w:p>
    <w:p w:rsidR="00000000" w:rsidDel="00000000" w:rsidP="00000000" w:rsidRDefault="00000000" w:rsidRPr="00000000" w14:paraId="0000005C">
      <w:pPr>
        <w:pStyle w:val="Heading1"/>
        <w:rPr/>
      </w:pPr>
      <w:bookmarkStart w:colFirst="0" w:colLast="0" w:name="_heading=h.yee13f1cinmm" w:id="2"/>
      <w:bookmarkEnd w:id="2"/>
      <w:r w:rsidDel="00000000" w:rsidR="00000000" w:rsidRPr="00000000">
        <w:rPr>
          <w:rtl w:val="0"/>
        </w:rPr>
        <w:t xml:space="preserve">LỜI NÓI ĐẦU</w:t>
      </w:r>
    </w:p>
    <w:p w:rsidR="00000000" w:rsidDel="00000000" w:rsidP="00000000" w:rsidRDefault="00000000" w:rsidRPr="00000000" w14:paraId="0000005D">
      <w:pPr>
        <w:spacing w:after="0" w:lineRule="auto"/>
        <w:ind w:firstLine="425"/>
        <w:rPr/>
      </w:pPr>
      <w:r w:rsidDel="00000000" w:rsidR="00000000" w:rsidRPr="00000000">
        <w:rPr>
          <w:rtl w:val="0"/>
        </w:rPr>
        <w:t xml:space="preserve">Trong bối cảnh hoạt động kinh doanh ngày càng gắn liền với các nền tảng số, dữ liệu khách hàng trở thành nguồn thông tin quan trọng giúp doanh nghiệp hiểu rõ nhu cầu, hành vi và xu hướng mua sắm. Việc khai thác dữ liệu một cách có hệ thống có thể hỗ trợ doanh nghiệp lựa chọn nhóm khách hàng phù hợp, xây dựng kế hoạch tiếp cận và nâng cao hiệu quả chăm sóc khách hàng. Xuất phát từ nhu cầu đó, nhóm lựa chọn đề tài “Hệ thống phân tích dữ liệu khách hàng và dự đoán tiềm năng mua hàng” trong khuôn khổ môn học Kỹ thuật lập trình Python.</w:t>
      </w:r>
    </w:p>
    <w:p w:rsidR="00000000" w:rsidDel="00000000" w:rsidP="00000000" w:rsidRDefault="00000000" w:rsidRPr="00000000" w14:paraId="0000005E">
      <w:pPr>
        <w:spacing w:after="0" w:lineRule="auto"/>
        <w:ind w:firstLine="425"/>
        <w:rPr/>
      </w:pPr>
      <w:r w:rsidDel="00000000" w:rsidR="00000000" w:rsidRPr="00000000">
        <w:rPr>
          <w:rtl w:val="0"/>
        </w:rPr>
        <w:t xml:space="preserve">Đề tài hướng đến việc xây dựng một hệ thống hỗ trợ xử lý và phân tích dữ liệu khách hàng, đồng thời ứng dụng các phương pháp dự đoán để đánh giá tiềm năng mua hàng. Các nội dung dự kiến bao gồm tiếp nhận dữ liệu, kiểm tra và làm sạch dữ liệu, khám phá những đặc điểm liên quan đến hành vi khách hàng, trực quan hóa kết quả phân tích và xây dựng mô hình dự đoán phù hợp. Kết quả dự đoán được xem là thông tin tham khảo hỗ trợ ra quyết định; mức độ tin cậy cần được đánh giá dựa trên dữ liệu và quá trình kiểm thử.</w:t>
      </w:r>
    </w:p>
    <w:p w:rsidR="00000000" w:rsidDel="00000000" w:rsidP="00000000" w:rsidRDefault="00000000" w:rsidRPr="00000000" w14:paraId="0000005F">
      <w:pPr>
        <w:spacing w:after="0" w:lineRule="auto"/>
        <w:ind w:firstLine="425"/>
        <w:rPr/>
      </w:pPr>
      <w:r w:rsidDel="00000000" w:rsidR="00000000" w:rsidRPr="00000000">
        <w:rPr>
          <w:rtl w:val="0"/>
        </w:rPr>
        <w:t xml:space="preserve">Thông qua quá trình thực hiện đề tài, nhóm mong muốn củng cố kiến thức lập trình Python, rèn luyện kỹ năng tổ chức mã nguồn, xử lý dữ liệu và vận dụng các phương pháp phân tích vào một bài toán thực tế. Bên cạnh đó, việc triển khai hệ thống còn tạo cơ hội để các thành viên nâng cao kỹ năng làm việc nhóm, phân chia công việc, kiểm tra kết quả và trình bày thông tin một cách rõ ràng. Đề tài cũng là cơ sở để nhóm tiếp tục tìm hiểu và phát triển các ứng dụng phân tích dữ liệu trong hoạt động kinh doanh.</w:t>
      </w:r>
    </w:p>
    <w:p w:rsidR="00000000" w:rsidDel="00000000" w:rsidP="00000000" w:rsidRDefault="00000000" w:rsidRPr="00000000" w14:paraId="00000060">
      <w:pPr>
        <w:keepNext w:val="1"/>
        <w:spacing w:after="0" w:lineRule="auto"/>
        <w:ind w:firstLine="425"/>
        <w:rPr/>
      </w:pPr>
      <w:r w:rsidDel="00000000" w:rsidR="00000000" w:rsidRPr="00000000">
        <w:rPr>
          <w:rtl w:val="0"/>
        </w:rPr>
        <w:t xml:space="preserve">Nhóm xin bày tỏ lòng biết ơn sâu sắc đến ThS. Nghi Hoàng Khoa, người đã tận tình giảng dạy, định hướng và hỗ trợ trong quá trình học tập và thực hiện đồ án. Do kiến thức và kinh nghiệm thực tế còn hạn chế, báo cáo khó tránh khỏi những thiếu sót. Nhóm rất mong nhận được những nhận xét và góp ý của thầy để tiếp tục hoàn thiện đề tài.</w:t>
      </w:r>
    </w:p>
    <w:p w:rsidR="00000000" w:rsidDel="00000000" w:rsidP="00000000" w:rsidRDefault="00000000" w:rsidRPr="00000000" w14:paraId="00000061">
      <w:pPr>
        <w:spacing w:after="0" w:lineRule="auto"/>
        <w:ind w:firstLine="425"/>
        <w:rPr/>
      </w:pPr>
      <w:r w:rsidDel="00000000" w:rsidR="00000000" w:rsidRPr="00000000">
        <w:rPr>
          <w:i w:val="1"/>
          <w:iCs w:val="1"/>
          <w:rtl w:val="0"/>
        </w:rPr>
        <w:t xml:space="preserve">Xin trân trọng cảm ơn!</w:t>
      </w:r>
      <w:r w:rsidDel="00000000" w:rsidR="00000000" w:rsidRPr="00000000">
        <w:rPr>
          <w:rtl w:val="0"/>
        </w:rPr>
      </w:r>
    </w:p>
    <w:p w:rsidR="00000000" w:rsidDel="00000000" w:rsidP="00000000" w:rsidRDefault="00000000" w:rsidRPr="00000000" w14:paraId="00000062">
      <w:pPr>
        <w:pStyle w:val="Heading1"/>
        <w:rPr/>
      </w:pPr>
      <w:bookmarkStart w:colFirst="0" w:colLast="0" w:name="_heading=h.hexab5dou8gj" w:id="3"/>
      <w:bookmarkEnd w:id="3"/>
      <w:r w:rsidDel="00000000" w:rsidR="00000000" w:rsidRPr="00000000">
        <w:rPr>
          <w:rtl w:val="0"/>
        </w:rPr>
        <w:t xml:space="preserve">DANH MỤC HÌNH ẢNH</w:t>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[Bổ sung danh mục sau khi chèn hình, sơ đồ và ảnh giao diện. Mỗi mục gồm số hình, tên hình và trang; dùng chú thích hình trong Word để cập nhật danh mục tự động.]</w:t>
      </w:r>
    </w:p>
    <w:p w:rsidR="00000000" w:rsidDel="00000000" w:rsidP="00000000" w:rsidRDefault="00000000" w:rsidRPr="00000000" w14:paraId="00000064">
      <w:pPr>
        <w:pStyle w:val="Heading1"/>
        <w:rPr/>
      </w:pPr>
      <w:bookmarkStart w:colFirst="0" w:colLast="0" w:name="_heading=h.snoqm92q9ozo" w:id="4"/>
      <w:bookmarkEnd w:id="4"/>
      <w:r w:rsidDel="00000000" w:rsidR="00000000" w:rsidRPr="00000000">
        <w:rPr>
          <w:rtl w:val="0"/>
        </w:rPr>
        <w:t xml:space="preserve">DANH MỤC BẢNG BIỂU</w:t>
      </w:r>
    </w:p>
    <w:p w:rsidR="00000000" w:rsidDel="00000000" w:rsidP="00000000" w:rsidRDefault="00000000" w:rsidRPr="00000000" w14:paraId="00000065">
      <w:pPr>
        <w:spacing w:after="240" w:lineRule="auto"/>
        <w:rPr/>
      </w:pPr>
      <w:r w:rsidDel="00000000" w:rsidR="00000000" w:rsidRPr="00000000">
        <w:rPr>
          <w:rtl w:val="0"/>
        </w:rPr>
        <w:t xml:space="preserve">Bảng 1: Bảng phân công, đánh giá thành viên</w:t>
      </w:r>
    </w:p>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[Bổ sung các bảng mô tả dữ liệu, kết quả đánh giá mô hình và kiểm thử chức năng khi hoàn thiện báo cáo.]</w:t>
      </w:r>
    </w:p>
    <w:p w:rsidR="00000000" w:rsidDel="00000000" w:rsidP="00000000" w:rsidRDefault="00000000" w:rsidRPr="00000000" w14:paraId="00000067">
      <w:pPr>
        <w:pStyle w:val="Heading1"/>
        <w:rPr/>
      </w:pPr>
      <w:bookmarkStart w:colFirst="0" w:colLast="0" w:name="_heading=h.c49om8iwb2u" w:id="5"/>
      <w:bookmarkEnd w:id="5"/>
      <w:r w:rsidDel="00000000" w:rsidR="00000000" w:rsidRPr="00000000">
        <w:rPr>
          <w:rtl w:val="0"/>
        </w:rPr>
        <w:t xml:space="preserve">CHƯƠNG 1. GIỚI THIỆU</w:t>
      </w:r>
    </w:p>
    <w:p w:rsidR="00000000" w:rsidDel="00000000" w:rsidP="00000000" w:rsidRDefault="00000000" w:rsidRPr="00000000" w14:paraId="00000068">
      <w:pPr>
        <w:pStyle w:val="Heading2"/>
        <w:rPr/>
      </w:pPr>
      <w:bookmarkStart w:colFirst="0" w:colLast="0" w:name="_heading=h.m2rkd8snas0x" w:id="6"/>
      <w:bookmarkEnd w:id="6"/>
      <w:r w:rsidDel="00000000" w:rsidR="00000000" w:rsidRPr="00000000">
        <w:rPr>
          <w:rtl w:val="0"/>
        </w:rPr>
        <w:t xml:space="preserve">1.1. Lý do chọn đề tài</w:t>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[Nêu lý do chọn đề tài phân tích dữ liệu khách hàng và dự đoán tiềm năng mua hàng; trình bày ý nghĩa học thuật và ứng dụng thực tế.]</w:t>
      </w:r>
    </w:p>
    <w:p w:rsidR="00000000" w:rsidDel="00000000" w:rsidP="00000000" w:rsidRDefault="00000000" w:rsidRPr="00000000" w14:paraId="0000006A">
      <w:pPr>
        <w:pStyle w:val="Heading2"/>
        <w:rPr/>
      </w:pPr>
      <w:bookmarkStart w:colFirst="0" w:colLast="0" w:name="_heading=h.8gp9auspegac" w:id="7"/>
      <w:bookmarkEnd w:id="7"/>
      <w:r w:rsidDel="00000000" w:rsidR="00000000" w:rsidRPr="00000000">
        <w:rPr>
          <w:rtl w:val="0"/>
        </w:rPr>
        <w:t xml:space="preserve">1.2. Mục tiêu đề tài</w:t>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[Liệt kê mục tiêu về xử lý dữ liệu, phân tích hành vi khách hàng, xây dựng mô hình dự đoán và trình bày kết quả bằng Python.]</w:t>
      </w:r>
    </w:p>
    <w:p w:rsidR="00000000" w:rsidDel="00000000" w:rsidP="00000000" w:rsidRDefault="00000000" w:rsidRPr="00000000" w14:paraId="0000006C">
      <w:pPr>
        <w:pStyle w:val="Heading2"/>
        <w:rPr/>
      </w:pPr>
      <w:bookmarkStart w:colFirst="0" w:colLast="0" w:name="_heading=h.i3hkcljxc5g4" w:id="8"/>
      <w:bookmarkEnd w:id="8"/>
      <w:r w:rsidDel="00000000" w:rsidR="00000000" w:rsidRPr="00000000">
        <w:rPr>
          <w:rtl w:val="0"/>
        </w:rPr>
        <w:t xml:space="preserve">1.3. Phạm vi và giới hạn</w:t>
      </w:r>
    </w:p>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[Xác định nguồn dữ liệu, đối tượng khách hàng, nghiệp vụ và phạm vi triển khai; nêu những nội dung chưa thực hiện trong đồ án.]</w:t>
      </w:r>
    </w:p>
    <w:p w:rsidR="00000000" w:rsidDel="00000000" w:rsidP="00000000" w:rsidRDefault="00000000" w:rsidRPr="00000000" w14:paraId="0000006E">
      <w:pPr>
        <w:pStyle w:val="Heading2"/>
        <w:rPr/>
      </w:pPr>
      <w:bookmarkStart w:colFirst="0" w:colLast="0" w:name="_heading=h.rvvlzlyxfjhl" w:id="9"/>
      <w:bookmarkEnd w:id="9"/>
      <w:r w:rsidDel="00000000" w:rsidR="00000000" w:rsidRPr="00000000">
        <w:rPr>
          <w:rtl w:val="0"/>
        </w:rPr>
        <w:t xml:space="preserve">1.4. Cấu trúc báo cáo</w:t>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[Tóm tắt nội dung các chương.]</w:t>
      </w:r>
    </w:p>
    <w:p w:rsidR="00000000" w:rsidDel="00000000" w:rsidP="00000000" w:rsidRDefault="00000000" w:rsidRPr="00000000" w14:paraId="00000070">
      <w:pPr>
        <w:pStyle w:val="Heading1"/>
        <w:rPr/>
      </w:pPr>
      <w:bookmarkStart w:colFirst="0" w:colLast="0" w:name="_heading=h.7fq0jqvz1mb3" w:id="10"/>
      <w:bookmarkEnd w:id="10"/>
      <w:r w:rsidDel="00000000" w:rsidR="00000000" w:rsidRPr="00000000">
        <w:rPr>
          <w:rtl w:val="0"/>
        </w:rPr>
        <w:t xml:space="preserve">CHƯƠNG 2. CƠ SỞ LÝ THUYẾT</w:t>
      </w:r>
    </w:p>
    <w:p w:rsidR="00000000" w:rsidDel="00000000" w:rsidP="00000000" w:rsidRDefault="00000000" w:rsidRPr="00000000" w14:paraId="00000071">
      <w:pPr>
        <w:pStyle w:val="Heading2"/>
        <w:rPr/>
      </w:pPr>
      <w:bookmarkStart w:colFirst="0" w:colLast="0" w:name="_heading=h.qro3aiwwgde6" w:id="11"/>
      <w:bookmarkEnd w:id="11"/>
      <w:r w:rsidDel="00000000" w:rsidR="00000000" w:rsidRPr="00000000">
        <w:rPr>
          <w:rtl w:val="0"/>
        </w:rPr>
        <w:t xml:space="preserve">2.1. Tổng quan về phân tích khách hàng và dự đoán mua hàng</w:t>
      </w:r>
    </w:p>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[Trình bày bài toán, đặc điểm dữ liệu khách hàng và cách xác định nhãn hoặc tiêu chí về tiềm năng mua hàng.]</w:t>
      </w:r>
    </w:p>
    <w:p w:rsidR="00000000" w:rsidDel="00000000" w:rsidP="00000000" w:rsidRDefault="00000000" w:rsidRPr="00000000" w14:paraId="00000073">
      <w:pPr>
        <w:pStyle w:val="Heading2"/>
        <w:rPr/>
      </w:pPr>
      <w:bookmarkStart w:colFirst="0" w:colLast="0" w:name="_heading=h.x4n3wqdl9pmk" w:id="12"/>
      <w:bookmarkEnd w:id="12"/>
      <w:r w:rsidDel="00000000" w:rsidR="00000000" w:rsidRPr="00000000">
        <w:rPr>
          <w:rtl w:val="0"/>
        </w:rPr>
        <w:t xml:space="preserve">2.2. Ngôn ngữ Python và các thư viện sử dụng</w:t>
      </w:r>
    </w:p>
    <w:p w:rsidR="00000000" w:rsidDel="00000000" w:rsidP="00000000" w:rsidRDefault="00000000" w:rsidRPr="00000000" w14:paraId="00000074">
      <w:pPr>
        <w:pStyle w:val="Heading3"/>
        <w:rPr/>
      </w:pPr>
      <w:bookmarkStart w:colFirst="0" w:colLast="0" w:name="_heading=h.cw0qqixh5hs0" w:id="13"/>
      <w:bookmarkEnd w:id="13"/>
      <w:r w:rsidDel="00000000" w:rsidR="00000000" w:rsidRPr="00000000">
        <w:rPr>
          <w:rtl w:val="0"/>
        </w:rPr>
        <w:t xml:space="preserve">2.2.1. Giới thiệu Python</w:t>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[Giới thiệu Python và lý do sử dụng ngôn ngữ này để xử lý, phân tích dữ liệu và xây dựng mô hình dự đoán.]</w:t>
      </w:r>
    </w:p>
    <w:p w:rsidR="00000000" w:rsidDel="00000000" w:rsidP="00000000" w:rsidRDefault="00000000" w:rsidRPr="00000000" w14:paraId="00000076">
      <w:pPr>
        <w:pStyle w:val="Heading3"/>
        <w:rPr/>
      </w:pPr>
      <w:bookmarkStart w:colFirst="0" w:colLast="0" w:name="_heading=h.e7whexc5a7e" w:id="14"/>
      <w:bookmarkEnd w:id="14"/>
      <w:r w:rsidDel="00000000" w:rsidR="00000000" w:rsidRPr="00000000">
        <w:rPr>
          <w:rtl w:val="0"/>
        </w:rPr>
        <w:t xml:space="preserve">2.2.2. Thư viện xử lý dữ liệu và học máy</w:t>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[Trình bày các thư viện thực tế của dự án và vai trò của từng thư viện trong xử lý dữ liệu, trực quan hóa, huấn luyện và dự đoán.]</w:t>
      </w:r>
    </w:p>
    <w:p w:rsidR="00000000" w:rsidDel="00000000" w:rsidP="00000000" w:rsidRDefault="00000000" w:rsidRPr="00000000" w14:paraId="00000078">
      <w:pPr>
        <w:pStyle w:val="Heading2"/>
        <w:rPr/>
      </w:pPr>
      <w:bookmarkStart w:colFirst="0" w:colLast="0" w:name="_heading=h.wyu5sect0a8r" w:id="15"/>
      <w:bookmarkEnd w:id="15"/>
      <w:r w:rsidDel="00000000" w:rsidR="00000000" w:rsidRPr="00000000">
        <w:rPr>
          <w:rtl w:val="0"/>
        </w:rPr>
        <w:t xml:space="preserve">2.3. Lập trình hướng đối tượng (OOP)</w:t>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[Trình bày class, kế thừa và đóng gói; chỉ rõ cách áp dụng trong các thành phần thực tế của hệ thống.]</w:t>
      </w:r>
    </w:p>
    <w:p w:rsidR="00000000" w:rsidDel="00000000" w:rsidP="00000000" w:rsidRDefault="00000000" w:rsidRPr="00000000" w14:paraId="0000007A">
      <w:pPr>
        <w:pStyle w:val="Heading2"/>
        <w:rPr/>
      </w:pPr>
      <w:bookmarkStart w:colFirst="0" w:colLast="0" w:name="_heading=h.j54uooxtqb1d" w:id="16"/>
      <w:bookmarkEnd w:id="16"/>
      <w:r w:rsidDel="00000000" w:rsidR="00000000" w:rsidRPr="00000000">
        <w:rPr>
          <w:rtl w:val="0"/>
        </w:rPr>
        <w:t xml:space="preserve">2.4. Quy trình xử lý dữ liệu và dự đoán</w:t>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quy trình tiếp nhận dữ liệu, làm sạch, tạo đặc trưng, huấn luyện, đánh giá và sử dụng mô hình để dự đoán.]</w:t>
      </w:r>
    </w:p>
    <w:p w:rsidR="00000000" w:rsidDel="00000000" w:rsidP="00000000" w:rsidRDefault="00000000" w:rsidRPr="00000000" w14:paraId="0000007C">
      <w:pPr>
        <w:pStyle w:val="Heading2"/>
        <w:rPr/>
      </w:pPr>
      <w:bookmarkStart w:colFirst="0" w:colLast="0" w:name="_heading=h.9mmp69ox1q5t" w:id="17"/>
      <w:bookmarkEnd w:id="17"/>
      <w:r w:rsidDel="00000000" w:rsidR="00000000" w:rsidRPr="00000000">
        <w:rPr>
          <w:rtl w:val="0"/>
        </w:rPr>
        <w:t xml:space="preserve">2.5. Các kỹ thuật liên quan</w:t>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[Trình bày các kỹ thuật có sử dụng: xử lý giá trị thiếu, mã hóa, chuẩn hóa, chia dữ liệu và lựa chọn chỉ số đánh giá.]</w:t>
      </w:r>
    </w:p>
    <w:p w:rsidR="00000000" w:rsidDel="00000000" w:rsidP="00000000" w:rsidRDefault="00000000" w:rsidRPr="00000000" w14:paraId="0000007E">
      <w:pPr>
        <w:pStyle w:val="Heading1"/>
        <w:rPr/>
      </w:pPr>
      <w:bookmarkStart w:colFirst="0" w:colLast="0" w:name="_heading=h.sndy3p7gtvy1" w:id="18"/>
      <w:bookmarkEnd w:id="18"/>
      <w:r w:rsidDel="00000000" w:rsidR="00000000" w:rsidRPr="00000000">
        <w:rPr>
          <w:rtl w:val="0"/>
        </w:rPr>
        <w:t xml:space="preserve">CHƯƠNG 3. PHÂN TÍCH VÀ THIẾT KẾ HỆ THỐNG</w:t>
      </w:r>
    </w:p>
    <w:p w:rsidR="00000000" w:rsidDel="00000000" w:rsidP="00000000" w:rsidRDefault="00000000" w:rsidRPr="00000000" w14:paraId="0000007F">
      <w:pPr>
        <w:pStyle w:val="Heading2"/>
        <w:rPr/>
      </w:pPr>
      <w:bookmarkStart w:colFirst="0" w:colLast="0" w:name="_heading=h.eb6c5udqao3x" w:id="19"/>
      <w:bookmarkEnd w:id="19"/>
      <w:r w:rsidDel="00000000" w:rsidR="00000000" w:rsidRPr="00000000">
        <w:rPr>
          <w:rtl w:val="0"/>
        </w:rPr>
        <w:t xml:space="preserve">3.1. Phân tích yêu cầu</w:t>
      </w:r>
    </w:p>
    <w:p w:rsidR="00000000" w:rsidDel="00000000" w:rsidP="00000000" w:rsidRDefault="00000000" w:rsidRPr="00000000" w14:paraId="00000080">
      <w:pPr>
        <w:pStyle w:val="Heading3"/>
        <w:rPr/>
      </w:pPr>
      <w:bookmarkStart w:colFirst="0" w:colLast="0" w:name="_heading=h.79e2vxvtwrp3" w:id="20"/>
      <w:bookmarkEnd w:id="20"/>
      <w:r w:rsidDel="00000000" w:rsidR="00000000" w:rsidRPr="00000000">
        <w:rPr>
          <w:rtl w:val="0"/>
        </w:rPr>
        <w:t xml:space="preserve">3.1.1. Yêu cầu chức năng</w:t>
      </w:r>
    </w:p>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các chức năng thực tế: nhập dữ liệu khách hàng, kiểm tra dữ liệu, phân tích, dự đoán, tra cứu và xuất kết quả.]</w:t>
      </w:r>
    </w:p>
    <w:p w:rsidR="00000000" w:rsidDel="00000000" w:rsidP="00000000" w:rsidRDefault="00000000" w:rsidRPr="00000000" w14:paraId="00000082">
      <w:pPr>
        <w:pStyle w:val="Heading3"/>
        <w:rPr/>
      </w:pPr>
      <w:bookmarkStart w:colFirst="0" w:colLast="0" w:name="_heading=h.w6x6yukvsi3h" w:id="21"/>
      <w:bookmarkEnd w:id="21"/>
      <w:r w:rsidDel="00000000" w:rsidR="00000000" w:rsidRPr="00000000">
        <w:rPr>
          <w:rtl w:val="0"/>
        </w:rPr>
        <w:t xml:space="preserve">3.1.2. Yêu cầu phi chức năng</w:t>
      </w:r>
    </w:p>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[Nêu yêu cầu về thời gian xử lý, tính dễ sử dụng, khả năng mở rộng, bảo mật và bảo vệ dữ liệu khách hàng.]</w:t>
      </w:r>
    </w:p>
    <w:p w:rsidR="00000000" w:rsidDel="00000000" w:rsidP="00000000" w:rsidRDefault="00000000" w:rsidRPr="00000000" w14:paraId="00000084">
      <w:pPr>
        <w:pStyle w:val="Heading2"/>
        <w:rPr/>
      </w:pPr>
      <w:bookmarkStart w:colFirst="0" w:colLast="0" w:name="_heading=h.g61ojxdsl5g5" w:id="22"/>
      <w:bookmarkEnd w:id="22"/>
      <w:r w:rsidDel="00000000" w:rsidR="00000000" w:rsidRPr="00000000">
        <w:rPr>
          <w:rtl w:val="0"/>
        </w:rPr>
        <w:t xml:space="preserve">3.2. Thiết kế kiến trúc hệ thống</w:t>
      </w:r>
    </w:p>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[Chèn sơ đồ tổng quan và mô tả quan hệ giữa các lớp hoặc module của hệ thống.]</w:t>
      </w:r>
    </w:p>
    <w:p w:rsidR="00000000" w:rsidDel="00000000" w:rsidP="00000000" w:rsidRDefault="00000000" w:rsidRPr="00000000" w14:paraId="00000086">
      <w:pPr>
        <w:pStyle w:val="Heading2"/>
        <w:rPr/>
      </w:pPr>
      <w:bookmarkStart w:colFirst="0" w:colLast="0" w:name="_heading=h.4et727rex21v" w:id="23"/>
      <w:bookmarkEnd w:id="23"/>
      <w:r w:rsidDel="00000000" w:rsidR="00000000" w:rsidRPr="00000000">
        <w:rPr>
          <w:rtl w:val="0"/>
        </w:rPr>
        <w:t xml:space="preserve">3.3. Thiết kế các thành phần chính</w:t>
      </w:r>
    </w:p>
    <w:p w:rsidR="00000000" w:rsidDel="00000000" w:rsidP="00000000" w:rsidRDefault="00000000" w:rsidRPr="00000000" w14:paraId="00000087">
      <w:pPr>
        <w:pStyle w:val="Heading3"/>
        <w:rPr/>
      </w:pPr>
      <w:bookmarkStart w:colFirst="0" w:colLast="0" w:name="_heading=h.h9gmuktcvhmv" w:id="24"/>
      <w:bookmarkEnd w:id="24"/>
      <w:r w:rsidDel="00000000" w:rsidR="00000000" w:rsidRPr="00000000">
        <w:rPr>
          <w:rtl w:val="0"/>
        </w:rPr>
        <w:t xml:space="preserve">3.3.1. Thành phần quản lý dữ liệu khách hàng</w:t>
      </w:r>
    </w:p>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dữ liệu đầu vào, thuộc tính, phương thức và trách nhiệm tiếp nhận, kiểm tra, lưu trữ dữ liệu.]</w:t>
      </w:r>
    </w:p>
    <w:p w:rsidR="00000000" w:rsidDel="00000000" w:rsidP="00000000" w:rsidRDefault="00000000" w:rsidRPr="00000000" w14:paraId="00000089">
      <w:pPr>
        <w:pStyle w:val="Heading3"/>
        <w:rPr/>
      </w:pPr>
      <w:bookmarkStart w:colFirst="0" w:colLast="0" w:name="_heading=h.q4bag41ihwqh" w:id="25"/>
      <w:bookmarkEnd w:id="25"/>
      <w:r w:rsidDel="00000000" w:rsidR="00000000" w:rsidRPr="00000000">
        <w:rPr>
          <w:rtl w:val="0"/>
        </w:rPr>
        <w:t xml:space="preserve">3.3.2. Thành phần phân tích dữ liệu</w:t>
      </w:r>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các chức năng thống kê, khám phá dữ liệu và trực quan hóa đặc điểm hoặc hành vi khách hàng.]</w:t>
      </w:r>
    </w:p>
    <w:p w:rsidR="00000000" w:rsidDel="00000000" w:rsidP="00000000" w:rsidRDefault="00000000" w:rsidRPr="00000000" w14:paraId="0000008B">
      <w:pPr>
        <w:pStyle w:val="Heading3"/>
        <w:rPr/>
      </w:pPr>
      <w:bookmarkStart w:colFirst="0" w:colLast="0" w:name="_heading=h.yxmmyck64nlu" w:id="26"/>
      <w:bookmarkEnd w:id="26"/>
      <w:r w:rsidDel="00000000" w:rsidR="00000000" w:rsidRPr="00000000">
        <w:rPr>
          <w:rtl w:val="0"/>
        </w:rPr>
        <w:t xml:space="preserve">3.3.3. Thành phần dự đoán tiềm năng mua hàng</w:t>
      </w:r>
    </w:p>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đầu vào, đầu ra, cách sử dụng mô hình và ý nghĩa của kết quả dự đoán.]</w:t>
      </w:r>
    </w:p>
    <w:p w:rsidR="00000000" w:rsidDel="00000000" w:rsidP="00000000" w:rsidRDefault="00000000" w:rsidRPr="00000000" w14:paraId="0000008D">
      <w:pPr>
        <w:pStyle w:val="Heading3"/>
        <w:rPr/>
      </w:pPr>
      <w:bookmarkStart w:colFirst="0" w:colLast="0" w:name="_heading=h.jlg376jtfyw3" w:id="27"/>
      <w:bookmarkEnd w:id="27"/>
      <w:r w:rsidDel="00000000" w:rsidR="00000000" w:rsidRPr="00000000">
        <w:rPr>
          <w:rtl w:val="0"/>
        </w:rPr>
        <w:t xml:space="preserve">3.3.4. Thành phần điều phối hệ thống</w:t>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cách phối hợp các thành phần, quản lý trạng thái xử lý và phản hồi lỗi cho người dùng.]</w:t>
      </w:r>
    </w:p>
    <w:p w:rsidR="00000000" w:rsidDel="00000000" w:rsidP="00000000" w:rsidRDefault="00000000" w:rsidRPr="00000000" w14:paraId="0000008F">
      <w:pPr>
        <w:pStyle w:val="Heading2"/>
        <w:rPr/>
      </w:pPr>
      <w:bookmarkStart w:colFirst="0" w:colLast="0" w:name="_heading=h.oqohf0f6bign" w:id="28"/>
      <w:bookmarkEnd w:id="28"/>
      <w:r w:rsidDel="00000000" w:rsidR="00000000" w:rsidRPr="00000000">
        <w:rPr>
          <w:rtl w:val="0"/>
        </w:rPr>
        <w:t xml:space="preserve">3.4. Thiết kế giao diện người dùng</w:t>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[Phác thảo màn hình nhập dữ liệu, phân tích, dự đoán và hiển thị kết quả phù hợp với chức năng thực tế.]</w:t>
      </w:r>
    </w:p>
    <w:p w:rsidR="00000000" w:rsidDel="00000000" w:rsidP="00000000" w:rsidRDefault="00000000" w:rsidRPr="00000000" w14:paraId="00000091">
      <w:pPr>
        <w:pStyle w:val="Heading2"/>
        <w:rPr/>
      </w:pPr>
      <w:bookmarkStart w:colFirst="0" w:colLast="0" w:name="_heading=h.e24l4quscobh" w:id="29"/>
      <w:bookmarkEnd w:id="29"/>
      <w:r w:rsidDel="00000000" w:rsidR="00000000" w:rsidRPr="00000000">
        <w:rPr>
          <w:rtl w:val="0"/>
        </w:rPr>
        <w:t xml:space="preserve">3.5. Sơ đồ luồng hoạt động</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[Chèn lưu đồ hoặc mô tả luồng chính từ nhập dữ liệu đến phân tích và trả kết quả dự đoán.]</w:t>
      </w:r>
    </w:p>
    <w:p w:rsidR="00000000" w:rsidDel="00000000" w:rsidP="00000000" w:rsidRDefault="00000000" w:rsidRPr="00000000" w14:paraId="00000093">
      <w:pPr>
        <w:pStyle w:val="Heading1"/>
        <w:rPr/>
      </w:pPr>
      <w:bookmarkStart w:colFirst="0" w:colLast="0" w:name="_heading=h.u03443wh04pk" w:id="30"/>
      <w:bookmarkEnd w:id="30"/>
      <w:r w:rsidDel="00000000" w:rsidR="00000000" w:rsidRPr="00000000">
        <w:rPr>
          <w:rtl w:val="0"/>
        </w:rPr>
        <w:t xml:space="preserve">CHƯƠNG 4. HIỆN THỰC VÀ CÀI ĐẶT</w:t>
      </w:r>
    </w:p>
    <w:p w:rsidR="00000000" w:rsidDel="00000000" w:rsidP="00000000" w:rsidRDefault="00000000" w:rsidRPr="00000000" w14:paraId="00000094">
      <w:pPr>
        <w:pStyle w:val="Heading2"/>
        <w:rPr/>
      </w:pPr>
      <w:bookmarkStart w:colFirst="0" w:colLast="0" w:name="_heading=h.qacm2e9ybs1y" w:id="31"/>
      <w:bookmarkEnd w:id="31"/>
      <w:r w:rsidDel="00000000" w:rsidR="00000000" w:rsidRPr="00000000">
        <w:rPr>
          <w:rtl w:val="0"/>
        </w:rPr>
        <w:t xml:space="preserve">4.1. Môi trường phát triển</w:t>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[Ghi phiên bản Python, các thư viện, công cụ phát triển và hệ điều hành thực tế sử dụng.]</w:t>
      </w:r>
    </w:p>
    <w:p w:rsidR="00000000" w:rsidDel="00000000" w:rsidP="00000000" w:rsidRDefault="00000000" w:rsidRPr="00000000" w14:paraId="00000096">
      <w:pPr>
        <w:pStyle w:val="Heading2"/>
        <w:rPr/>
      </w:pPr>
      <w:bookmarkStart w:colFirst="0" w:colLast="0" w:name="_heading=h.kdnagua4flzt" w:id="32"/>
      <w:bookmarkEnd w:id="32"/>
      <w:r w:rsidDel="00000000" w:rsidR="00000000" w:rsidRPr="00000000">
        <w:rPr>
          <w:rtl w:val="0"/>
        </w:rPr>
        <w:t xml:space="preserve">4.2. Cấu trúc thư mục dự án</w:t>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[Chèn cây thư mục dự án và giải thích vai trò các thư mục, tệp xử lý dữ liệu, mô hình, giao diện và cấu hình.]</w:t>
      </w:r>
    </w:p>
    <w:p w:rsidR="00000000" w:rsidDel="00000000" w:rsidP="00000000" w:rsidRDefault="00000000" w:rsidRPr="00000000" w14:paraId="00000098">
      <w:pPr>
        <w:pStyle w:val="Heading2"/>
        <w:rPr/>
      </w:pPr>
      <w:bookmarkStart w:colFirst="0" w:colLast="0" w:name="_heading=h.ddvwx7i0pvye" w:id="33"/>
      <w:bookmarkEnd w:id="33"/>
      <w:r w:rsidDel="00000000" w:rsidR="00000000" w:rsidRPr="00000000">
        <w:rPr>
          <w:rtl w:val="0"/>
        </w:rPr>
        <w:t xml:space="preserve">4.3. Hiện thực các thành phần chính</w:t>
      </w:r>
    </w:p>
    <w:p w:rsidR="00000000" w:rsidDel="00000000" w:rsidP="00000000" w:rsidRDefault="00000000" w:rsidRPr="00000000" w14:paraId="00000099">
      <w:pPr>
        <w:pStyle w:val="Heading3"/>
        <w:rPr/>
      </w:pPr>
      <w:bookmarkStart w:colFirst="0" w:colLast="0" w:name="_heading=h.93hxyruut6g1" w:id="34"/>
      <w:bookmarkEnd w:id="34"/>
      <w:r w:rsidDel="00000000" w:rsidR="00000000" w:rsidRPr="00000000">
        <w:rPr>
          <w:rtl w:val="0"/>
        </w:rPr>
        <w:t xml:space="preserve">4.3.1. Tiếp nhận và làm sạch dữ liệu</w:t>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cách đọc dữ liệu, kiểm tra kiểu dữ liệu, xử lý giá trị thiếu hoặc trùng lặp; trích đoạn mã quan trọng.]</w:t>
      </w:r>
    </w:p>
    <w:p w:rsidR="00000000" w:rsidDel="00000000" w:rsidP="00000000" w:rsidRDefault="00000000" w:rsidRPr="00000000" w14:paraId="0000009B">
      <w:pPr>
        <w:pStyle w:val="Heading3"/>
        <w:rPr/>
      </w:pPr>
      <w:bookmarkStart w:colFirst="0" w:colLast="0" w:name="_heading=h.r9bxvnzhv143" w:id="35"/>
      <w:bookmarkEnd w:id="35"/>
      <w:r w:rsidDel="00000000" w:rsidR="00000000" w:rsidRPr="00000000">
        <w:rPr>
          <w:rtl w:val="0"/>
        </w:rPr>
        <w:t xml:space="preserve">4.3.2. Phân tích và trực quan hóa dữ liệu</w:t>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[Trình bày các bước phân tích, biểu đồ và đoạn mã tạo ra thông tin phục vụ đánh giá khách hàng.]</w:t>
      </w:r>
    </w:p>
    <w:p w:rsidR="00000000" w:rsidDel="00000000" w:rsidP="00000000" w:rsidRDefault="00000000" w:rsidRPr="00000000" w14:paraId="0000009D">
      <w:pPr>
        <w:pStyle w:val="Heading3"/>
        <w:rPr/>
      </w:pPr>
      <w:bookmarkStart w:colFirst="0" w:colLast="0" w:name="_heading=h.kja1yz9dpkuu" w:id="36"/>
      <w:bookmarkEnd w:id="36"/>
      <w:r w:rsidDel="00000000" w:rsidR="00000000" w:rsidRPr="00000000">
        <w:rPr>
          <w:rtl w:val="0"/>
        </w:rPr>
        <w:t xml:space="preserve">4.3.3. Huấn luyện và đánh giá mô hình</w:t>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tạo đặc trưng, chia dữ liệu, huấn luyện, lựa chọn tham số và đánh giá; nêu cách tránh rò rỉ dữ liệu.]</w:t>
      </w:r>
    </w:p>
    <w:p w:rsidR="00000000" w:rsidDel="00000000" w:rsidP="00000000" w:rsidRDefault="00000000" w:rsidRPr="00000000" w14:paraId="0000009F">
      <w:pPr>
        <w:pStyle w:val="Heading3"/>
        <w:rPr/>
      </w:pPr>
      <w:bookmarkStart w:colFirst="0" w:colLast="0" w:name="_heading=h.v4spo2us62it" w:id="37"/>
      <w:bookmarkEnd w:id="37"/>
      <w:r w:rsidDel="00000000" w:rsidR="00000000" w:rsidRPr="00000000">
        <w:rPr>
          <w:rtl w:val="0"/>
        </w:rPr>
        <w:t xml:space="preserve">4.3.4. Dự đoán và xử lý kết quả</w:t>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nạp mô hình, xử lý dữ liệu mới, sinh dự đoán và chuyển kết quả sang dạng hiển thị cho người dùng.]</w:t>
      </w:r>
    </w:p>
    <w:p w:rsidR="00000000" w:rsidDel="00000000" w:rsidP="00000000" w:rsidRDefault="00000000" w:rsidRPr="00000000" w14:paraId="000000A1">
      <w:pPr>
        <w:pStyle w:val="Heading2"/>
        <w:rPr/>
      </w:pPr>
      <w:bookmarkStart w:colFirst="0" w:colLast="0" w:name="_heading=h.rnkeyspnhipt" w:id="38"/>
      <w:bookmarkEnd w:id="38"/>
      <w:r w:rsidDel="00000000" w:rsidR="00000000" w:rsidRPr="00000000">
        <w:rPr>
          <w:rtl w:val="0"/>
        </w:rPr>
        <w:t xml:space="preserve">4.4. Quy trình thực thi và quản lý trạng thái</w:t>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[Trình bày luồng điều phối chương trình, trạng thái đang xử lý, hoàn thành, lỗi và cách phản hồi trên giao diện.]</w:t>
      </w:r>
    </w:p>
    <w:p w:rsidR="00000000" w:rsidDel="00000000" w:rsidP="00000000" w:rsidRDefault="00000000" w:rsidRPr="00000000" w14:paraId="000000A3">
      <w:pPr>
        <w:pStyle w:val="Heading2"/>
        <w:rPr/>
      </w:pPr>
      <w:bookmarkStart w:colFirst="0" w:colLast="0" w:name="_heading=h.8a899sr7xqjd" w:id="39"/>
      <w:bookmarkEnd w:id="39"/>
      <w:r w:rsidDel="00000000" w:rsidR="00000000" w:rsidRPr="00000000">
        <w:rPr>
          <w:rtl w:val="0"/>
        </w:rPr>
        <w:t xml:space="preserve">4.5. Lưu trữ và xuất kết quả</w:t>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cách lưu dữ liệu, mô hình hoặc kết quả phân tích; trình bày chức năng xuất báo cáo nếu có.]</w:t>
      </w:r>
    </w:p>
    <w:p w:rsidR="00000000" w:rsidDel="00000000" w:rsidP="00000000" w:rsidRDefault="00000000" w:rsidRPr="00000000" w14:paraId="000000A5">
      <w:pPr>
        <w:pStyle w:val="Heading2"/>
        <w:rPr/>
      </w:pPr>
      <w:bookmarkStart w:colFirst="0" w:colLast="0" w:name="_heading=h.3qxz0mqpzsq4" w:id="40"/>
      <w:bookmarkEnd w:id="40"/>
      <w:r w:rsidDel="00000000" w:rsidR="00000000" w:rsidRPr="00000000">
        <w:rPr>
          <w:rtl w:val="0"/>
        </w:rPr>
        <w:t xml:space="preserve">4.6. Các tính năng bổ sung (nếu có)</w:t>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các tính năng bổ sung thực tế như lọc khách hàng, tìm kiếm, lịch sử dự đoán hoặc xử lý dữ liệu theo lô.]</w:t>
      </w:r>
    </w:p>
    <w:p w:rsidR="00000000" w:rsidDel="00000000" w:rsidP="00000000" w:rsidRDefault="00000000" w:rsidRPr="00000000" w14:paraId="000000A7">
      <w:pPr>
        <w:pStyle w:val="Heading1"/>
        <w:rPr/>
      </w:pPr>
      <w:bookmarkStart w:colFirst="0" w:colLast="0" w:name="_heading=h.o9yx7wh5i97" w:id="41"/>
      <w:bookmarkEnd w:id="41"/>
      <w:r w:rsidDel="00000000" w:rsidR="00000000" w:rsidRPr="00000000">
        <w:rPr>
          <w:rtl w:val="0"/>
        </w:rPr>
        <w:t xml:space="preserve">CHƯƠNG 5. KẾT QUẢ VÀ ĐÁNH GIÁ</w:t>
      </w:r>
    </w:p>
    <w:p w:rsidR="00000000" w:rsidDel="00000000" w:rsidP="00000000" w:rsidRDefault="00000000" w:rsidRPr="00000000" w14:paraId="000000A8">
      <w:pPr>
        <w:pStyle w:val="Heading2"/>
        <w:rPr/>
      </w:pPr>
      <w:bookmarkStart w:colFirst="0" w:colLast="0" w:name="_heading=h.jdz2sqyny5dc" w:id="42"/>
      <w:bookmarkEnd w:id="42"/>
      <w:r w:rsidDel="00000000" w:rsidR="00000000" w:rsidRPr="00000000">
        <w:rPr>
          <w:rtl w:val="0"/>
        </w:rPr>
        <w:t xml:space="preserve">5.1. Kết quả đạt được</w:t>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[Mô tả các chức năng đã hoàn thành và kết quả đo được; chèn ảnh minh họa và số liệu thực nghiệm của nhóm.]</w:t>
      </w:r>
    </w:p>
    <w:p w:rsidR="00000000" w:rsidDel="00000000" w:rsidP="00000000" w:rsidRDefault="00000000" w:rsidRPr="00000000" w14:paraId="000000AA">
      <w:pPr>
        <w:pStyle w:val="Heading2"/>
        <w:rPr/>
      </w:pPr>
      <w:bookmarkStart w:colFirst="0" w:colLast="0" w:name="_heading=h.scdxbsdrvbel" w:id="43"/>
      <w:bookmarkEnd w:id="43"/>
      <w:r w:rsidDel="00000000" w:rsidR="00000000" w:rsidRPr="00000000">
        <w:rPr>
          <w:rtl w:val="0"/>
        </w:rPr>
        <w:t xml:space="preserve">5.2. Kiểm thử chức năng</w:t>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[Lập bảng kiểm thử gồm dữ liệu đầu vào, thao tác, kết quả mong đợi, kết quả thực tế và trạng thái đạt hoặc chưa đạt.]</w:t>
      </w:r>
    </w:p>
    <w:p w:rsidR="00000000" w:rsidDel="00000000" w:rsidP="00000000" w:rsidRDefault="00000000" w:rsidRPr="00000000" w14:paraId="000000AC">
      <w:pPr>
        <w:pStyle w:val="Heading2"/>
        <w:rPr/>
      </w:pPr>
      <w:bookmarkStart w:colFirst="0" w:colLast="0" w:name="_heading=h.598viaxjjb4p" w:id="44"/>
      <w:bookmarkEnd w:id="44"/>
      <w:r w:rsidDel="00000000" w:rsidR="00000000" w:rsidRPr="00000000">
        <w:rPr>
          <w:rtl w:val="0"/>
        </w:rPr>
        <w:t xml:space="preserve">5.3. Đánh giá ưu điểm và hạn chế</w:t>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[Đánh giá ưu điểm, chức năng còn thiếu, lỗi đã biết và giới hạn của dữ liệu hoặc mô hình.]</w:t>
      </w:r>
    </w:p>
    <w:p w:rsidR="00000000" w:rsidDel="00000000" w:rsidP="00000000" w:rsidRDefault="00000000" w:rsidRPr="00000000" w14:paraId="000000AE">
      <w:pPr>
        <w:pStyle w:val="Heading2"/>
        <w:rPr/>
      </w:pPr>
      <w:bookmarkStart w:colFirst="0" w:colLast="0" w:name="_heading=h.6f0g6grwxc4s" w:id="45"/>
      <w:bookmarkEnd w:id="45"/>
      <w:r w:rsidDel="00000000" w:rsidR="00000000" w:rsidRPr="00000000">
        <w:rPr>
          <w:rtl w:val="0"/>
        </w:rPr>
        <w:t xml:space="preserve">5.4. So sánh với phương pháp cơ sở</w:t>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[So sánh kết quả với một phương pháp hoặc mô hình cơ sở trên cùng dữ liệu và cùng tiêu chí đánh giá; trình bày số liệu thực tế.]</w:t>
      </w:r>
    </w:p>
    <w:p w:rsidR="00000000" w:rsidDel="00000000" w:rsidP="00000000" w:rsidRDefault="00000000" w:rsidRPr="00000000" w14:paraId="000000B0">
      <w:pPr>
        <w:pStyle w:val="Heading1"/>
        <w:rPr/>
      </w:pPr>
      <w:bookmarkStart w:colFirst="0" w:colLast="0" w:name="_heading=h.sjzhtbfkes3p" w:id="46"/>
      <w:bookmarkEnd w:id="46"/>
      <w:r w:rsidDel="00000000" w:rsidR="00000000" w:rsidRPr="00000000">
        <w:rPr>
          <w:rtl w:val="0"/>
        </w:rPr>
        <w:t xml:space="preserve">CHƯƠNG 6. KẾT LUẬN VÀ HƯỚNG PHÁT TRIỂN</w:t>
      </w:r>
    </w:p>
    <w:p w:rsidR="00000000" w:rsidDel="00000000" w:rsidP="00000000" w:rsidRDefault="00000000" w:rsidRPr="00000000" w14:paraId="000000B1">
      <w:pPr>
        <w:pStyle w:val="Heading2"/>
        <w:rPr/>
      </w:pPr>
      <w:bookmarkStart w:colFirst="0" w:colLast="0" w:name="_heading=h.z44hohd59w7f" w:id="47"/>
      <w:bookmarkEnd w:id="47"/>
      <w:r w:rsidDel="00000000" w:rsidR="00000000" w:rsidRPr="00000000">
        <w:rPr>
          <w:rtl w:val="0"/>
        </w:rPr>
        <w:t xml:space="preserve">6.1. Kết luận</w:t>
      </w:r>
    </w:p>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[Tóm tắt những gì đã làm được, kiến thức thu được.]</w:t>
      </w:r>
    </w:p>
    <w:p w:rsidR="00000000" w:rsidDel="00000000" w:rsidP="00000000" w:rsidRDefault="00000000" w:rsidRPr="00000000" w14:paraId="000000B3">
      <w:pPr>
        <w:pStyle w:val="Heading2"/>
        <w:rPr/>
      </w:pPr>
      <w:bookmarkStart w:colFirst="0" w:colLast="0" w:name="_heading=h.6r84e2ugpi74" w:id="48"/>
      <w:bookmarkEnd w:id="48"/>
      <w:r w:rsidDel="00000000" w:rsidR="00000000" w:rsidRPr="00000000">
        <w:rPr>
          <w:rtl w:val="0"/>
        </w:rPr>
        <w:t xml:space="preserve">6.2. Hướng phát triển</w:t>
      </w:r>
    </w:p>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[Đề xuất cải thiện dữ liệu, mô hình, giao diện và khả năng triển khai dựa trên các hạn chế đã nêu.]</w:t>
      </w:r>
    </w:p>
    <w:p w:rsidR="00000000" w:rsidDel="00000000" w:rsidP="00000000" w:rsidRDefault="00000000" w:rsidRPr="00000000" w14:paraId="000000B5">
      <w:pPr>
        <w:pStyle w:val="Heading1"/>
        <w:rPr/>
      </w:pPr>
      <w:bookmarkStart w:colFirst="0" w:colLast="0" w:name="_heading=h.t31wx35s96wk" w:id="49"/>
      <w:bookmarkEnd w:id="49"/>
      <w:r w:rsidDel="00000000" w:rsidR="00000000" w:rsidRPr="00000000">
        <w:rPr>
          <w:rtl w:val="0"/>
        </w:rPr>
        <w:t xml:space="preserve">TÀI LIỆU THAM KHẢO</w:t>
      </w:r>
    </w:p>
    <w:p w:rsidR="00000000" w:rsidDel="00000000" w:rsidP="00000000" w:rsidRDefault="00000000" w:rsidRPr="00000000" w14:paraId="000000B6">
      <w:pPr>
        <w:keepLines w:val="1"/>
        <w:spacing w:after="160" w:lineRule="auto"/>
        <w:rPr/>
      </w:pPr>
      <w:r w:rsidDel="00000000" w:rsidR="00000000" w:rsidRPr="00000000">
        <w:rPr>
          <w:rtl w:val="0"/>
        </w:rPr>
        <w:t xml:space="preserve">[1]  [Bổ sung tài liệu tham khảo về phân tích dữ liệu khách hàng và dự đoán hành vi mua hàng.]</w:t>
      </w:r>
    </w:p>
    <w:p w:rsidR="00000000" w:rsidDel="00000000" w:rsidP="00000000" w:rsidRDefault="00000000" w:rsidRPr="00000000" w14:paraId="000000B7">
      <w:pPr>
        <w:keepLines w:val="1"/>
        <w:spacing w:after="160" w:lineRule="auto"/>
        <w:rPr/>
      </w:pPr>
      <w:r w:rsidDel="00000000" w:rsidR="00000000" w:rsidRPr="00000000">
        <w:rPr>
          <w:rtl w:val="0"/>
        </w:rPr>
        <w:t xml:space="preserve">[2]  Python Official Documentation. https://docs.python.org/</w:t>
      </w:r>
    </w:p>
    <w:p w:rsidR="00000000" w:rsidDel="00000000" w:rsidP="00000000" w:rsidRDefault="00000000" w:rsidRPr="00000000" w14:paraId="000000B8">
      <w:pPr>
        <w:keepLines w:val="1"/>
        <w:spacing w:after="160" w:lineRule="auto"/>
        <w:rPr/>
      </w:pPr>
      <w:r w:rsidDel="00000000" w:rsidR="00000000" w:rsidRPr="00000000">
        <w:rPr>
          <w:rtl w:val="0"/>
        </w:rPr>
        <w:t xml:space="preserve">[3]  ........................................................</w:t>
      </w:r>
    </w:p>
    <w:p w:rsidR="00000000" w:rsidDel="00000000" w:rsidP="00000000" w:rsidRDefault="00000000" w:rsidRPr="00000000" w14:paraId="000000B9">
      <w:pPr>
        <w:keepLines w:val="1"/>
        <w:spacing w:after="160" w:lineRule="auto"/>
        <w:rPr/>
      </w:pPr>
      <w:r w:rsidDel="00000000" w:rsidR="00000000" w:rsidRPr="00000000">
        <w:rPr>
          <w:rtl w:val="0"/>
        </w:rPr>
        <w:t xml:space="preserve">[4]  ........................................................</w:t>
      </w:r>
    </w:p>
    <w:p w:rsidR="00000000" w:rsidDel="00000000" w:rsidP="00000000" w:rsidRDefault="00000000" w:rsidRPr="00000000" w14:paraId="000000BA">
      <w:pPr>
        <w:keepLines w:val="1"/>
        <w:spacing w:after="160" w:lineRule="auto"/>
        <w:rPr/>
      </w:pPr>
      <w:r w:rsidDel="00000000" w:rsidR="00000000" w:rsidRPr="00000000">
        <w:rPr>
          <w:rtl w:val="0"/>
        </w:rPr>
        <w:t xml:space="preserve">[5]  ........................................................</w:t>
      </w:r>
    </w:p>
    <w:p w:rsidR="00000000" w:rsidDel="00000000" w:rsidP="00000000" w:rsidRDefault="00000000" w:rsidRPr="00000000" w14:paraId="000000BB">
      <w:pPr>
        <w:pStyle w:val="Heading1"/>
        <w:rPr/>
      </w:pPr>
      <w:bookmarkStart w:colFirst="0" w:colLast="0" w:name="_heading=h.nvn15cq39r92" w:id="50"/>
      <w:bookmarkEnd w:id="50"/>
      <w:r w:rsidDel="00000000" w:rsidR="00000000" w:rsidRPr="00000000">
        <w:rPr>
          <w:rtl w:val="0"/>
        </w:rPr>
        <w:t xml:space="preserve">PHỤ LỤC</w:t>
      </w:r>
    </w:p>
    <w:p w:rsidR="00000000" w:rsidDel="00000000" w:rsidP="00000000" w:rsidRDefault="00000000" w:rsidRPr="00000000" w14:paraId="000000BC">
      <w:pPr>
        <w:pStyle w:val="Heading2"/>
        <w:rPr/>
      </w:pPr>
      <w:bookmarkStart w:colFirst="0" w:colLast="0" w:name="_heading=h.q9zfanebda5a" w:id="51"/>
      <w:bookmarkEnd w:id="51"/>
      <w:r w:rsidDel="00000000" w:rsidR="00000000" w:rsidRPr="00000000">
        <w:rPr>
          <w:rtl w:val="0"/>
        </w:rPr>
        <w:t xml:space="preserve">Phụ lục A. Source code đầy đủ</w:t>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[Hoặc đính kèm link GitHub / file .zip]</w:t>
      </w:r>
    </w:p>
    <w:p w:rsidR="00000000" w:rsidDel="00000000" w:rsidP="00000000" w:rsidRDefault="00000000" w:rsidRPr="00000000" w14:paraId="000000BE">
      <w:pPr>
        <w:pStyle w:val="Heading2"/>
        <w:rPr/>
      </w:pPr>
      <w:bookmarkStart w:colFirst="0" w:colLast="0" w:name="_heading=h.db0fkwhuhb45" w:id="52"/>
      <w:bookmarkEnd w:id="52"/>
      <w:r w:rsidDel="00000000" w:rsidR="00000000" w:rsidRPr="00000000">
        <w:rPr>
          <w:rtl w:val="0"/>
        </w:rPr>
        <w:t xml:space="preserve">Phụ lục B. Hướng dẫn cài đặt và chạy hệ thống</w:t>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[Ghi yêu cầu môi trường, cách cài thư viện, chuẩn bị dữ liệu hoặc mô hình và lệnh chạy chương trình.]</w:t>
      </w:r>
    </w:p>
    <w:p w:rsidR="00000000" w:rsidDel="00000000" w:rsidP="00000000" w:rsidRDefault="00000000" w:rsidRPr="00000000" w14:paraId="000000C0">
      <w:pPr>
        <w:pStyle w:val="Heading2"/>
        <w:rPr/>
      </w:pPr>
      <w:bookmarkStart w:colFirst="0" w:colLast="0" w:name="_heading=h.ndrlswvvxis9" w:id="53"/>
      <w:bookmarkEnd w:id="53"/>
      <w:r w:rsidDel="00000000" w:rsidR="00000000" w:rsidRPr="00000000">
        <w:rPr>
          <w:rtl w:val="0"/>
        </w:rPr>
        <w:t xml:space="preserve">Phụ lục C. Hình ảnh minh họa</w:t>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5555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6"/>
          <w:szCs w:val="26"/>
          <w:u w:val="none"/>
          <w:shd w:fill="auto" w:val="clear"/>
          <w:vertAlign w:val="baseline"/>
          <w:rtl w:val="0"/>
        </w:rPr>
        <w:t xml:space="preserve">[Chèn ảnh các màn hình hệ thống, biểu đồ phân tích và kết quả dự đoán minh họa.]</w:t>
      </w:r>
    </w:p>
    <w:sectPr>
      <w:headerReference r:id="rId8" w:type="default"/>
      <w:footerReference r:id="rId9" w:type="default"/>
      <w:type w:val="nextPage"/>
      <w:pgSz w:h="16838" w:w="11906" w:orient="portrait"/>
      <w:pgMar w:bottom="1984" w:top="1701" w:left="1984" w:right="1134" w:header="680" w:footer="9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spacing w:after="0" w:line="240" w:lineRule="auto"/>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spacing w:after="0" w:line="240" w:lineRule="auto"/>
      <w:jc w:val="left"/>
      <w:rPr/>
    </w:pPr>
    <w:r w:rsidDel="00000000" w:rsidR="00000000" w:rsidRPr="00000000">
      <w:rPr>
        <w:sz w:val="22"/>
        <w:szCs w:val="22"/>
        <w:rtl w:val="0"/>
      </w:rPr>
      <w:t xml:space="preserve">IE221 – Kỹ thuật lập trình Python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lineRule="auto"/>
      <w:jc w:val="center"/>
    </w:pPr>
    <w:rPr>
      <w:b w:val="1"/>
      <w:bCs w:val="1"/>
      <w:sz w:val="28"/>
      <w:szCs w:val="28"/>
    </w:rPr>
  </w:style>
  <w:style w:type="paragraph" w:styleId="Heading2">
    <w:name w:val="heading 2"/>
    <w:basedOn w:val="Normal"/>
    <w:next w:val="Normal"/>
    <w:pPr>
      <w:keepNext w:val="1"/>
      <w:keepLines w:val="1"/>
      <w:spacing w:before="240" w:lineRule="auto"/>
      <w:jc w:val="left"/>
    </w:pPr>
    <w:rPr>
      <w:b w:val="1"/>
      <w:bCs w:val="1"/>
    </w:rPr>
  </w:style>
  <w:style w:type="paragraph" w:styleId="Heading3">
    <w:name w:val="heading 3"/>
    <w:basedOn w:val="Normal"/>
    <w:next w:val="Normal"/>
    <w:pPr>
      <w:keepNext w:val="1"/>
      <w:keepLines w:val="1"/>
      <w:spacing w:after="80" w:before="160" w:lineRule="auto"/>
      <w:jc w:val="left"/>
    </w:pPr>
    <w:rPr>
      <w:b w:val="1"/>
      <w:bCs w:val="1"/>
    </w:rPr>
  </w:style>
  <w:style w:type="paragraph" w:styleId="Heading4">
    <w:name w:val="heading 4"/>
    <w:basedOn w:val="Normal"/>
    <w:next w:val="Normal"/>
    <w:pPr>
      <w:keepNext w:val="1"/>
      <w:keepLines w:val="1"/>
      <w:ind w:firstLine="1080"/>
    </w:pPr>
    <w:rPr>
      <w:b w:val="1"/>
      <w:bCs w:val="1"/>
      <w:i w:val="1"/>
      <w:iCs w:val="1"/>
    </w:rPr>
  </w:style>
  <w:style w:type="paragraph" w:styleId="Heading5">
    <w:name w:val="heading 5"/>
    <w:basedOn w:val="Normal"/>
    <w:next w:val="Normal"/>
    <w:pPr>
      <w:keepNext w:val="1"/>
      <w:keepLines w:val="1"/>
    </w:pPr>
    <w:rPr/>
  </w:style>
  <w:style w:type="paragraph" w:styleId="Heading6">
    <w:name w:val="heading 6"/>
    <w:basedOn w:val="Normal"/>
    <w:next w:val="Normal"/>
    <w:pPr>
      <w:keepNext w:val="1"/>
      <w:keepLines w:val="1"/>
      <w:jc w:val="center"/>
    </w:pPr>
    <w:rPr>
      <w:i w:val="1"/>
      <w:iCs w:val="1"/>
    </w:rPr>
  </w:style>
  <w:style w:type="paragraph" w:styleId="Title">
    <w:name w:val="Title"/>
    <w:basedOn w:val="Normal"/>
    <w:next w:val="Normal"/>
    <w:pPr>
      <w:keepNext w:val="1"/>
      <w:keepLines w:val="1"/>
      <w:jc w:val="center"/>
    </w:pPr>
    <w:rPr>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85.0" w:type="dxa"/>
        <w:right w:w="85.0" w:type="dxa"/>
      </w:tblCellMar>
    </w:tblPr>
  </w:style>
  <w:style w:type="table" w:styleId="a6" w:customStyle="1">
    <w:basedOn w:val="TableNormal0"/>
    <w:tblPr>
      <w:tblStyleRowBandSize w:val="1"/>
      <w:tblStyleColBandSize w:val="1"/>
      <w:tblCellMar>
        <w:left w:w="85.0" w:type="dxa"/>
        <w:right w:w="85.0" w:type="dxa"/>
      </w:tblCellMar>
    </w:tblPr>
  </w:style>
  <w:style w:type="table" w:styleId="a7" w:customStyle="1">
    <w:basedOn w:val="TableNormal0"/>
    <w:tblPr>
      <w:tblStyleRowBandSize w:val="1"/>
      <w:tblStyleColBandSize w:val="1"/>
      <w:tblCellMar>
        <w:left w:w="85.0" w:type="dxa"/>
        <w:right w:w="85.0" w:type="dxa"/>
      </w:tblCellMar>
    </w:tblPr>
  </w:style>
  <w:style w:type="table" w:styleId="a8" w:customStyle="1">
    <w:basedOn w:val="TableNormal0"/>
    <w:tblPr>
      <w:tblStyleRowBandSize w:val="1"/>
      <w:tblStyleColBandSize w:val="1"/>
      <w:tblCellMar>
        <w:left w:w="85.0" w:type="dxa"/>
        <w:right w:w="85.0" w:type="dxa"/>
      </w:tblCellMar>
    </w:tblPr>
  </w:style>
  <w:style w:type="table" w:styleId="a9" w:customStyle="1">
    <w:basedOn w:val="TableNormal0"/>
    <w:tblPr>
      <w:tblStyleRowBandSize w:val="1"/>
      <w:tblStyleColBandSize w:val="1"/>
      <w:tblCellMar>
        <w:left w:w="85.0" w:type="dxa"/>
        <w:right w:w="85.0" w:type="dxa"/>
      </w:tblCellMar>
    </w:tblPr>
  </w:style>
  <w:style w:type="table" w:styleId="aa" w:customStyle="1">
    <w:basedOn w:val="TableNormal0"/>
    <w:tblPr>
      <w:tblStyleRowBandSize w:val="1"/>
      <w:tblStyleColBandSize w:val="1"/>
      <w:tblCellMar>
        <w:left w:w="85.0" w:type="dxa"/>
        <w:right w:w="85.0" w:type="dxa"/>
      </w:tblCellMar>
    </w:tblPr>
  </w:style>
  <w:style w:type="table" w:styleId="ab" w:customStyle="1">
    <w:basedOn w:val="TableNormal0"/>
    <w:tblPr>
      <w:tblStyleRowBandSize w:val="1"/>
      <w:tblStyleColBandSize w:val="1"/>
      <w:tblCellMar>
        <w:left w:w="85.0" w:type="dxa"/>
        <w:right w:w="85.0" w:type="dxa"/>
      </w:tblCellMar>
    </w:tblPr>
  </w:style>
  <w:style w:type="table" w:styleId="ac" w:customStyle="1">
    <w:basedOn w:val="TableNormal0"/>
    <w:tblPr>
      <w:tblStyleRowBandSize w:val="1"/>
      <w:tblStyleColBandSize w:val="1"/>
      <w:tblCellMar>
        <w:left w:w="85.0" w:type="dxa"/>
        <w:right w:w="85.0" w:type="dxa"/>
      </w:tblCellMar>
    </w:tblPr>
  </w:style>
  <w:style w:type="table" w:styleId="ad" w:customStyle="1">
    <w:basedOn w:val="TableNormal0"/>
    <w:tblPr>
      <w:tblStyleRowBandSize w:val="1"/>
      <w:tblStyleColBandSize w:val="1"/>
      <w:tblCellMar>
        <w:left w:w="85.0" w:type="dxa"/>
        <w:right w:w="85.0" w:type="dxa"/>
      </w:tblCellMar>
    </w:tblPr>
  </w:style>
  <w:style w:type="table" w:styleId="ae" w:customStyle="1">
    <w:basedOn w:val="TableNormal0"/>
    <w:tblPr>
      <w:tblStyleRowBandSize w:val="1"/>
      <w:tblStyleColBandSize w:val="1"/>
      <w:tblCellMar>
        <w:left w:w="85.0" w:type="dxa"/>
        <w:right w:w="85.0" w:type="dxa"/>
      </w:tblCellMar>
    </w:tblPr>
  </w:style>
  <w:style w:type="table" w:styleId="af" w:customStyle="1">
    <w:basedOn w:val="TableNormal0"/>
    <w:tblPr>
      <w:tblStyleRowBandSize w:val="1"/>
      <w:tblStyleColBandSize w:val="1"/>
      <w:tblCellMar>
        <w:left w:w="85.0" w:type="dxa"/>
        <w:right w:w="85.0" w:type="dxa"/>
      </w:tblCellMar>
    </w:tblPr>
  </w:style>
  <w:style w:type="table" w:styleId="af0" w:customStyle="1">
    <w:basedOn w:val="TableNormal0"/>
    <w:tblPr>
      <w:tblStyleRowBandSize w:val="1"/>
      <w:tblStyleColBandSize w:val="1"/>
      <w:tblCellMar>
        <w:left w:w="85.0" w:type="dxa"/>
        <w:right w:w="85.0" w:type="dxa"/>
      </w:tblCellMar>
    </w:tblPr>
  </w:style>
  <w:style w:type="table" w:styleId="af1" w:customStyle="1">
    <w:basedOn w:val="TableNormal0"/>
    <w:tblPr>
      <w:tblStyleRowBandSize w:val="1"/>
      <w:tblStyleColBandSize w:val="1"/>
      <w:tblCellMar>
        <w:left w:w="85.0" w:type="dxa"/>
        <w:right w:w="85.0" w:type="dxa"/>
      </w:tblCellMar>
    </w:tblPr>
  </w:style>
  <w:style w:type="table" w:styleId="af2" w:customStyle="1">
    <w:basedOn w:val="TableNormal0"/>
    <w:tblPr>
      <w:tblStyleRowBandSize w:val="1"/>
      <w:tblStyleColBandSize w:val="1"/>
      <w:tblCellMar>
        <w:left w:w="85.0" w:type="dxa"/>
        <w:right w:w="85.0" w:type="dxa"/>
      </w:tblCellMar>
    </w:tblPr>
  </w:style>
  <w:style w:type="table" w:styleId="af3" w:customStyle="1">
    <w:basedOn w:val="TableNormal0"/>
    <w:tblPr>
      <w:tblStyleRowBandSize w:val="1"/>
      <w:tblStyleColBandSize w:val="1"/>
      <w:tblCellMar>
        <w:left w:w="85.0" w:type="dxa"/>
        <w:right w:w="85.0" w:type="dxa"/>
      </w:tblCellMar>
    </w:tblPr>
  </w:style>
  <w:style w:type="table" w:styleId="af4" w:customStyle="1">
    <w:basedOn w:val="TableNormal0"/>
    <w:tblPr>
      <w:tblStyleRowBandSize w:val="1"/>
      <w:tblStyleColBandSize w:val="1"/>
      <w:tblCellMar>
        <w:left w:w="85.0" w:type="dxa"/>
        <w:right w:w="85.0" w:type="dxa"/>
      </w:tblCellMar>
    </w:tblPr>
  </w:style>
  <w:style w:type="table" w:styleId="af5" w:customStyle="1">
    <w:basedOn w:val="TableNormal0"/>
    <w:tblPr>
      <w:tblStyleRowBandSize w:val="1"/>
      <w:tblStyleColBandSize w:val="1"/>
      <w:tblCellMar>
        <w:left w:w="85.0" w:type="dxa"/>
        <w:right w:w="85.0" w:type="dxa"/>
      </w:tblCellMar>
    </w:tblPr>
  </w:style>
  <w:style w:type="table" w:styleId="af6" w:customStyle="1">
    <w:basedOn w:val="TableNormal0"/>
    <w:tblPr>
      <w:tblStyleRowBandSize w:val="1"/>
      <w:tblStyleColBandSize w:val="1"/>
      <w:tblCellMar>
        <w:left w:w="85.0" w:type="dxa"/>
        <w:right w:w="85.0" w:type="dxa"/>
      </w:tblCellMar>
    </w:tblPr>
  </w:style>
  <w:style w:type="table" w:styleId="af7" w:customStyle="1">
    <w:basedOn w:val="TableNormal0"/>
    <w:tblPr>
      <w:tblStyleRowBandSize w:val="1"/>
      <w:tblStyleColBandSize w:val="1"/>
      <w:tblCellMar>
        <w:left w:w="85.0" w:type="dxa"/>
        <w:right w:w="85.0" w:type="dxa"/>
      </w:tblCellMar>
    </w:tblPr>
  </w:style>
  <w:style w:type="table" w:styleId="af8" w:customStyle="1">
    <w:basedOn w:val="TableNormal0"/>
    <w:tblPr>
      <w:tblStyleRowBandSize w:val="1"/>
      <w:tblStyleColBandSize w:val="1"/>
      <w:tblCellMar>
        <w:left w:w="85.0" w:type="dxa"/>
        <w:right w:w="85.0" w:type="dxa"/>
      </w:tblCellMar>
    </w:tblPr>
  </w:style>
  <w:style w:type="table" w:styleId="af9" w:customStyle="1">
    <w:basedOn w:val="TableNormal0"/>
    <w:tblPr>
      <w:tblStyleRowBandSize w:val="1"/>
      <w:tblStyleColBandSize w:val="1"/>
      <w:tblCellMar>
        <w:left w:w="85.0" w:type="dxa"/>
        <w:right w:w="85.0" w:type="dxa"/>
      </w:tblCellMar>
    </w:tblPr>
  </w:style>
  <w:style w:type="table" w:styleId="afa" w:customStyle="1">
    <w:basedOn w:val="TableNormal0"/>
    <w:tblPr>
      <w:tblStyleRowBandSize w:val="1"/>
      <w:tblStyleColBandSize w:val="1"/>
      <w:tblCellMar>
        <w:left w:w="85.0" w:type="dxa"/>
        <w:right w:w="85.0" w:type="dxa"/>
      </w:tblCellMar>
    </w:tblPr>
  </w:style>
  <w:style w:type="table" w:styleId="afb" w:customStyle="1">
    <w:basedOn w:val="TableNormal0"/>
    <w:tblPr>
      <w:tblStyleRowBandSize w:val="1"/>
      <w:tblStyleColBandSize w:val="1"/>
      <w:tblCellMar>
        <w:left w:w="85.0" w:type="dxa"/>
        <w:right w:w="85.0" w:type="dxa"/>
      </w:tblCellMar>
    </w:tblPr>
  </w:style>
  <w:style w:type="table" w:styleId="afc" w:customStyle="1">
    <w:basedOn w:val="TableNormal0"/>
    <w:tblPr>
      <w:tblStyleRowBandSize w:val="1"/>
      <w:tblStyleColBandSize w:val="1"/>
      <w:tblCellMar>
        <w:left w:w="85.0" w:type="dxa"/>
        <w:right w:w="85.0" w:type="dxa"/>
      </w:tblCellMar>
    </w:tblPr>
  </w:style>
  <w:style w:type="table" w:styleId="afd" w:customStyle="1">
    <w:basedOn w:val="TableNormal0"/>
    <w:tblPr>
      <w:tblStyleRowBandSize w:val="1"/>
      <w:tblStyleColBandSize w:val="1"/>
      <w:tblCellMar>
        <w:left w:w="85.0" w:type="dxa"/>
        <w:right w:w="85.0" w:type="dxa"/>
      </w:tblCellMar>
    </w:tblPr>
  </w:style>
  <w:style w:type="table" w:styleId="afe" w:customStyle="1">
    <w:basedOn w:val="TableNormal0"/>
    <w:tblPr>
      <w:tblStyleRowBandSize w:val="1"/>
      <w:tblStyleColBandSize w:val="1"/>
      <w:tblCellMar>
        <w:left w:w="85.0" w:type="dxa"/>
        <w:right w:w="85.0" w:type="dxa"/>
      </w:tblCellMar>
    </w:tblPr>
  </w:style>
  <w:style w:type="table" w:styleId="aff" w:customStyle="1">
    <w:basedOn w:val="TableNormal0"/>
    <w:tblPr>
      <w:tblStyleRowBandSize w:val="1"/>
      <w:tblStyleColBandSize w:val="1"/>
      <w:tblCellMar>
        <w:left w:w="85.0" w:type="dxa"/>
        <w:right w:w="85.0" w:type="dxa"/>
      </w:tblCellMar>
    </w:tblPr>
  </w:style>
  <w:style w:type="table" w:styleId="aff0" w:customStyle="1">
    <w:basedOn w:val="TableNormal0"/>
    <w:tblPr>
      <w:tblStyleRowBandSize w:val="1"/>
      <w:tblStyleColBandSize w:val="1"/>
      <w:tblCellMar>
        <w:left w:w="115.0" w:type="dxa"/>
        <w:right w:w="115.0" w:type="dxa"/>
      </w:tblCellMar>
    </w:tblPr>
  </w:style>
  <w:style w:type="table" w:styleId="aff1" w:customStyle="1">
    <w:basedOn w:val="TableNormal0"/>
    <w:tblPr>
      <w:tblStyleRowBandSize w:val="1"/>
      <w:tblStyleColBandSize w:val="1"/>
      <w:tblCellMar>
        <w:left w:w="115.0" w:type="dxa"/>
        <w:right w:w="115.0" w:type="dxa"/>
      </w:tblCellMar>
    </w:tblPr>
  </w:style>
  <w:style w:type="paragraph" w:styleId="TemplatePrompt" w:customStyle="1">
    <w:name w:val="Template Prompt"/>
    <w:basedOn w:val="Normal"/>
    <w:pPr>
      <w:keepLines w:val="1"/>
    </w:pPr>
    <w:rPr>
      <w:i w:val="1"/>
      <w:color w:val="555555"/>
    </w:rPr>
  </w:style>
  <w:style w:type="paragraph" w:styleId="ContentsTitle" w:customStyle="1">
    <w:name w:val="Contents Title"/>
    <w:basedOn w:val="Heading1"/>
    <w:pPr>
      <w:pageBreakBefore w:val="0"/>
      <w:outlineLvl w:val="9"/>
    </w:pPr>
  </w:style>
  <w:style w:type="paragraph" w:styleId="TOC11" w:customStyle="1">
    <w:name w:val="TOC 11"/>
    <w:basedOn w:val="Normal"/>
    <w:pPr>
      <w:keepLines w:val="1"/>
      <w:spacing w:after="60" w:before="100" w:line="276" w:lineRule="auto"/>
      <w:jc w:val="left"/>
    </w:pPr>
    <w:rPr>
      <w:b w:val="1"/>
      <w:sz w:val="24"/>
    </w:rPr>
  </w:style>
  <w:style w:type="paragraph" w:styleId="TOC21" w:customStyle="1">
    <w:name w:val="TOC 21"/>
    <w:basedOn w:val="Normal"/>
    <w:pPr>
      <w:keepLines w:val="1"/>
      <w:spacing w:after="60" w:line="276" w:lineRule="auto"/>
      <w:ind w:left="255"/>
      <w:jc w:val="left"/>
    </w:pPr>
    <w:rPr>
      <w:sz w:val="24"/>
    </w:rPr>
  </w:style>
  <w:style w:type="paragraph" w:styleId="TOC31" w:customStyle="1">
    <w:name w:val="TOC 31"/>
    <w:basedOn w:val="Normal"/>
    <w:pPr>
      <w:keepLines w:val="1"/>
      <w:spacing w:after="60" w:line="276" w:lineRule="auto"/>
      <w:ind w:left="510"/>
      <w:jc w:val="left"/>
    </w:pPr>
    <w:rPr>
      <w:sz w:val="24"/>
    </w:rPr>
  </w:style>
  <w:style w:type="paragraph" w:styleId="TOC1">
    <w:name w:val="toc 1"/>
    <w:basedOn w:val="Normal"/>
    <w:next w:val="Normal"/>
    <w:autoRedefine w:val="1"/>
    <w:uiPriority w:val="39"/>
    <w:unhideWhenUsed w:val="1"/>
    <w:rsid w:val="009F2278"/>
    <w:pPr>
      <w:spacing w:after="60" w:line="276" w:lineRule="auto"/>
    </w:pPr>
    <w:rPr>
      <w:sz w:val="24"/>
    </w:rPr>
  </w:style>
  <w:style w:type="paragraph" w:styleId="TOC2">
    <w:name w:val="toc 2"/>
    <w:basedOn w:val="Normal"/>
    <w:next w:val="Normal"/>
    <w:autoRedefine w:val="1"/>
    <w:uiPriority w:val="39"/>
    <w:unhideWhenUsed w:val="1"/>
    <w:rsid w:val="009F2278"/>
    <w:pPr>
      <w:spacing w:after="60" w:line="276" w:lineRule="auto"/>
      <w:ind w:left="260"/>
    </w:pPr>
    <w:rPr>
      <w:sz w:val="24"/>
    </w:rPr>
  </w:style>
  <w:style w:type="paragraph" w:styleId="TOC3">
    <w:name w:val="toc 3"/>
    <w:basedOn w:val="Normal"/>
    <w:next w:val="Normal"/>
    <w:autoRedefine w:val="1"/>
    <w:uiPriority w:val="39"/>
    <w:unhideWhenUsed w:val="1"/>
    <w:rsid w:val="009F2278"/>
    <w:pPr>
      <w:spacing w:after="60" w:line="276" w:lineRule="auto"/>
      <w:ind w:left="520"/>
    </w:pPr>
    <w:rPr>
      <w:sz w:val="24"/>
    </w:rPr>
  </w:style>
  <w:style w:type="character" w:styleId="Hyperlink">
    <w:name w:val="Hyperlink"/>
    <w:basedOn w:val="DefaultParagraphFont"/>
    <w:uiPriority w:val="99"/>
    <w:unhideWhenUsed w:val="1"/>
    <w:rsid w:val="009F2278"/>
    <w:rPr>
      <w:color w:val="0000ff" w:themeColor="hyperlink"/>
      <w:u w:val="single"/>
    </w:rPr>
  </w:style>
  <w:style w:type="paragraph" w:styleId="Subtitle">
    <w:name w:val="Subtitle"/>
    <w:basedOn w:val="Normal"/>
    <w:next w:val="Normal"/>
    <w:pPr>
      <w:keepNext w:val="1"/>
      <w:keepLines w:val="1"/>
    </w:pPr>
    <w:rPr>
      <w:i w:val="1"/>
      <w:i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2026-09-16T02:16:00Z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