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Brehmer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Wiehl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BACHELOR-/MASTERARBEIT - Prozessentwicklung und Industrialisierung von FGL-basierten Sensorsystemen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„BACHELOR-/MASTERARBEIT - Prozessentwicklung und Industrialisierung von FGL-basierten Sensorsystemen“ bei Brehmer GmbH &amp; Co. KG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