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Brehmer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Wiehl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BACHELOR-/MASTERARBEIT - Fertigungstechnologie-Entwicklung von leitfähigen Strukturen innerhalb von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„BACHELOR-/MASTERARBEIT - Fertigungstechnologie-Entwicklung von leitfähigen Strukturen innerhalb von“ bei Brehmer GmbH &amp; Co. KG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