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ARI-Armaturen Albert Richter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Schloß Holte-Stukenbrock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 für KI-Agenten &amp; Workflows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(g*) für KI-Agenten &amp; Workflows“ bei ARI-Armaturen Albert Richter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