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BRABUS GmbH</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Bottrop</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 Qualitätsmanagement (m/w/d)</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Interesse habe ich Ihre Ausschreibung für die Werkstudentenstelle Qualitätsmanagement gelesen. Die Unterstützung bei software-gesteuertem Qualitätsmanagement und der Entwicklung von Prozessen nach DIN EN ISO 9001 reizt mich besonders.</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60" w:before="0"/>
        <w:jc w:val="both"/>
      </w:pPr>
      <w:r>
        <w:rPr>
          <w:rFonts w:ascii="Arial" w:hAnsi="Arial" w:eastAsia="Arial"/>
          <w:b w:val="0"/>
          <w:i w:val="0"/>
          <w:sz w:val="20"/>
        </w:rPr>
        <w:t>Qualitätssicherung, Risikomanagement und technische Dokumentation (nach ISO 13485) kenne ich aus meinem Bachelor; die Systematik eines Qualitätsmanagementsystems ist mir daher vertraut. Zusätzlich programmiere ich in Python und Java, kann Datenbanken und Dokumentationen pflegen und mich schnell in neue Tools einarbeiten; Java-Script/PHP würde ich mir bei Bedarf aneignen. MS Office und Englisch (B2) sind für mich selbstverständlich.</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