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Hydro-Ingenieure Planungsgesellschaft für Siedlungswasserwirtschaft 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 - Schwerpunkt Siedlungswasserwirtschaft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„Studentische Hilfskraft - Schwerpunkt Siedlungswasserwirtschaft“ bei Hydro-Ingenieure Planungsgesellschaft für Siedlungswasserwirtschaft mbH hat mein Interesse geweckt. Energie- und Nachhaltigkeitsthemen halte ich für technisch anspruchsvoll und gesellschaftlich wichtig.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 In AutoCAD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