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usd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bundesweit, Neu-Isenburg (Frankfurt a.M.), Köln,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(all gender) IT Security / Informationssicherheit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(all gender) IT Security / Informationssicherheit“ bei usd AG passt sehr gut zu meinem Studium.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