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Greenpocket</w:t>
      </w:r>
    </w:p>
    <w:p>
      <w:pPr>
        <w:spacing w:after="0" w:before="0"/>
      </w:pPr>
      <w:r>
        <w:rPr>
          <w:rFonts w:ascii="Arial" w:hAnsi="Arial" w:eastAsia="Arial"/>
          <w:b w:val="0"/>
          <w:sz w:val="20"/>
        </w:rPr>
        <w:t>Personalabteilung</w:t>
      </w:r>
    </w:p>
    <w:p>
      <w:pPr>
        <w:spacing w:after="0" w:before="0"/>
      </w:pPr>
      <w:r>
        <w:rPr>
          <w:rFonts w:ascii="Arial" w:hAnsi="Arial" w:eastAsia="Arial"/>
          <w:b w:val="0"/>
          <w:sz w:val="20"/>
        </w:rPr>
        <w:t>Cologne</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Werkstudent:in/Praktikant:in Produktmanagement</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„Werkstudent:in/Praktikant:in Produktmanagement“ bei Greenpocket gelesen. Technik, Projektarbeit und betriebswirtschaftliche Zusammenhänge verbinde ich bereits in meinem Master.</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Mein Masterstudium verbindet Produktentwicklung mit Projektmanagement sowie Produkt- und Sales Management; technische Inhalte kann ich dank meines Bachelors in Biomedizinischer Technologie fachlich einordnen. Strukturiertes Arbeiten, sorgfältige Dokumentation und sichere Präsentation sind meine Stärken. Die in Ihrer Anzeige genannten Themen MS Office, Künstliche Intelligenz / Machine Learning, Projektmanagement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