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KNDS</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Kassel</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Werkstudent Entwicklung (m/w/d) Systems Engineering</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großem Interesse habe ich Ihre Ausschreibung für die Werkstudentenstelle Entwicklung im Bereich Systems Engineering gelesen. Die Mischung aus Anforderungsmanagement, Datenaufbereitung und Skripten in Python entspricht meinen Stärken.</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60" w:before="0"/>
        <w:jc w:val="both"/>
      </w:pPr>
      <w:r>
        <w:rPr>
          <w:rFonts w:ascii="Arial" w:hAnsi="Arial" w:eastAsia="Arial"/>
          <w:b w:val="0"/>
          <w:i w:val="0"/>
          <w:sz w:val="20"/>
        </w:rPr>
        <w:t>Anforderungen strukturiert zu erfassen und nachvollziehbar zu dokumentieren habe ich im Studium gelernt. Mein Bachelor in Biomedizinischer Technologie (abgeschlossen, Note 2,5) deckt ingenieurwissenschaftliche Grundlagen ab; Python, Excel und MS Office nutze ich sicher für Datenaufbereitung und Auswertung. Ich bringe gutes analytisches und technisches Verständnis, Teamfähigkeit und Englisch (B2) mit. Die Entfernung nach Kassel ist mir bewusst; über die organisatorische Umsetzung spreche ich gern.</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