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ACCURE Battery Intelligence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52066 Aachen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Internship or Master Thesis Battery Analytics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thesis opportunity “Internship or Master Thesis Battery Analytics” at ACCURE Battery Intelligence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