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Nassauische Heimstätte Wohnungs- und Entwicklungsgesellschaft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im technischen Gebäudemanagement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„Werkstudenten im technischen Gebäudemanagement“ bei Nassauische Heimstätte Wohnungs- und Entwicklungsgesellschaft 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