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Hamburger Energienetze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eRound Backend Developer (a*)</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eRound Backend Developer (a*)“ bei Hamburger Energienetze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Java sind mir aus meinem Studium vertraut. In Jira/Confluence, modernen Web-Frameworks, Kotlin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