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WEINMANN Emergency Medical Technology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Henstedt-Ulzburg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Operational Excellence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Operational Excellence“ bei WEINMANN Emergency Medical Technology GmbH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Elektrotechnik sind mir aus meinem Studium vertraut. In SQL,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