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Kinderhaus Nürnberg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13407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Project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„Working Student Project Management“ bei Kinderhaus Nürnberg gGmbH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