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BIMraum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71 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Software Development auf Gründertheke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„Praktikant / Werkstudent Software Development auf Gründertheke“ bei BIMraum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Künstliche Intelligenz / Machine Learning sind mir aus meinem Studium vertraut. In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