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CUONICS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Straubing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Werksstudententätigkeit -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„Werksstudententätigkeit - Softwareentwicklung“ bei CUONICS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