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Quantum-Systems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Gilching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Ground Robotics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Ground Robotics” at Quantum-Systems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bring knowledge of product development, CAE/FEM simulation, materials science and test systems, and I am happy to learn CAD tools. I document results carefully. Electrical engineering, sensor and measurement technology, test systems and embedded programming on single-board computers (Raspberry Pi, Linux) are part of my background.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