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SparePartsNow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PARTNER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PARTNER MANAGEMENT“ bei SparePartsNow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