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Estateanfrage Inh. Fabian Kroner</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Engineer at estateanfrage.de • München, Bayern, Deutschland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AI Engineer at estateanfrage.de • München, Bayern, Deutschland“ bei Estateanfrage Inh. Fabian Kroner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