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Kassenärztliche Vereinigung Bayerns (KVB)</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Zulassungsausschuss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Zulassungsausschuss“ bei Kassenärztliche Vereinigung Bayerns (KVB) passt sehr gut zu meinem Studium. Das Umfeld der Medizintechnik und Regulatorik passt direkt zu meinem Bachelor in Biomedizinischer Technologie.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