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fruitcore robotics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Konstanz</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Pflichtpraktikum / Werkstudent – Robotik &amp; Softwareentwicklung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„Pflichtpraktikum / Werkstudent – Robotik &amp; Softwareentwicklung“ bei fruitcore robotics GmbH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Künstliche Intelligenz / Machine Learning,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