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ProComp Professional Computer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Marktredwitz</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Bachelorand / Masterand</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Ausschreibung „Bachelorand / Masterand“ bei ProComp Professional Computer GmbH hat mein Interesse geweckt. Software praktisch im Team zu entwickeln, ist für mich eine ideale Ergänzung zum Studium. Ich möchte meine Masterarbeit gerne in einem praxisnahen Umfeld schreiben.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MS Office, Elektrotechnik sind mir aus meinem Studium vertraut.</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