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Handelsblatt GmbH</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Düsseldorf</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Werkstudent:in KI-Entwicklung (gn) - Schwerpunkt Python &amp; AI Applications</w:t>
      </w:r>
    </w:p>
    <w:p>
      <w:pPr>
        <w:spacing w:after="160" w:before="0"/>
      </w:pPr>
      <w:r>
        <w:rPr>
          <w:rFonts w:ascii="Arial" w:hAnsi="Arial" w:eastAsia="Arial"/>
          <w:b w:val="0"/>
          <w:i w:val="0"/>
          <w:sz w:val="20"/>
        </w:rPr>
        <w:t>Guten Tag Christopher Schweinfurth,</w:t>
      </w:r>
    </w:p>
    <w:p>
      <w:pPr>
        <w:spacing w:after="160" w:before="0"/>
        <w:jc w:val="both"/>
      </w:pPr>
      <w:r>
        <w:rPr>
          <w:rFonts w:ascii="Arial" w:hAnsi="Arial" w:eastAsia="Arial"/>
          <w:b w:val="0"/>
          <w:i w:val="0"/>
          <w:sz w:val="20"/>
        </w:rPr>
        <w:t>Mit großem Interesse habe ich Ihre Ausschreibung für die Werkstudentenstelle KI-Entwicklung mit Schwerpunkt Python &amp; AI Applications gelesen. An produktiven KI-Anwendungen mitzuarbeiten, die täglich von Redaktionen und Kunden genutzt werden, ist für mich eine besonders spannende Gelegenheit.</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60" w:before="0"/>
        <w:jc w:val="both"/>
      </w:pPr>
      <w:r>
        <w:rPr>
          <w:rFonts w:ascii="Arial" w:hAnsi="Arial" w:eastAsia="Arial"/>
          <w:b w:val="0"/>
          <w:i w:val="0"/>
          <w:sz w:val="20"/>
        </w:rPr>
        <w:t>Python ist meine Hauptprogrammiersprache; Machine Learning und Deep Learning habe ich im Studium und in der Bachelorarbeit (Hirntumorklassifizierung, Note 2,0) praktisch angewendet, im Praxissemester in Taiwan zusätzlich einen genetischen Algorithmus entwickelt. Mit Linux, Cloud Computing und strukturierter Dokumentation arbeite ich sicher. Die Entfernung zwischen Ense und Düsseldorf ist mir bewusst; ich bespreche gern, ob und wie mobiles Arbeiten möglich ist.</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