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KNDS</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Kassel</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(m/w/d) Qualitätsmanagement Elektrotechnik</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Interesse habe ich Ihre Ausschreibung für die Werkstudentenstelle Qualitätsmanagement Elektrotechnik gelesen. Die Arbeit in einem technisch anspruchsvollen Umfeld, in dem Qualität und Dokumentation entscheidend sind, reizt mich.</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60" w:before="0"/>
        <w:jc w:val="both"/>
      </w:pPr>
      <w:r>
        <w:rPr>
          <w:rFonts w:ascii="Arial" w:hAnsi="Arial" w:eastAsia="Arial"/>
          <w:b w:val="0"/>
          <w:i w:val="0"/>
          <w:sz w:val="20"/>
        </w:rPr>
        <w:t>Elektrotechnik, Sensor- und Messtechnik, Produktprüfung und Qualitätssicherung gehören zu meinen Studieninhalten; analytisches und technisches Verständnis setze ich täglich ein. Mit den MS-Office-Anwendungen arbeite ich sicher, Deutsch ist meine Muttersprache und mein Englisch (B2) ist fachsprachlich gefestigt. Ich arbeite eigenverantwortlich, sicher im Auftreten und im Team. Die Entfernung nach Kassel ist mir bewusst; über Möglichkeiten, die Tätigkeit organisatorisch mit meinem Studium zu verbinden, spreche ich gern.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