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Kautex Textron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Bonn-Holzlar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Advanced Manufacturing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 Advanced Manufacturing“ bei Kautex Textron GmbH &amp; Co.KG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