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Kautex Textron GmbH &amp; Co.KG</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Bachelor- oder Masterarbeit im Bereich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„Bachelor- oder Masterarbeit im Bereich Innovation“ bei Kautex Textron GmbH &amp; Co.KG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