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BNP Paribas S.A.</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Product Development &amp; Process Automation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Product Development &amp; Process Automation“ bei BNP Paribas S.A.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In Jira/Confluence,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