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Focused Energy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Darmstadt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– Laser Lab &amp; Cleanroom Operations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– Laser Lab &amp; Cleanroom Operations” at Focused Energy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know quality assurance, risk management and technical documentation (ISO 13485) from my Bachelor's degree and work in a structured, careful way.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