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Chanel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IT“ bei Chanel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