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Mercedes-Benz Tech Innovation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Karlsruhe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Working student AI Research Engineer for SLM Optimization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“Working student AI Research Engineer for SLM Optimization” at Mercedes-Benz Tech Innovation.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have applied Python, machine learning and deep learning in my studies and my Bachelor's thesis (brain tumour classification, grade 2.0), and developed a genetic algorithm for fusing MRI and CT images during my internship semester in Taiwan.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