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Onventis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Stuttgart</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Learning &amp; Development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Learning &amp; Development“ bei Onventis GmbH hat mein Interesse geweckt. Technik, Projektarbeit und betriebswirtschaftliche Zusammenhänge verbinde ich bereits in meinem Master.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