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ADAS EE-Inbetriebnahme Fahrwerk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ADAS EE-Inbetriebnahme Fahrwerk“ bei Mercedes-Benz AG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Python,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